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E5331" w14:textId="77777777" w:rsidR="00093CD4" w:rsidRPr="00093CD4" w:rsidRDefault="00093CD4" w:rsidP="00093CD4">
      <w:pPr>
        <w:tabs>
          <w:tab w:val="left" w:pos="3261"/>
        </w:tabs>
        <w:jc w:val="center"/>
        <w:rPr>
          <w:b/>
          <w:sz w:val="44"/>
          <w:szCs w:val="44"/>
        </w:rPr>
      </w:pPr>
      <w:r w:rsidRPr="00093CD4">
        <w:rPr>
          <w:b/>
          <w:noProof/>
          <w:sz w:val="36"/>
          <w:szCs w:val="36"/>
        </w:rPr>
        <w:drawing>
          <wp:inline distT="0" distB="0" distL="0" distR="0" wp14:anchorId="0E04E30A" wp14:editId="6C86B426">
            <wp:extent cx="762000" cy="762000"/>
            <wp:effectExtent l="19050" t="0" r="0" b="0"/>
            <wp:docPr id="2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8A556B" w14:textId="77777777" w:rsidR="00093CD4" w:rsidRPr="00093CD4" w:rsidRDefault="00093CD4" w:rsidP="00093CD4">
      <w:pPr>
        <w:jc w:val="center"/>
        <w:outlineLvl w:val="0"/>
        <w:rPr>
          <w:b/>
          <w:sz w:val="48"/>
          <w:szCs w:val="48"/>
        </w:rPr>
      </w:pPr>
      <w:r w:rsidRPr="00093CD4">
        <w:rPr>
          <w:b/>
          <w:sz w:val="48"/>
          <w:szCs w:val="48"/>
        </w:rPr>
        <w:t>РЕСПУБЛИКА ДАГЕСТАН</w:t>
      </w:r>
    </w:p>
    <w:p w14:paraId="5AFBC2CF" w14:textId="77777777" w:rsidR="00093CD4" w:rsidRPr="00093CD4" w:rsidRDefault="00093CD4" w:rsidP="00093CD4">
      <w:pPr>
        <w:jc w:val="center"/>
        <w:rPr>
          <w:b/>
          <w:sz w:val="48"/>
          <w:szCs w:val="48"/>
        </w:rPr>
      </w:pPr>
      <w:r w:rsidRPr="00093CD4">
        <w:rPr>
          <w:b/>
          <w:sz w:val="48"/>
          <w:szCs w:val="48"/>
        </w:rPr>
        <w:t>Муниципальное образование</w:t>
      </w:r>
    </w:p>
    <w:p w14:paraId="076D7058" w14:textId="1E3675A8" w:rsidR="00093CD4" w:rsidRPr="00093CD4" w:rsidRDefault="00581BED" w:rsidP="00093CD4">
      <w:pPr>
        <w:jc w:val="center"/>
        <w:rPr>
          <w:sz w:val="48"/>
          <w:szCs w:val="48"/>
        </w:rPr>
      </w:pPr>
      <w:r>
        <w:rPr>
          <w:b/>
          <w:sz w:val="48"/>
          <w:szCs w:val="48"/>
        </w:rPr>
        <w:t>«</w:t>
      </w:r>
      <w:r w:rsidR="00093CD4" w:rsidRPr="00093CD4">
        <w:rPr>
          <w:b/>
          <w:sz w:val="48"/>
          <w:szCs w:val="48"/>
        </w:rPr>
        <w:t>Бабаюртовский район</w:t>
      </w:r>
      <w:r>
        <w:rPr>
          <w:b/>
          <w:sz w:val="48"/>
          <w:szCs w:val="48"/>
        </w:rPr>
        <w:t>»</w:t>
      </w:r>
    </w:p>
    <w:p w14:paraId="0C7B9E16" w14:textId="77777777" w:rsidR="00093CD4" w:rsidRPr="00093CD4" w:rsidRDefault="00093CD4" w:rsidP="00093CD4">
      <w:pPr>
        <w:pBdr>
          <w:bottom w:val="single" w:sz="6" w:space="1" w:color="auto"/>
        </w:pBdr>
        <w:jc w:val="center"/>
        <w:rPr>
          <w:b/>
          <w:sz w:val="48"/>
          <w:szCs w:val="48"/>
        </w:rPr>
      </w:pPr>
      <w:r w:rsidRPr="00093CD4">
        <w:rPr>
          <w:b/>
          <w:sz w:val="48"/>
          <w:szCs w:val="48"/>
        </w:rPr>
        <w:t>Администрация муниципального района</w:t>
      </w:r>
    </w:p>
    <w:p w14:paraId="7D6C7BB8" w14:textId="77777777" w:rsidR="00093CD4" w:rsidRPr="00093CD4" w:rsidRDefault="00093CD4" w:rsidP="00093CD4">
      <w:pPr>
        <w:tabs>
          <w:tab w:val="left" w:pos="7245"/>
        </w:tabs>
        <w:jc w:val="center"/>
        <w:rPr>
          <w:b/>
          <w:sz w:val="32"/>
          <w:szCs w:val="32"/>
        </w:rPr>
      </w:pPr>
      <w:r w:rsidRPr="00093CD4">
        <w:rPr>
          <w:b/>
          <w:sz w:val="32"/>
          <w:szCs w:val="32"/>
        </w:rPr>
        <w:t>Постановление</w:t>
      </w:r>
    </w:p>
    <w:p w14:paraId="45D337DB" w14:textId="77777777" w:rsidR="00093CD4" w:rsidRPr="00093CD4" w:rsidRDefault="00093CD4" w:rsidP="00093CD4">
      <w:pPr>
        <w:jc w:val="center"/>
        <w:rPr>
          <w:b/>
          <w:sz w:val="16"/>
          <w:szCs w:val="16"/>
        </w:rPr>
      </w:pPr>
    </w:p>
    <w:p w14:paraId="5312A9B2" w14:textId="006D4510" w:rsidR="00093CD4" w:rsidRPr="00093CD4" w:rsidRDefault="00581BED" w:rsidP="00093CD4">
      <w:pPr>
        <w:jc w:val="both"/>
        <w:rPr>
          <w:b/>
          <w:sz w:val="28"/>
        </w:rPr>
      </w:pPr>
      <w:r>
        <w:rPr>
          <w:b/>
          <w:sz w:val="28"/>
        </w:rPr>
        <w:t>«</w:t>
      </w:r>
      <w:r w:rsidR="00093CD4" w:rsidRPr="00093CD4">
        <w:rPr>
          <w:b/>
          <w:sz w:val="28"/>
        </w:rPr>
        <w:t>_____</w:t>
      </w:r>
      <w:r>
        <w:rPr>
          <w:b/>
          <w:sz w:val="28"/>
        </w:rPr>
        <w:t>»</w:t>
      </w:r>
      <w:r w:rsidR="00093CD4" w:rsidRPr="00093CD4">
        <w:rPr>
          <w:b/>
          <w:sz w:val="28"/>
        </w:rPr>
        <w:t xml:space="preserve"> _______________202</w:t>
      </w:r>
      <w:r w:rsidR="00B75BB9">
        <w:rPr>
          <w:b/>
          <w:sz w:val="28"/>
        </w:rPr>
        <w:t>6</w:t>
      </w:r>
      <w:r w:rsidR="00093CD4" w:rsidRPr="00093CD4">
        <w:rPr>
          <w:b/>
          <w:sz w:val="28"/>
        </w:rPr>
        <w:t xml:space="preserve"> г.                                      </w:t>
      </w:r>
      <w:r w:rsidR="00093CD4">
        <w:rPr>
          <w:b/>
          <w:sz w:val="28"/>
        </w:rPr>
        <w:t xml:space="preserve">        </w:t>
      </w:r>
      <w:r w:rsidR="00093CD4" w:rsidRPr="00093CD4">
        <w:rPr>
          <w:b/>
          <w:sz w:val="28"/>
        </w:rPr>
        <w:t xml:space="preserve"> № _______________</w:t>
      </w:r>
    </w:p>
    <w:p w14:paraId="33584035" w14:textId="77777777" w:rsidR="003E5099" w:rsidRDefault="00743276">
      <w:pPr>
        <w:ind w:right="-143" w:firstLine="567"/>
        <w:rPr>
          <w:sz w:val="6"/>
        </w:rPr>
      </w:pPr>
      <w:r>
        <w:rPr>
          <w:sz w:val="6"/>
        </w:rPr>
        <w:t xml:space="preserve">                                                                              </w:t>
      </w:r>
    </w:p>
    <w:p w14:paraId="5BA3F117" w14:textId="77777777" w:rsidR="003E5099" w:rsidRDefault="00743276">
      <w:pPr>
        <w:ind w:right="-143" w:firstLine="567"/>
        <w:rPr>
          <w:sz w:val="18"/>
          <w:szCs w:val="18"/>
        </w:rPr>
      </w:pPr>
      <w:r>
        <w:t xml:space="preserve">                                                                    </w:t>
      </w:r>
    </w:p>
    <w:p w14:paraId="50B358BE" w14:textId="505F3055" w:rsidR="00ED7CBC" w:rsidRDefault="00B75BB9" w:rsidP="00B75BB9">
      <w:pPr>
        <w:spacing w:line="276" w:lineRule="auto"/>
        <w:ind w:firstLine="567"/>
        <w:jc w:val="center"/>
        <w:rPr>
          <w:bCs/>
          <w:sz w:val="28"/>
          <w:szCs w:val="28"/>
        </w:rPr>
      </w:pPr>
      <w:r w:rsidRPr="00B75BB9">
        <w:rPr>
          <w:b/>
          <w:bCs/>
          <w:sz w:val="32"/>
          <w:szCs w:val="32"/>
        </w:rPr>
        <w:t xml:space="preserve">Об утверждении Порядка размещения информации в подсистеме </w:t>
      </w:r>
      <w:r w:rsidR="00581BED">
        <w:rPr>
          <w:b/>
          <w:bCs/>
          <w:sz w:val="32"/>
          <w:szCs w:val="32"/>
        </w:rPr>
        <w:t>«</w:t>
      </w:r>
      <w:r w:rsidRPr="00B75BB9">
        <w:rPr>
          <w:b/>
          <w:bCs/>
          <w:sz w:val="32"/>
          <w:szCs w:val="32"/>
        </w:rPr>
        <w:t>Единая государственная информационная система социального обеспечения</w:t>
      </w:r>
      <w:r w:rsidR="00581BED">
        <w:rPr>
          <w:b/>
          <w:bCs/>
          <w:sz w:val="32"/>
          <w:szCs w:val="32"/>
        </w:rPr>
        <w:t>»</w:t>
      </w:r>
      <w:r w:rsidRPr="00B75BB9">
        <w:rPr>
          <w:b/>
          <w:bCs/>
          <w:sz w:val="32"/>
          <w:szCs w:val="32"/>
        </w:rPr>
        <w:t xml:space="preserve"> государственной информационной системы </w:t>
      </w:r>
      <w:r w:rsidR="00581BED">
        <w:rPr>
          <w:b/>
          <w:bCs/>
          <w:sz w:val="32"/>
          <w:szCs w:val="32"/>
        </w:rPr>
        <w:t>«</w:t>
      </w:r>
      <w:r w:rsidRPr="00B75BB9">
        <w:rPr>
          <w:b/>
          <w:bCs/>
          <w:sz w:val="32"/>
          <w:szCs w:val="32"/>
        </w:rPr>
        <w:t>Единая централизованная цифровая платформа в социальной сфере</w:t>
      </w:r>
      <w:r w:rsidR="00581BED">
        <w:rPr>
          <w:b/>
          <w:bCs/>
          <w:sz w:val="32"/>
          <w:szCs w:val="32"/>
        </w:rPr>
        <w:t>»</w:t>
      </w:r>
    </w:p>
    <w:p w14:paraId="01BE38B6" w14:textId="03EBED6D" w:rsidR="00B75BB9" w:rsidRDefault="00B75BB9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B75BB9">
        <w:rPr>
          <w:bCs/>
          <w:sz w:val="28"/>
          <w:szCs w:val="28"/>
        </w:rPr>
        <w:t xml:space="preserve">В соответствии с Федеральным законом от 17 июля 1999 года № 178-ФЗ </w:t>
      </w:r>
      <w:r w:rsidR="00581BED">
        <w:rPr>
          <w:bCs/>
          <w:sz w:val="28"/>
          <w:szCs w:val="28"/>
        </w:rPr>
        <w:t>«</w:t>
      </w:r>
      <w:r w:rsidRPr="00B75BB9">
        <w:rPr>
          <w:bCs/>
          <w:sz w:val="28"/>
          <w:szCs w:val="28"/>
        </w:rPr>
        <w:t>О государственной социальной помощи</w:t>
      </w:r>
      <w:r w:rsidR="00581BED">
        <w:rPr>
          <w:bCs/>
          <w:sz w:val="28"/>
          <w:szCs w:val="28"/>
        </w:rPr>
        <w:t>»</w:t>
      </w:r>
      <w:r w:rsidRPr="00B75BB9">
        <w:rPr>
          <w:bCs/>
          <w:sz w:val="28"/>
          <w:szCs w:val="28"/>
        </w:rPr>
        <w:t xml:space="preserve">, постановлением Правительства РФ от 29 декабря 2023 г. № 2386 </w:t>
      </w:r>
      <w:r w:rsidR="00581BED">
        <w:rPr>
          <w:bCs/>
          <w:sz w:val="28"/>
          <w:szCs w:val="28"/>
        </w:rPr>
        <w:t>«</w:t>
      </w:r>
      <w:r w:rsidRPr="00B75BB9">
        <w:rPr>
          <w:bCs/>
          <w:sz w:val="28"/>
          <w:szCs w:val="28"/>
        </w:rPr>
        <w:t xml:space="preserve">О государственной информационной системе </w:t>
      </w:r>
      <w:r w:rsidR="00581BED">
        <w:rPr>
          <w:bCs/>
          <w:sz w:val="28"/>
          <w:szCs w:val="28"/>
        </w:rPr>
        <w:t>«</w:t>
      </w:r>
      <w:r w:rsidRPr="00B75BB9">
        <w:rPr>
          <w:bCs/>
          <w:sz w:val="28"/>
          <w:szCs w:val="28"/>
        </w:rPr>
        <w:t>Единая централизованная цифровая платформа в социальной сфере</w:t>
      </w:r>
      <w:r w:rsidR="00581BED">
        <w:rPr>
          <w:bCs/>
          <w:sz w:val="28"/>
          <w:szCs w:val="28"/>
        </w:rPr>
        <w:t>»</w:t>
      </w:r>
      <w:r w:rsidRPr="00B75BB9">
        <w:rPr>
          <w:bCs/>
          <w:sz w:val="28"/>
          <w:szCs w:val="28"/>
        </w:rPr>
        <w:t xml:space="preserve">, Федеральным законом от 20.03.2025 г. № 33-ФЗ </w:t>
      </w:r>
      <w:r w:rsidR="00581BED">
        <w:rPr>
          <w:bCs/>
          <w:sz w:val="28"/>
          <w:szCs w:val="28"/>
        </w:rPr>
        <w:t>«</w:t>
      </w:r>
      <w:r w:rsidRPr="00B75BB9">
        <w:rPr>
          <w:bCs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81BED">
        <w:rPr>
          <w:bCs/>
          <w:sz w:val="28"/>
          <w:szCs w:val="28"/>
        </w:rPr>
        <w:t>»</w:t>
      </w:r>
      <w:r w:rsidRPr="00B75BB9">
        <w:rPr>
          <w:bCs/>
          <w:sz w:val="28"/>
          <w:szCs w:val="28"/>
        </w:rPr>
        <w:t xml:space="preserve">, руководствуясь Уставом муниципального района </w:t>
      </w:r>
      <w:r w:rsidR="00581BED">
        <w:rPr>
          <w:bCs/>
          <w:sz w:val="28"/>
          <w:szCs w:val="28"/>
        </w:rPr>
        <w:t>«</w:t>
      </w:r>
      <w:r w:rsidRPr="00B75BB9">
        <w:rPr>
          <w:bCs/>
          <w:sz w:val="28"/>
          <w:szCs w:val="28"/>
        </w:rPr>
        <w:t>Бабаюртовский район</w:t>
      </w:r>
      <w:r w:rsidR="00581BED">
        <w:rPr>
          <w:bCs/>
          <w:sz w:val="28"/>
          <w:szCs w:val="28"/>
        </w:rPr>
        <w:t>»</w:t>
      </w:r>
      <w:r w:rsidRPr="00B75BB9">
        <w:rPr>
          <w:bCs/>
          <w:sz w:val="28"/>
          <w:szCs w:val="28"/>
        </w:rPr>
        <w:t xml:space="preserve">, администрация муниципального района </w:t>
      </w:r>
      <w:r w:rsidR="00581BED">
        <w:rPr>
          <w:bCs/>
          <w:sz w:val="28"/>
          <w:szCs w:val="28"/>
        </w:rPr>
        <w:t>«</w:t>
      </w:r>
      <w:r w:rsidRPr="00B75BB9">
        <w:rPr>
          <w:bCs/>
          <w:sz w:val="28"/>
          <w:szCs w:val="28"/>
        </w:rPr>
        <w:t>Бабаюртовский район</w:t>
      </w:r>
      <w:r w:rsidR="00581BED">
        <w:rPr>
          <w:bCs/>
          <w:sz w:val="28"/>
          <w:szCs w:val="28"/>
        </w:rPr>
        <w:t>»</w:t>
      </w:r>
      <w:r w:rsidRPr="00B75BB9">
        <w:rPr>
          <w:bCs/>
          <w:sz w:val="28"/>
          <w:szCs w:val="28"/>
        </w:rPr>
        <w:t xml:space="preserve"> постановляет:</w:t>
      </w:r>
    </w:p>
    <w:p w14:paraId="2C1329B1" w14:textId="2DD10609" w:rsidR="003E5099" w:rsidRDefault="0074327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75BB9" w:rsidRPr="00B75BB9">
        <w:rPr>
          <w:sz w:val="28"/>
          <w:szCs w:val="28"/>
        </w:rPr>
        <w:t xml:space="preserve">Утвердить Порядок размещения информации в подсистеме </w:t>
      </w:r>
      <w:r w:rsidR="00581BED">
        <w:rPr>
          <w:sz w:val="28"/>
          <w:szCs w:val="28"/>
        </w:rPr>
        <w:t>«</w:t>
      </w:r>
      <w:r w:rsidR="00B75BB9" w:rsidRPr="00B75BB9">
        <w:rPr>
          <w:sz w:val="28"/>
          <w:szCs w:val="28"/>
        </w:rPr>
        <w:t>Единая государственная информационная система социального обеспечения</w:t>
      </w:r>
      <w:r w:rsidR="00581BED">
        <w:rPr>
          <w:sz w:val="28"/>
          <w:szCs w:val="28"/>
        </w:rPr>
        <w:t>»</w:t>
      </w:r>
      <w:r w:rsidR="00B75BB9" w:rsidRPr="00B75BB9">
        <w:rPr>
          <w:sz w:val="28"/>
          <w:szCs w:val="28"/>
        </w:rPr>
        <w:t xml:space="preserve"> государственной информационной системы </w:t>
      </w:r>
      <w:r w:rsidR="00581BED">
        <w:rPr>
          <w:sz w:val="28"/>
          <w:szCs w:val="28"/>
        </w:rPr>
        <w:t>«</w:t>
      </w:r>
      <w:r w:rsidR="00B75BB9" w:rsidRPr="00B75BB9">
        <w:rPr>
          <w:sz w:val="28"/>
          <w:szCs w:val="28"/>
        </w:rPr>
        <w:t>Единая централизованная цифровая платформа в социальной сфере (прилагается).</w:t>
      </w:r>
    </w:p>
    <w:p w14:paraId="763327FD" w14:textId="2CFBC150" w:rsidR="003E5099" w:rsidRDefault="00743276">
      <w:pPr>
        <w:spacing w:line="276" w:lineRule="auto"/>
        <w:ind w:firstLine="567"/>
        <w:jc w:val="both"/>
        <w:rPr>
          <w:highlight w:val="yellow"/>
        </w:rPr>
      </w:pPr>
      <w:r>
        <w:rPr>
          <w:sz w:val="28"/>
          <w:szCs w:val="28"/>
        </w:rPr>
        <w:t xml:space="preserve">2. </w:t>
      </w:r>
      <w:r w:rsidR="00B75BB9" w:rsidRPr="00B75BB9">
        <w:rPr>
          <w:sz w:val="28"/>
          <w:szCs w:val="28"/>
        </w:rPr>
        <w:t xml:space="preserve">Настоящее постановление разместить на официальном сайте администрации муниципального района </w:t>
      </w:r>
      <w:r w:rsidR="00581BED">
        <w:rPr>
          <w:sz w:val="28"/>
          <w:szCs w:val="28"/>
        </w:rPr>
        <w:t>«</w:t>
      </w:r>
      <w:r w:rsidR="00B75BB9" w:rsidRPr="00B75BB9">
        <w:rPr>
          <w:sz w:val="28"/>
          <w:szCs w:val="28"/>
        </w:rPr>
        <w:t>Бабаюртовский район</w:t>
      </w:r>
      <w:r w:rsidR="00581BED">
        <w:rPr>
          <w:sz w:val="28"/>
          <w:szCs w:val="28"/>
        </w:rPr>
        <w:t>»</w:t>
      </w:r>
      <w:r w:rsidR="00B75BB9" w:rsidRPr="00B75BB9">
        <w:rPr>
          <w:sz w:val="28"/>
          <w:szCs w:val="28"/>
        </w:rPr>
        <w:t xml:space="preserve"> в информационно-телекоммуникационной сети </w:t>
      </w:r>
      <w:r w:rsidR="00581BED">
        <w:rPr>
          <w:sz w:val="28"/>
          <w:szCs w:val="28"/>
        </w:rPr>
        <w:t>«</w:t>
      </w:r>
      <w:r w:rsidR="00B75BB9" w:rsidRPr="00B75BB9">
        <w:rPr>
          <w:sz w:val="28"/>
          <w:szCs w:val="28"/>
        </w:rPr>
        <w:t>Интернет</w:t>
      </w:r>
      <w:r w:rsidR="00581BED">
        <w:rPr>
          <w:sz w:val="28"/>
          <w:szCs w:val="28"/>
        </w:rPr>
        <w:t>»</w:t>
      </w:r>
      <w:r w:rsidR="00B75BB9" w:rsidRPr="00B75BB9">
        <w:rPr>
          <w:sz w:val="28"/>
          <w:szCs w:val="28"/>
        </w:rPr>
        <w:t>.</w:t>
      </w:r>
    </w:p>
    <w:p w14:paraId="23921A0F" w14:textId="74912063" w:rsidR="003E5099" w:rsidRDefault="0074327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75BB9" w:rsidRPr="00B75BB9">
        <w:rPr>
          <w:sz w:val="28"/>
          <w:szCs w:val="28"/>
        </w:rPr>
        <w:t>Настоящее постановление вступает в силу со дня его принятия.</w:t>
      </w:r>
    </w:p>
    <w:p w14:paraId="36FE82BF" w14:textId="57B50F5E" w:rsidR="003E5099" w:rsidRDefault="0074327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75BB9" w:rsidRPr="00B75BB9">
        <w:rPr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администрации МР </w:t>
      </w:r>
      <w:r w:rsidR="00581BED">
        <w:rPr>
          <w:sz w:val="28"/>
          <w:szCs w:val="28"/>
        </w:rPr>
        <w:t>«</w:t>
      </w:r>
      <w:r w:rsidR="00B75BB9" w:rsidRPr="00B75BB9">
        <w:rPr>
          <w:sz w:val="28"/>
          <w:szCs w:val="28"/>
        </w:rPr>
        <w:t>Бабаюртовский район</w:t>
      </w:r>
      <w:r w:rsidR="00581BED">
        <w:rPr>
          <w:sz w:val="28"/>
          <w:szCs w:val="28"/>
        </w:rPr>
        <w:t>»</w:t>
      </w:r>
      <w:r w:rsidR="00B75BB9" w:rsidRPr="00B75BB9">
        <w:rPr>
          <w:sz w:val="28"/>
          <w:szCs w:val="28"/>
        </w:rPr>
        <w:t xml:space="preserve"> </w:t>
      </w:r>
      <w:proofErr w:type="spellStart"/>
      <w:r w:rsidR="00B75BB9" w:rsidRPr="00B75BB9">
        <w:rPr>
          <w:sz w:val="28"/>
          <w:szCs w:val="28"/>
        </w:rPr>
        <w:t>Бутаева</w:t>
      </w:r>
      <w:proofErr w:type="spellEnd"/>
      <w:r w:rsidR="00B75BB9" w:rsidRPr="00B75BB9">
        <w:rPr>
          <w:sz w:val="28"/>
          <w:szCs w:val="28"/>
        </w:rPr>
        <w:t xml:space="preserve"> Мурада </w:t>
      </w:r>
      <w:proofErr w:type="spellStart"/>
      <w:r w:rsidR="00B75BB9" w:rsidRPr="00B75BB9">
        <w:rPr>
          <w:sz w:val="28"/>
          <w:szCs w:val="28"/>
        </w:rPr>
        <w:t>Шамиловича</w:t>
      </w:r>
      <w:proofErr w:type="spellEnd"/>
      <w:r w:rsidR="00B75BB9" w:rsidRPr="00B75BB9">
        <w:rPr>
          <w:sz w:val="28"/>
          <w:szCs w:val="28"/>
        </w:rPr>
        <w:t>.</w:t>
      </w:r>
    </w:p>
    <w:p w14:paraId="67DAD00C" w14:textId="77777777" w:rsidR="00B75BB9" w:rsidRDefault="00093CD4">
      <w:pPr>
        <w:jc w:val="both"/>
        <w:rPr>
          <w:sz w:val="22"/>
          <w:szCs w:val="22"/>
        </w:rPr>
      </w:pPr>
      <w:r w:rsidRPr="00093CD4">
        <w:rPr>
          <w:b/>
          <w:sz w:val="32"/>
          <w:szCs w:val="32"/>
        </w:rPr>
        <w:t xml:space="preserve">Глава муниципального района                           </w:t>
      </w:r>
      <w:r>
        <w:rPr>
          <w:b/>
          <w:sz w:val="32"/>
          <w:szCs w:val="32"/>
        </w:rPr>
        <w:t xml:space="preserve">  </w:t>
      </w:r>
      <w:r w:rsidRPr="00093CD4">
        <w:rPr>
          <w:b/>
          <w:sz w:val="32"/>
          <w:szCs w:val="32"/>
        </w:rPr>
        <w:t xml:space="preserve"> Ш.Т. </w:t>
      </w:r>
      <w:proofErr w:type="spellStart"/>
      <w:r w:rsidRPr="00093CD4">
        <w:rPr>
          <w:b/>
          <w:sz w:val="32"/>
          <w:szCs w:val="32"/>
        </w:rPr>
        <w:t>Истанбулов</w:t>
      </w:r>
      <w:proofErr w:type="spellEnd"/>
      <w:r w:rsidRPr="00093CD4">
        <w:rPr>
          <w:sz w:val="22"/>
          <w:szCs w:val="22"/>
        </w:rPr>
        <w:t xml:space="preserve">      </w:t>
      </w:r>
    </w:p>
    <w:p w14:paraId="28A6E934" w14:textId="152B4EDB" w:rsidR="00B75BB9" w:rsidRPr="002D2DAA" w:rsidRDefault="00B75BB9" w:rsidP="002D2DAA">
      <w:pPr>
        <w:ind w:firstLine="3828"/>
        <w:jc w:val="center"/>
        <w:rPr>
          <w:sz w:val="26"/>
          <w:szCs w:val="26"/>
        </w:rPr>
      </w:pPr>
      <w:r w:rsidRPr="002D2DAA">
        <w:rPr>
          <w:sz w:val="26"/>
          <w:szCs w:val="26"/>
        </w:rPr>
        <w:lastRenderedPageBreak/>
        <w:t>Утверждено</w:t>
      </w:r>
    </w:p>
    <w:p w14:paraId="264D3008" w14:textId="5EA6F2CB" w:rsidR="00B75BB9" w:rsidRPr="002D2DAA" w:rsidRDefault="00B75BB9" w:rsidP="002D2DAA">
      <w:pPr>
        <w:ind w:firstLine="3828"/>
        <w:jc w:val="center"/>
        <w:rPr>
          <w:sz w:val="26"/>
          <w:szCs w:val="26"/>
        </w:rPr>
      </w:pPr>
      <w:r w:rsidRPr="002D2DAA">
        <w:rPr>
          <w:sz w:val="26"/>
          <w:szCs w:val="26"/>
        </w:rPr>
        <w:t xml:space="preserve">постановлением </w:t>
      </w:r>
      <w:r w:rsidR="002D2DAA">
        <w:rPr>
          <w:sz w:val="26"/>
          <w:szCs w:val="26"/>
        </w:rPr>
        <w:t>а</w:t>
      </w:r>
      <w:r w:rsidRPr="002D2DAA">
        <w:rPr>
          <w:sz w:val="26"/>
          <w:szCs w:val="26"/>
        </w:rPr>
        <w:t>дминистрации</w:t>
      </w:r>
    </w:p>
    <w:p w14:paraId="7A3868F6" w14:textId="6E0C5CB2" w:rsidR="00B75BB9" w:rsidRPr="002D2DAA" w:rsidRDefault="002D2DAA" w:rsidP="002D2DAA">
      <w:pPr>
        <w:ind w:firstLine="3828"/>
        <w:jc w:val="center"/>
        <w:rPr>
          <w:sz w:val="26"/>
          <w:szCs w:val="26"/>
        </w:rPr>
      </w:pPr>
      <w:r>
        <w:rPr>
          <w:sz w:val="26"/>
          <w:szCs w:val="26"/>
        </w:rPr>
        <w:t>МР</w:t>
      </w:r>
      <w:r w:rsidR="00B75BB9" w:rsidRPr="002D2DAA">
        <w:rPr>
          <w:sz w:val="26"/>
          <w:szCs w:val="26"/>
        </w:rPr>
        <w:t xml:space="preserve"> </w:t>
      </w:r>
      <w:r w:rsidR="00581BED">
        <w:rPr>
          <w:sz w:val="26"/>
          <w:szCs w:val="26"/>
        </w:rPr>
        <w:t>«</w:t>
      </w:r>
      <w:r w:rsidR="00B75BB9" w:rsidRPr="002D2DAA">
        <w:rPr>
          <w:sz w:val="26"/>
          <w:szCs w:val="26"/>
        </w:rPr>
        <w:t>Бабаюртовский район</w:t>
      </w:r>
      <w:r w:rsidR="00581BED">
        <w:rPr>
          <w:sz w:val="26"/>
          <w:szCs w:val="26"/>
        </w:rPr>
        <w:t>»</w:t>
      </w:r>
    </w:p>
    <w:p w14:paraId="620F30DD" w14:textId="6E3D3E0E" w:rsidR="003E5099" w:rsidRPr="002D2DAA" w:rsidRDefault="00B75BB9" w:rsidP="002D2DAA">
      <w:pPr>
        <w:ind w:firstLine="3828"/>
        <w:jc w:val="center"/>
        <w:rPr>
          <w:sz w:val="26"/>
          <w:szCs w:val="26"/>
        </w:rPr>
      </w:pPr>
      <w:r w:rsidRPr="002D2DAA">
        <w:rPr>
          <w:sz w:val="26"/>
          <w:szCs w:val="26"/>
        </w:rPr>
        <w:t xml:space="preserve">от </w:t>
      </w:r>
      <w:r w:rsidR="00581BED">
        <w:rPr>
          <w:sz w:val="26"/>
          <w:szCs w:val="26"/>
        </w:rPr>
        <w:t>«</w:t>
      </w:r>
      <w:r w:rsidRPr="002D2DAA">
        <w:rPr>
          <w:sz w:val="26"/>
          <w:szCs w:val="26"/>
        </w:rPr>
        <w:t>___</w:t>
      </w:r>
      <w:r w:rsidR="00581BED">
        <w:rPr>
          <w:sz w:val="26"/>
          <w:szCs w:val="26"/>
        </w:rPr>
        <w:t>»</w:t>
      </w:r>
      <w:r w:rsidRPr="002D2DAA">
        <w:rPr>
          <w:sz w:val="26"/>
          <w:szCs w:val="26"/>
        </w:rPr>
        <w:t xml:space="preserve"> _____________2026 года № ____</w:t>
      </w:r>
    </w:p>
    <w:p w14:paraId="24235D69" w14:textId="7BC35B02" w:rsidR="00B75BB9" w:rsidRDefault="00B75BB9" w:rsidP="00B75BB9">
      <w:pPr>
        <w:ind w:firstLine="4111"/>
        <w:jc w:val="center"/>
      </w:pPr>
    </w:p>
    <w:p w14:paraId="015C6D3F" w14:textId="77777777" w:rsidR="00B75BB9" w:rsidRPr="002D2DAA" w:rsidRDefault="00B75BB9" w:rsidP="00B75BB9">
      <w:pPr>
        <w:jc w:val="center"/>
        <w:rPr>
          <w:b/>
          <w:bCs/>
          <w:sz w:val="28"/>
          <w:szCs w:val="28"/>
        </w:rPr>
      </w:pPr>
      <w:r w:rsidRPr="002D2DAA">
        <w:rPr>
          <w:b/>
          <w:bCs/>
          <w:sz w:val="28"/>
          <w:szCs w:val="28"/>
        </w:rPr>
        <w:t>ПОРЯДОК</w:t>
      </w:r>
    </w:p>
    <w:p w14:paraId="10876214" w14:textId="344B7AC6" w:rsidR="00B75BB9" w:rsidRPr="002D2DAA" w:rsidRDefault="00B75BB9" w:rsidP="00B75BB9">
      <w:pPr>
        <w:jc w:val="center"/>
        <w:rPr>
          <w:b/>
          <w:bCs/>
          <w:sz w:val="28"/>
          <w:szCs w:val="28"/>
        </w:rPr>
      </w:pPr>
      <w:r w:rsidRPr="002D2DAA">
        <w:rPr>
          <w:b/>
          <w:bCs/>
          <w:sz w:val="28"/>
          <w:szCs w:val="28"/>
        </w:rPr>
        <w:t xml:space="preserve">размещения информации в подсистеме </w:t>
      </w:r>
      <w:r w:rsidR="00581BED">
        <w:rPr>
          <w:b/>
          <w:bCs/>
          <w:sz w:val="28"/>
          <w:szCs w:val="28"/>
        </w:rPr>
        <w:t>«</w:t>
      </w:r>
      <w:r w:rsidRPr="002D2DAA">
        <w:rPr>
          <w:b/>
          <w:bCs/>
          <w:sz w:val="28"/>
          <w:szCs w:val="28"/>
        </w:rPr>
        <w:t>Единая государственная информационная система социального обеспечения</w:t>
      </w:r>
      <w:r w:rsidR="00581BED">
        <w:rPr>
          <w:b/>
          <w:bCs/>
          <w:sz w:val="28"/>
          <w:szCs w:val="28"/>
        </w:rPr>
        <w:t>»</w:t>
      </w:r>
      <w:r w:rsidRPr="002D2DAA">
        <w:rPr>
          <w:b/>
          <w:bCs/>
          <w:sz w:val="28"/>
          <w:szCs w:val="28"/>
        </w:rPr>
        <w:t xml:space="preserve"> государственной информационной системы </w:t>
      </w:r>
      <w:r w:rsidR="00581BED">
        <w:rPr>
          <w:b/>
          <w:bCs/>
          <w:sz w:val="28"/>
          <w:szCs w:val="28"/>
        </w:rPr>
        <w:t>«</w:t>
      </w:r>
      <w:r w:rsidRPr="002D2DAA">
        <w:rPr>
          <w:b/>
          <w:bCs/>
          <w:sz w:val="28"/>
          <w:szCs w:val="28"/>
        </w:rPr>
        <w:t>Единая централизованная цифровая платформа в социальной сфере</w:t>
      </w:r>
      <w:r w:rsidR="00581BED">
        <w:rPr>
          <w:b/>
          <w:bCs/>
          <w:sz w:val="28"/>
          <w:szCs w:val="28"/>
        </w:rPr>
        <w:t>»</w:t>
      </w:r>
    </w:p>
    <w:p w14:paraId="318296EC" w14:textId="79E4A370" w:rsidR="00B75BB9" w:rsidRDefault="00B75BB9" w:rsidP="00B75BB9">
      <w:pPr>
        <w:jc w:val="center"/>
        <w:rPr>
          <w:sz w:val="28"/>
          <w:szCs w:val="28"/>
        </w:rPr>
      </w:pPr>
    </w:p>
    <w:p w14:paraId="1C2A0294" w14:textId="252A8634" w:rsidR="00B75BB9" w:rsidRPr="00B75BB9" w:rsidRDefault="009326A8" w:rsidP="00B75BB9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B75BB9" w:rsidRPr="00B75BB9">
        <w:rPr>
          <w:b/>
          <w:bCs/>
          <w:sz w:val="28"/>
          <w:szCs w:val="28"/>
        </w:rPr>
        <w:t>.  Общие положения</w:t>
      </w:r>
    </w:p>
    <w:p w14:paraId="12B1B911" w14:textId="735DF7DF" w:rsidR="00B75BB9" w:rsidRPr="00B75BB9" w:rsidRDefault="00B75BB9" w:rsidP="00B75BB9">
      <w:pPr>
        <w:ind w:firstLine="708"/>
        <w:jc w:val="both"/>
        <w:rPr>
          <w:sz w:val="28"/>
          <w:szCs w:val="28"/>
        </w:rPr>
      </w:pPr>
      <w:r w:rsidRPr="00B75BB9">
        <w:rPr>
          <w:sz w:val="28"/>
          <w:szCs w:val="28"/>
        </w:rPr>
        <w:t>1.1.</w:t>
      </w:r>
      <w:r w:rsidRPr="00B75BB9">
        <w:rPr>
          <w:sz w:val="28"/>
          <w:szCs w:val="28"/>
        </w:rPr>
        <w:tab/>
        <w:t xml:space="preserve">Настоящий Порядок определяет задачи поставщиков информации в подсистему </w:t>
      </w:r>
      <w:r w:rsidR="00581BED">
        <w:rPr>
          <w:sz w:val="28"/>
          <w:szCs w:val="28"/>
        </w:rPr>
        <w:t>«</w:t>
      </w:r>
      <w:r w:rsidRPr="00B75BB9">
        <w:rPr>
          <w:sz w:val="28"/>
          <w:szCs w:val="28"/>
        </w:rPr>
        <w:t>Единая государственная информационная система социального обеспечения</w:t>
      </w:r>
      <w:r w:rsidR="00581BED">
        <w:rPr>
          <w:sz w:val="28"/>
          <w:szCs w:val="28"/>
        </w:rPr>
        <w:t>»</w:t>
      </w:r>
      <w:r w:rsidRPr="00B75BB9">
        <w:rPr>
          <w:sz w:val="28"/>
          <w:szCs w:val="28"/>
        </w:rPr>
        <w:t xml:space="preserve"> государственной информационной системы </w:t>
      </w:r>
      <w:r w:rsidR="00581BED">
        <w:rPr>
          <w:sz w:val="28"/>
          <w:szCs w:val="28"/>
        </w:rPr>
        <w:t>«</w:t>
      </w:r>
      <w:r w:rsidRPr="00B75BB9">
        <w:rPr>
          <w:sz w:val="28"/>
          <w:szCs w:val="28"/>
        </w:rPr>
        <w:t>Единая централизованная цифровая платформа в социальной сфере</w:t>
      </w:r>
      <w:r w:rsidR="00581BED">
        <w:rPr>
          <w:sz w:val="28"/>
          <w:szCs w:val="28"/>
        </w:rPr>
        <w:t>»</w:t>
      </w:r>
      <w:r w:rsidRPr="00B75BB9">
        <w:rPr>
          <w:sz w:val="28"/>
          <w:szCs w:val="28"/>
        </w:rPr>
        <w:t xml:space="preserve"> (далее подсистема ЕГИССО ГИС ЕЦП), перечень используемых кабинетов, перечень предоставляемой информации, сроки предоставления информации, порядок предоставления информации, порядок защиты информации в подсистеме ЕГИССО ГИС ЕЦП.</w:t>
      </w:r>
    </w:p>
    <w:p w14:paraId="471577B9" w14:textId="1A169833" w:rsidR="00B75BB9" w:rsidRPr="00B75BB9" w:rsidRDefault="00B75BB9" w:rsidP="00B75BB9">
      <w:pPr>
        <w:ind w:firstLine="708"/>
        <w:jc w:val="both"/>
        <w:rPr>
          <w:sz w:val="28"/>
          <w:szCs w:val="28"/>
        </w:rPr>
      </w:pPr>
      <w:r w:rsidRPr="00B75BB9">
        <w:rPr>
          <w:sz w:val="28"/>
          <w:szCs w:val="28"/>
        </w:rPr>
        <w:t>1.2.</w:t>
      </w:r>
      <w:r w:rsidRPr="00B75BB9">
        <w:rPr>
          <w:sz w:val="28"/>
          <w:szCs w:val="28"/>
        </w:rPr>
        <w:tab/>
        <w:t xml:space="preserve">Поставщиками информации в подсистему ЕГИССО ГИС ЕЦП являются Администрация </w:t>
      </w:r>
      <w:r w:rsidR="00D8519F">
        <w:rPr>
          <w:sz w:val="28"/>
          <w:szCs w:val="28"/>
        </w:rPr>
        <w:t xml:space="preserve">муниципального района </w:t>
      </w:r>
      <w:r w:rsidR="00581BED">
        <w:rPr>
          <w:sz w:val="28"/>
          <w:szCs w:val="28"/>
        </w:rPr>
        <w:t>«</w:t>
      </w:r>
      <w:r w:rsidR="00D8519F">
        <w:rPr>
          <w:sz w:val="28"/>
          <w:szCs w:val="28"/>
        </w:rPr>
        <w:t>Бабаюртовский район</w:t>
      </w:r>
      <w:r w:rsidR="00581BED">
        <w:rPr>
          <w:sz w:val="28"/>
          <w:szCs w:val="28"/>
        </w:rPr>
        <w:t>»</w:t>
      </w:r>
      <w:r w:rsidRPr="00B75BB9">
        <w:rPr>
          <w:sz w:val="28"/>
          <w:szCs w:val="28"/>
        </w:rPr>
        <w:t xml:space="preserve"> (далее - Администрация), подведомственные муниципальные учреждения Администрации </w:t>
      </w:r>
      <w:r w:rsidR="00D8519F">
        <w:rPr>
          <w:sz w:val="28"/>
          <w:szCs w:val="28"/>
        </w:rPr>
        <w:t xml:space="preserve">муниципального района </w:t>
      </w:r>
      <w:r w:rsidR="00581BED">
        <w:rPr>
          <w:sz w:val="28"/>
          <w:szCs w:val="28"/>
        </w:rPr>
        <w:t>«</w:t>
      </w:r>
      <w:r w:rsidR="00D8519F">
        <w:rPr>
          <w:sz w:val="28"/>
          <w:szCs w:val="28"/>
        </w:rPr>
        <w:t>Бабаюртовский район</w:t>
      </w:r>
      <w:r w:rsidR="00581BED">
        <w:rPr>
          <w:sz w:val="28"/>
          <w:szCs w:val="28"/>
        </w:rPr>
        <w:t>»</w:t>
      </w:r>
      <w:r w:rsidRPr="00B75BB9">
        <w:rPr>
          <w:sz w:val="28"/>
          <w:szCs w:val="28"/>
        </w:rPr>
        <w:t xml:space="preserve"> (далее – муниципальные учреждения) предоставляющие меры социальной защиты (поддержки).</w:t>
      </w:r>
    </w:p>
    <w:p w14:paraId="535EF95F" w14:textId="2E13EC22" w:rsidR="00B75BB9" w:rsidRDefault="00B75BB9" w:rsidP="00B75BB9">
      <w:pPr>
        <w:spacing w:after="240"/>
        <w:ind w:firstLine="708"/>
        <w:jc w:val="both"/>
        <w:rPr>
          <w:sz w:val="28"/>
          <w:szCs w:val="28"/>
        </w:rPr>
      </w:pPr>
      <w:r w:rsidRPr="00B75BB9">
        <w:rPr>
          <w:sz w:val="28"/>
          <w:szCs w:val="28"/>
        </w:rPr>
        <w:t>1.3.</w:t>
      </w:r>
      <w:r w:rsidRPr="00B75BB9">
        <w:rPr>
          <w:sz w:val="28"/>
          <w:szCs w:val="28"/>
        </w:rPr>
        <w:tab/>
        <w:t xml:space="preserve">Регистрация в подсистеме ЕГИССО ГИС ЕЦП в качестве поставщика информации осуществляется путем направления электронной заявки </w:t>
      </w:r>
      <w:r w:rsidR="00D8519F">
        <w:rPr>
          <w:sz w:val="28"/>
          <w:szCs w:val="28"/>
        </w:rPr>
        <w:t>на</w:t>
      </w:r>
      <w:r w:rsidRPr="00B75BB9">
        <w:rPr>
          <w:sz w:val="28"/>
          <w:szCs w:val="28"/>
        </w:rPr>
        <w:t xml:space="preserve"> адрес электронной почты Социального фонда Российской Федерации. В результате регистрации поставщику информации присваивается код поставщика.</w:t>
      </w:r>
    </w:p>
    <w:p w14:paraId="3264A76E" w14:textId="454C4574" w:rsidR="00B75BB9" w:rsidRPr="00B75BB9" w:rsidRDefault="009326A8" w:rsidP="00B75BB9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B75BB9" w:rsidRPr="00B75BB9">
        <w:rPr>
          <w:b/>
          <w:sz w:val="28"/>
          <w:szCs w:val="28"/>
        </w:rPr>
        <w:t>. Задачи поставщиков информации в подсистеме ЕГИССО ГИС ЕЦП</w:t>
      </w:r>
    </w:p>
    <w:p w14:paraId="5A780632" w14:textId="2457EE75" w:rsidR="00B75BB9" w:rsidRPr="00B75BB9" w:rsidRDefault="00B75BB9" w:rsidP="00B75BB9">
      <w:pPr>
        <w:ind w:firstLine="708"/>
        <w:jc w:val="both"/>
        <w:rPr>
          <w:b/>
          <w:sz w:val="28"/>
          <w:szCs w:val="28"/>
        </w:rPr>
      </w:pPr>
      <w:r w:rsidRPr="00B75BB9">
        <w:rPr>
          <w:sz w:val="28"/>
          <w:szCs w:val="28"/>
        </w:rPr>
        <w:t>2.1. Ввод информации о мерах социальной защиты (поддержки) в целях формирования и ведения реестра локальных мер социальной защиты (поддержки), предоставляемых поставщиками информации</w:t>
      </w:r>
      <w:r w:rsidR="009326A8">
        <w:rPr>
          <w:sz w:val="28"/>
          <w:szCs w:val="28"/>
        </w:rPr>
        <w:t>.</w:t>
      </w:r>
    </w:p>
    <w:p w14:paraId="499280D5" w14:textId="79AF64D5" w:rsidR="00B75BB9" w:rsidRPr="00B75BB9" w:rsidRDefault="00B75BB9" w:rsidP="00B75BB9">
      <w:pPr>
        <w:ind w:firstLine="708"/>
        <w:jc w:val="both"/>
        <w:rPr>
          <w:sz w:val="28"/>
          <w:szCs w:val="28"/>
          <w:u w:val="single"/>
        </w:rPr>
      </w:pPr>
      <w:r w:rsidRPr="00B75BB9">
        <w:rPr>
          <w:sz w:val="28"/>
          <w:szCs w:val="28"/>
        </w:rPr>
        <w:t>2.2. Ввод информации о фактах назначения и предоставления мер социальной защиты (поддержки) в целях формирования и размещения реестра фактов назначения мер социальной защиты (поддержки)</w:t>
      </w:r>
      <w:r w:rsidR="009326A8">
        <w:rPr>
          <w:sz w:val="28"/>
          <w:szCs w:val="28"/>
        </w:rPr>
        <w:t>.</w:t>
      </w:r>
    </w:p>
    <w:p w14:paraId="14654EF6" w14:textId="481C91AB" w:rsidR="00B75BB9" w:rsidRPr="00B75BB9" w:rsidRDefault="00B75BB9" w:rsidP="00B75BB9">
      <w:pPr>
        <w:ind w:firstLine="708"/>
        <w:jc w:val="both"/>
        <w:rPr>
          <w:sz w:val="28"/>
          <w:szCs w:val="28"/>
        </w:rPr>
      </w:pPr>
      <w:r w:rsidRPr="00B75BB9">
        <w:rPr>
          <w:sz w:val="28"/>
          <w:szCs w:val="28"/>
        </w:rPr>
        <w:t>2.3. Формирование отчетности о мерах социальной защиты (поддержки)</w:t>
      </w:r>
      <w:r w:rsidR="009326A8">
        <w:rPr>
          <w:sz w:val="28"/>
          <w:szCs w:val="28"/>
        </w:rPr>
        <w:t>.</w:t>
      </w:r>
    </w:p>
    <w:p w14:paraId="0D92F635" w14:textId="79934C7D" w:rsidR="00B75BB9" w:rsidRDefault="00B75BB9" w:rsidP="00B75BB9">
      <w:pPr>
        <w:spacing w:after="240"/>
        <w:ind w:firstLine="708"/>
        <w:jc w:val="both"/>
        <w:rPr>
          <w:sz w:val="28"/>
          <w:szCs w:val="28"/>
        </w:rPr>
      </w:pPr>
      <w:r w:rsidRPr="00B75BB9">
        <w:rPr>
          <w:sz w:val="28"/>
          <w:szCs w:val="28"/>
        </w:rPr>
        <w:t>2.4. Привязка мер к жизненным ситуациям, определение условий</w:t>
      </w:r>
      <w:r w:rsidR="00D8519F">
        <w:rPr>
          <w:sz w:val="28"/>
          <w:szCs w:val="28"/>
        </w:rPr>
        <w:t>.</w:t>
      </w:r>
    </w:p>
    <w:p w14:paraId="5190A9EA" w14:textId="1C16BEA6" w:rsidR="00B75BB9" w:rsidRPr="00B75BB9" w:rsidRDefault="009326A8" w:rsidP="00B75BB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B75BB9" w:rsidRPr="00B75BB9">
        <w:rPr>
          <w:b/>
          <w:sz w:val="28"/>
          <w:szCs w:val="28"/>
        </w:rPr>
        <w:t>. Кабинеты подсистемы ЕГИССО ГИС ЕЦП</w:t>
      </w:r>
    </w:p>
    <w:p w14:paraId="35D359F7" w14:textId="77777777" w:rsidR="00B75BB9" w:rsidRPr="00B75BB9" w:rsidRDefault="00B75BB9" w:rsidP="00B75BB9">
      <w:pPr>
        <w:ind w:firstLine="708"/>
        <w:jc w:val="both"/>
        <w:rPr>
          <w:b/>
          <w:sz w:val="28"/>
          <w:szCs w:val="28"/>
        </w:rPr>
      </w:pPr>
    </w:p>
    <w:p w14:paraId="082F180C" w14:textId="77777777" w:rsidR="00B75BB9" w:rsidRPr="00B75BB9" w:rsidRDefault="00B75BB9" w:rsidP="00B75BB9">
      <w:pPr>
        <w:ind w:firstLine="708"/>
        <w:jc w:val="both"/>
        <w:rPr>
          <w:bCs/>
          <w:sz w:val="28"/>
          <w:szCs w:val="28"/>
        </w:rPr>
      </w:pPr>
      <w:r w:rsidRPr="00B75BB9">
        <w:rPr>
          <w:bCs/>
          <w:sz w:val="28"/>
          <w:szCs w:val="28"/>
        </w:rPr>
        <w:lastRenderedPageBreak/>
        <w:t>Поставщики информации в целях выполнения задач, указанных в п. 2 настоящего Порядка, осуществляют информационное взаимодействие в следующих кабинетах ЕГИССО:</w:t>
      </w:r>
    </w:p>
    <w:p w14:paraId="11BA4A7F" w14:textId="038041B5" w:rsidR="00B75BB9" w:rsidRDefault="00B75BB9" w:rsidP="00B75BB9">
      <w:pPr>
        <w:ind w:firstLine="708"/>
        <w:jc w:val="both"/>
        <w:rPr>
          <w:bCs/>
          <w:sz w:val="28"/>
          <w:szCs w:val="28"/>
        </w:rPr>
      </w:pPr>
      <w:r w:rsidRPr="00B75BB9">
        <w:rPr>
          <w:bCs/>
          <w:sz w:val="28"/>
          <w:szCs w:val="28"/>
        </w:rPr>
        <w:t xml:space="preserve">3.1. Кабинет поставщика информации </w:t>
      </w:r>
      <w:hyperlink r:id="rId8" w:history="1">
        <w:r w:rsidRPr="00B75BB9">
          <w:rPr>
            <w:rStyle w:val="af2"/>
            <w:bCs/>
            <w:sz w:val="28"/>
            <w:szCs w:val="28"/>
          </w:rPr>
          <w:t>https://pd.egisso.ru/</w:t>
        </w:r>
      </w:hyperlink>
      <w:r>
        <w:rPr>
          <w:bCs/>
          <w:sz w:val="28"/>
          <w:szCs w:val="28"/>
        </w:rPr>
        <w:t xml:space="preserve"> </w:t>
      </w:r>
      <w:r w:rsidRPr="00B75BB9">
        <w:rPr>
          <w:bCs/>
          <w:sz w:val="28"/>
          <w:szCs w:val="28"/>
        </w:rPr>
        <w:t>используется для передачи информации о перечне предоставляемых мер социальной защиты, о фактах их назначения.</w:t>
      </w:r>
    </w:p>
    <w:p w14:paraId="0A36712A" w14:textId="6A6560CB" w:rsidR="00B75BB9" w:rsidRDefault="00B75BB9" w:rsidP="00B75BB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3.2. </w:t>
      </w:r>
      <w:r w:rsidRPr="00B75BB9">
        <w:rPr>
          <w:bCs/>
          <w:sz w:val="28"/>
          <w:szCs w:val="28"/>
        </w:rPr>
        <w:t xml:space="preserve">Кабинет органа, назначающего меры социальной защиты </w:t>
      </w:r>
      <w:hyperlink r:id="rId9" w:history="1">
        <w:r w:rsidRPr="00356108">
          <w:rPr>
            <w:rStyle w:val="af2"/>
            <w:bCs/>
            <w:sz w:val="28"/>
            <w:szCs w:val="28"/>
          </w:rPr>
          <w:t>https://msz.egisso.ru/</w:t>
        </w:r>
      </w:hyperlink>
      <w:r>
        <w:rPr>
          <w:bCs/>
          <w:sz w:val="28"/>
          <w:szCs w:val="28"/>
        </w:rPr>
        <w:t xml:space="preserve"> </w:t>
      </w:r>
      <w:r w:rsidRPr="00B75BB9">
        <w:rPr>
          <w:bCs/>
          <w:sz w:val="28"/>
          <w:szCs w:val="28"/>
        </w:rPr>
        <w:t>обеспечивает возможность получать информацию о предоставленных (предоставляемых) гражданам мерах социальной защиты по СНИЛС гражданина.</w:t>
      </w:r>
      <w:r>
        <w:rPr>
          <w:bCs/>
          <w:sz w:val="28"/>
          <w:szCs w:val="28"/>
        </w:rPr>
        <w:t xml:space="preserve"> </w:t>
      </w:r>
    </w:p>
    <w:p w14:paraId="4E3F33BF" w14:textId="1BDA0608" w:rsidR="00B75BB9" w:rsidRDefault="00B75BB9" w:rsidP="00B75BB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3.3. </w:t>
      </w:r>
      <w:r w:rsidRPr="00B75BB9">
        <w:rPr>
          <w:bCs/>
          <w:sz w:val="28"/>
          <w:szCs w:val="28"/>
        </w:rPr>
        <w:t xml:space="preserve">Кабинет аналитика </w:t>
      </w:r>
      <w:hyperlink r:id="rId10" w:history="1">
        <w:r w:rsidR="009326A8" w:rsidRPr="00715A43">
          <w:rPr>
            <w:rStyle w:val="af2"/>
            <w:bCs/>
            <w:sz w:val="28"/>
            <w:szCs w:val="28"/>
          </w:rPr>
          <w:t>http</w:t>
        </w:r>
        <w:r w:rsidR="009326A8" w:rsidRPr="00715A43">
          <w:rPr>
            <w:rStyle w:val="af2"/>
            <w:bCs/>
            <w:sz w:val="28"/>
            <w:szCs w:val="28"/>
            <w:lang w:val="en-US"/>
          </w:rPr>
          <w:t>s</w:t>
        </w:r>
        <w:r w:rsidR="009326A8" w:rsidRPr="00715A43">
          <w:rPr>
            <w:rStyle w:val="af2"/>
            <w:bCs/>
            <w:sz w:val="28"/>
            <w:szCs w:val="28"/>
          </w:rPr>
          <w:t>://ka.egisso.ru/</w:t>
        </w:r>
      </w:hyperlink>
      <w:r>
        <w:rPr>
          <w:bCs/>
          <w:sz w:val="28"/>
          <w:szCs w:val="28"/>
        </w:rPr>
        <w:t xml:space="preserve"> </w:t>
      </w:r>
      <w:r w:rsidRPr="00B75BB9">
        <w:rPr>
          <w:bCs/>
          <w:sz w:val="28"/>
          <w:szCs w:val="28"/>
        </w:rPr>
        <w:t>обеспечивает возможность формирования отчетов о мерах социальной защиты (поддержки).</w:t>
      </w:r>
    </w:p>
    <w:p w14:paraId="1035097A" w14:textId="4453419C" w:rsidR="00B75BB9" w:rsidRPr="00B75BB9" w:rsidRDefault="00B75BB9" w:rsidP="00B75BB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3.4. </w:t>
      </w:r>
      <w:r w:rsidRPr="00B75BB9">
        <w:rPr>
          <w:bCs/>
          <w:sz w:val="28"/>
          <w:szCs w:val="28"/>
        </w:rPr>
        <w:t xml:space="preserve">Веб-форма </w:t>
      </w:r>
      <w:hyperlink r:id="rId11" w:history="1">
        <w:r w:rsidR="009326A8" w:rsidRPr="00715A43">
          <w:rPr>
            <w:rStyle w:val="af2"/>
            <w:bCs/>
            <w:sz w:val="28"/>
            <w:szCs w:val="28"/>
          </w:rPr>
          <w:t>http</w:t>
        </w:r>
        <w:r w:rsidR="009326A8" w:rsidRPr="00715A43">
          <w:rPr>
            <w:rStyle w:val="af2"/>
            <w:bCs/>
            <w:sz w:val="28"/>
            <w:szCs w:val="28"/>
            <w:lang w:val="en-US"/>
          </w:rPr>
          <w:t>s</w:t>
        </w:r>
        <w:r w:rsidR="009326A8" w:rsidRPr="00715A43">
          <w:rPr>
            <w:rStyle w:val="af2"/>
            <w:bCs/>
            <w:sz w:val="28"/>
            <w:szCs w:val="28"/>
          </w:rPr>
          <w:t>://egissoforma.ru</w:t>
        </w:r>
      </w:hyperlink>
      <w:r>
        <w:rPr>
          <w:bCs/>
          <w:sz w:val="28"/>
          <w:szCs w:val="28"/>
        </w:rPr>
        <w:t xml:space="preserve"> </w:t>
      </w:r>
      <w:r w:rsidRPr="00B75BB9">
        <w:rPr>
          <w:bCs/>
          <w:sz w:val="28"/>
          <w:szCs w:val="28"/>
        </w:rPr>
        <w:t>предназначена для привязки мер к жизненным ситуациям, определени</w:t>
      </w:r>
      <w:r w:rsidR="009D0114">
        <w:rPr>
          <w:bCs/>
          <w:sz w:val="28"/>
          <w:szCs w:val="28"/>
        </w:rPr>
        <w:t>я</w:t>
      </w:r>
      <w:r w:rsidRPr="00B75BB9">
        <w:rPr>
          <w:bCs/>
          <w:sz w:val="28"/>
          <w:szCs w:val="28"/>
        </w:rPr>
        <w:t xml:space="preserve"> условий назначения по категориям получателей, для осуществления процесса проактивного информирования.</w:t>
      </w:r>
    </w:p>
    <w:p w14:paraId="3D4BA0B8" w14:textId="77777777" w:rsidR="00B75BB9" w:rsidRPr="00B75BB9" w:rsidRDefault="00B75BB9" w:rsidP="00B75BB9">
      <w:pPr>
        <w:ind w:firstLine="708"/>
        <w:jc w:val="both"/>
        <w:rPr>
          <w:sz w:val="28"/>
          <w:szCs w:val="28"/>
        </w:rPr>
      </w:pPr>
    </w:p>
    <w:p w14:paraId="60CF9C30" w14:textId="26FDB13C" w:rsidR="00B75BB9" w:rsidRDefault="009326A8" w:rsidP="00B75BB9">
      <w:pPr>
        <w:spacing w:after="24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B75BB9" w:rsidRPr="00B75BB9">
        <w:rPr>
          <w:b/>
          <w:sz w:val="28"/>
          <w:szCs w:val="28"/>
        </w:rPr>
        <w:t>. Перечень предоставляемой информации</w:t>
      </w:r>
    </w:p>
    <w:p w14:paraId="5EE67409" w14:textId="35E79087" w:rsidR="00B75BB9" w:rsidRDefault="00B75BB9" w:rsidP="00B75BB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4.1. </w:t>
      </w:r>
      <w:r w:rsidRPr="00B75BB9">
        <w:rPr>
          <w:bCs/>
          <w:sz w:val="28"/>
          <w:szCs w:val="28"/>
        </w:rPr>
        <w:t>Перечень предоставляемых локальных (региональных, муниципальных) мер социальной защиты (поддержки), соотнесенный с классификатором мер социальной защиты (поддержки) поставщика информации (при первичной загрузке информации в подсистему ЕГИССО ГИС ЕЦП).</w:t>
      </w:r>
    </w:p>
    <w:p w14:paraId="0FA04D6F" w14:textId="236CED6D" w:rsidR="00B75BB9" w:rsidRDefault="00B75BB9" w:rsidP="00B75BB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4.2. </w:t>
      </w:r>
      <w:r w:rsidRPr="00B75BB9">
        <w:rPr>
          <w:bCs/>
          <w:sz w:val="28"/>
          <w:szCs w:val="28"/>
        </w:rPr>
        <w:t>Информация о мерах социальной защиты (поддержки)</w:t>
      </w:r>
      <w:r w:rsidR="009D0114">
        <w:rPr>
          <w:bCs/>
          <w:sz w:val="28"/>
          <w:szCs w:val="28"/>
        </w:rPr>
        <w:t>,</w:t>
      </w:r>
      <w:r w:rsidRPr="00B75BB9">
        <w:rPr>
          <w:bCs/>
          <w:sz w:val="28"/>
          <w:szCs w:val="28"/>
        </w:rPr>
        <w:t xml:space="preserve"> размещаемой в подсистеме ЕГИССО ГИС ЕЦП, и источников такой информации (при первичной загрузке информации).</w:t>
      </w:r>
    </w:p>
    <w:p w14:paraId="05C7D8DB" w14:textId="683E308F" w:rsidR="00B75BB9" w:rsidRDefault="00B75BB9" w:rsidP="00B75BB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4.3. </w:t>
      </w:r>
      <w:r w:rsidRPr="00B75BB9">
        <w:rPr>
          <w:bCs/>
          <w:sz w:val="28"/>
          <w:szCs w:val="28"/>
        </w:rPr>
        <w:t>Изменения в перечне локальных (региональных, муниципальных) мер социальной защиты (поддержки) поставщика информации (при актуализации информации, содержащейся в подсистеме ЕГИССО ГИС ЕЦП).</w:t>
      </w:r>
    </w:p>
    <w:p w14:paraId="34D9C8F3" w14:textId="609D7E13" w:rsidR="00B75BB9" w:rsidRDefault="00B75BB9" w:rsidP="00B75BB9">
      <w:pPr>
        <w:spacing w:after="24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4.4. </w:t>
      </w:r>
      <w:r w:rsidRPr="00B75BB9">
        <w:rPr>
          <w:bCs/>
          <w:sz w:val="28"/>
          <w:szCs w:val="28"/>
        </w:rPr>
        <w:t>Изменения информации о предоставлении мер социальной защиты (поддержки) (при актуализации информации, содержащейся в подсистеме ЕГИССО ГИС ЕЦП).</w:t>
      </w:r>
    </w:p>
    <w:p w14:paraId="7758B4F6" w14:textId="6D8508FC" w:rsidR="00B75BB9" w:rsidRDefault="009326A8" w:rsidP="00B75BB9">
      <w:pPr>
        <w:spacing w:after="24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B75BB9" w:rsidRPr="00B75BB9">
        <w:rPr>
          <w:b/>
          <w:sz w:val="28"/>
          <w:szCs w:val="28"/>
        </w:rPr>
        <w:t>. Перечень предоставляемой информации</w:t>
      </w:r>
    </w:p>
    <w:p w14:paraId="0C7F6F5A" w14:textId="7598C4FE" w:rsidR="00B75BB9" w:rsidRDefault="00B75BB9" w:rsidP="002D2DA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5.1. </w:t>
      </w:r>
      <w:r w:rsidRPr="00B75BB9">
        <w:rPr>
          <w:bCs/>
          <w:sz w:val="28"/>
          <w:szCs w:val="28"/>
        </w:rPr>
        <w:t>В срок не позднее пяти рабочих дней с даты регистрации в подсистеме ЕГИССО ГИС ЕЦП формирует и предоставляет перечень локальных (региональных, муниципальных) мер социальной защиты (поддержки) поставщика информации.</w:t>
      </w:r>
    </w:p>
    <w:p w14:paraId="00CA3233" w14:textId="6F4B192A" w:rsidR="00B75BB9" w:rsidRDefault="00B75BB9" w:rsidP="002D2DA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 </w:t>
      </w:r>
      <w:r w:rsidRPr="00B75BB9">
        <w:rPr>
          <w:bCs/>
          <w:sz w:val="28"/>
          <w:szCs w:val="28"/>
        </w:rPr>
        <w:t>В срок не позднее пяти рабочих дней с даты вступления в силу нормативного правового акта субъекта Российской Федерации, муниципального нормативного правового акта, положения которого влекут изменение информации о локальных (региональных, муниципальных) мерах социальной защиты (поддержки), предоставляет актуализированную информацию о локальных (региональных, муниципальных) мерах социальной защиты (поддержки).</w:t>
      </w:r>
    </w:p>
    <w:p w14:paraId="2F1146B0" w14:textId="1A467091" w:rsidR="00B75BB9" w:rsidRDefault="00B75BB9" w:rsidP="002D2DA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5.3. </w:t>
      </w:r>
      <w:r w:rsidRPr="00B75BB9">
        <w:rPr>
          <w:bCs/>
          <w:sz w:val="28"/>
          <w:szCs w:val="28"/>
        </w:rPr>
        <w:t>Не позднее одного рабочего дня с даты назначения меры социальной защиты (поддержки) поставщик информации предоставляет в подсистему ЕГИССО ГИС ЕЦП информацию о мерах социальной защиты (поддержки).</w:t>
      </w:r>
    </w:p>
    <w:p w14:paraId="1B593622" w14:textId="48BC1E9D" w:rsidR="00B75BB9" w:rsidRDefault="00B75BB9" w:rsidP="002D2DAA">
      <w:pPr>
        <w:spacing w:after="24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5.4. </w:t>
      </w:r>
      <w:r w:rsidRPr="00B75BB9">
        <w:rPr>
          <w:bCs/>
          <w:sz w:val="28"/>
          <w:szCs w:val="28"/>
        </w:rPr>
        <w:t>По результатам загрузки информации в подсистему ЕГИССО ГИС ЕЦП в случае выявления ошибок при проверке поставщик информации должен устранить выявленные ошибки и повторно загружает исправленную информацию в ЕГИССО в срок не позднее трех рабочих дней со дня выявления ошибок.</w:t>
      </w:r>
    </w:p>
    <w:p w14:paraId="573D8054" w14:textId="13C28FD6" w:rsidR="00B75BB9" w:rsidRDefault="009326A8" w:rsidP="00B75BB9">
      <w:pPr>
        <w:spacing w:after="24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5BB9" w:rsidRPr="00B75BB9">
        <w:rPr>
          <w:b/>
          <w:sz w:val="28"/>
          <w:szCs w:val="28"/>
        </w:rPr>
        <w:t>. Перечень предоставляемой информации</w:t>
      </w:r>
    </w:p>
    <w:p w14:paraId="0A82A88F" w14:textId="2C1F8027" w:rsidR="00B75BB9" w:rsidRDefault="00B75BB9" w:rsidP="002D2DA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6.1. </w:t>
      </w:r>
      <w:r w:rsidRPr="00B75BB9">
        <w:rPr>
          <w:bCs/>
          <w:sz w:val="28"/>
          <w:szCs w:val="28"/>
        </w:rPr>
        <w:t>Ввод в подсистему ЕГИССО ГИС ЕЦП информации, указанной в п. 4 настоящего Порядка, осуществляется сотрудниками ответственного структурного подразделения Администрации или муниципального учреждения.</w:t>
      </w:r>
    </w:p>
    <w:p w14:paraId="4F842DBC" w14:textId="009AB35D" w:rsidR="00B75BB9" w:rsidRDefault="00B75BB9" w:rsidP="002D2DA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6.2. </w:t>
      </w:r>
      <w:r w:rsidRPr="00B75BB9">
        <w:rPr>
          <w:bCs/>
          <w:sz w:val="28"/>
          <w:szCs w:val="28"/>
        </w:rPr>
        <w:t>Ответственность за достоверность, полноту и актуальность информации, размещаемой в подсистеме ЕГИССО ГИС ЕЦП, несет руководитель ответственного структурного подразделения Администрации или муниципального учреждения.</w:t>
      </w:r>
    </w:p>
    <w:p w14:paraId="49DFB44D" w14:textId="3E73E016" w:rsidR="00B75BB9" w:rsidRDefault="00B75BB9" w:rsidP="002D2DA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6.3. </w:t>
      </w:r>
      <w:r w:rsidRPr="00B75BB9">
        <w:rPr>
          <w:bCs/>
          <w:sz w:val="28"/>
          <w:szCs w:val="28"/>
        </w:rPr>
        <w:t>Руководитель ответственного структурного подразделения Администрации или муниципального учреждения посредством использования личного сертификата</w:t>
      </w:r>
      <w:r>
        <w:rPr>
          <w:bCs/>
          <w:sz w:val="28"/>
          <w:szCs w:val="28"/>
        </w:rPr>
        <w:t xml:space="preserve"> </w:t>
      </w:r>
      <w:r w:rsidRPr="00B75BB9">
        <w:rPr>
          <w:bCs/>
          <w:sz w:val="28"/>
          <w:szCs w:val="28"/>
        </w:rPr>
        <w:t>усиленной квалифицированной электронной подписи подтверждает достоверность, полноту и актуальность информации, размещаемой в подсистеме ЕГИССО ГИС ЕЦП.</w:t>
      </w:r>
    </w:p>
    <w:p w14:paraId="7E6870D9" w14:textId="2AD690A9" w:rsidR="00B75BB9" w:rsidRPr="00B75BB9" w:rsidRDefault="00B75BB9" w:rsidP="002D2DA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6.4. </w:t>
      </w:r>
      <w:r w:rsidRPr="00B75BB9">
        <w:rPr>
          <w:bCs/>
          <w:sz w:val="28"/>
          <w:szCs w:val="28"/>
        </w:rPr>
        <w:t>Ответственность за своевременность предоставления информации в подсистеме ЕГИССО ГИС ЕЦП несет руководитель ответственного структурного подразделения Администрации или муниципального учреждения.</w:t>
      </w:r>
    </w:p>
    <w:p w14:paraId="471BE4D4" w14:textId="6F787E21" w:rsidR="00B75BB9" w:rsidRDefault="009326A8" w:rsidP="00B75BB9">
      <w:pPr>
        <w:spacing w:after="24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B75BB9" w:rsidRPr="00B75BB9">
        <w:rPr>
          <w:b/>
          <w:sz w:val="28"/>
          <w:szCs w:val="28"/>
        </w:rPr>
        <w:t xml:space="preserve">. </w:t>
      </w:r>
      <w:r w:rsidR="00B75BB9">
        <w:rPr>
          <w:b/>
          <w:sz w:val="28"/>
          <w:szCs w:val="28"/>
        </w:rPr>
        <w:t>Защита информации</w:t>
      </w:r>
    </w:p>
    <w:p w14:paraId="1279C3B0" w14:textId="4F845A3D" w:rsidR="00B75BB9" w:rsidRDefault="00B75BB9" w:rsidP="002D2DAA">
      <w:pPr>
        <w:ind w:firstLine="708"/>
        <w:jc w:val="both"/>
        <w:rPr>
          <w:bCs/>
          <w:sz w:val="28"/>
          <w:szCs w:val="28"/>
        </w:rPr>
      </w:pPr>
      <w:r w:rsidRPr="00581BED">
        <w:rPr>
          <w:bCs/>
          <w:sz w:val="28"/>
          <w:szCs w:val="28"/>
        </w:rPr>
        <w:t>7.1. Обработка и защита информации, подлежащей размещению в подсистеме ЕГИССО ГИС ЕЦП</w:t>
      </w:r>
      <w:r w:rsidR="009D0114">
        <w:rPr>
          <w:bCs/>
          <w:sz w:val="28"/>
          <w:szCs w:val="28"/>
        </w:rPr>
        <w:t>,</w:t>
      </w:r>
      <w:r w:rsidRPr="00581BED">
        <w:rPr>
          <w:bCs/>
          <w:sz w:val="28"/>
          <w:szCs w:val="28"/>
        </w:rPr>
        <w:t xml:space="preserve"> осуществляются в соответствии с требованиями федеральных законов от 27 июля 2006 года № 149-ФЗ </w:t>
      </w:r>
      <w:r w:rsidR="00581BED">
        <w:rPr>
          <w:bCs/>
          <w:sz w:val="28"/>
          <w:szCs w:val="28"/>
        </w:rPr>
        <w:t>«</w:t>
      </w:r>
      <w:r w:rsidRPr="00581BED">
        <w:rPr>
          <w:bCs/>
          <w:sz w:val="28"/>
          <w:szCs w:val="28"/>
        </w:rPr>
        <w:t>Об информации, информационных технологиях и о защите информации</w:t>
      </w:r>
      <w:r w:rsidR="00581BED">
        <w:rPr>
          <w:bCs/>
          <w:sz w:val="28"/>
          <w:szCs w:val="28"/>
        </w:rPr>
        <w:t>»</w:t>
      </w:r>
      <w:r w:rsidRPr="00581BED">
        <w:rPr>
          <w:bCs/>
          <w:sz w:val="28"/>
          <w:szCs w:val="28"/>
        </w:rPr>
        <w:t xml:space="preserve">, от 27 июля 2006 года № 152-ФЗ </w:t>
      </w:r>
      <w:r w:rsidR="00581BED">
        <w:rPr>
          <w:bCs/>
          <w:sz w:val="28"/>
          <w:szCs w:val="28"/>
        </w:rPr>
        <w:t>«</w:t>
      </w:r>
      <w:r w:rsidRPr="00581BED">
        <w:rPr>
          <w:bCs/>
          <w:sz w:val="28"/>
          <w:szCs w:val="28"/>
        </w:rPr>
        <w:t>О персональных данных</w:t>
      </w:r>
      <w:r w:rsidR="00581BED">
        <w:rPr>
          <w:bCs/>
          <w:sz w:val="28"/>
          <w:szCs w:val="28"/>
        </w:rPr>
        <w:t>»</w:t>
      </w:r>
      <w:r w:rsidRPr="00581BED">
        <w:rPr>
          <w:bCs/>
          <w:sz w:val="28"/>
          <w:szCs w:val="28"/>
        </w:rPr>
        <w:t>, а также с Правилами обработки персональных данных</w:t>
      </w:r>
      <w:r w:rsidR="00581BED">
        <w:rPr>
          <w:bCs/>
          <w:sz w:val="28"/>
          <w:szCs w:val="28"/>
        </w:rPr>
        <w:t xml:space="preserve"> администрации муниципального района «Бабаюртовский район».</w:t>
      </w:r>
    </w:p>
    <w:p w14:paraId="0BE74E19" w14:textId="2785C430" w:rsidR="00B75BB9" w:rsidRPr="00B75BB9" w:rsidRDefault="00B75BB9" w:rsidP="002D2DA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7.2. </w:t>
      </w:r>
      <w:r w:rsidRPr="00B75BB9">
        <w:rPr>
          <w:bCs/>
          <w:sz w:val="28"/>
          <w:szCs w:val="28"/>
        </w:rPr>
        <w:t>Защита информации обеспечивается посредством применения организационных и технических мер защиты.</w:t>
      </w:r>
    </w:p>
    <w:p w14:paraId="73EF382F" w14:textId="77777777" w:rsidR="00B75BB9" w:rsidRPr="00B75BB9" w:rsidRDefault="00B75BB9" w:rsidP="00B75BB9">
      <w:pPr>
        <w:spacing w:after="240"/>
        <w:ind w:firstLine="708"/>
        <w:jc w:val="both"/>
        <w:rPr>
          <w:bCs/>
          <w:sz w:val="28"/>
          <w:szCs w:val="28"/>
        </w:rPr>
      </w:pPr>
    </w:p>
    <w:p w14:paraId="723963AA" w14:textId="27CB7FCE" w:rsidR="00B75BB9" w:rsidRDefault="00B75BB9" w:rsidP="00B75BB9">
      <w:pPr>
        <w:spacing w:after="240"/>
        <w:ind w:firstLine="708"/>
        <w:jc w:val="both"/>
        <w:rPr>
          <w:bCs/>
          <w:sz w:val="28"/>
          <w:szCs w:val="28"/>
        </w:rPr>
      </w:pPr>
    </w:p>
    <w:sectPr w:rsidR="00B75BB9" w:rsidSect="00093CD4">
      <w:headerReference w:type="even" r:id="rId12"/>
      <w:headerReference w:type="firs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EEEA2" w14:textId="77777777" w:rsidR="00F6158B" w:rsidRDefault="00F6158B">
      <w:r>
        <w:separator/>
      </w:r>
    </w:p>
  </w:endnote>
  <w:endnote w:type="continuationSeparator" w:id="0">
    <w:p w14:paraId="1A039D12" w14:textId="77777777" w:rsidR="00F6158B" w:rsidRDefault="00F6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CC85B" w14:textId="77777777" w:rsidR="00F6158B" w:rsidRDefault="00F6158B">
      <w:r>
        <w:separator/>
      </w:r>
    </w:p>
  </w:footnote>
  <w:footnote w:type="continuationSeparator" w:id="0">
    <w:p w14:paraId="460CD680" w14:textId="77777777" w:rsidR="00F6158B" w:rsidRDefault="00F61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EFEF6" w14:textId="77777777" w:rsidR="003E5099" w:rsidRDefault="00743276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0628254C" w14:textId="77777777" w:rsidR="003E5099" w:rsidRDefault="003E509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B0191" w14:textId="60F7BAA5" w:rsidR="006F4B12" w:rsidRPr="006F4B12" w:rsidRDefault="006F4B12" w:rsidP="006F4B12">
    <w:pPr>
      <w:pStyle w:val="ab"/>
      <w:jc w:val="center"/>
      <w:rPr>
        <w:sz w:val="28"/>
        <w:szCs w:val="28"/>
      </w:rPr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D3B9A"/>
    <w:multiLevelType w:val="hybridMultilevel"/>
    <w:tmpl w:val="6630C21C"/>
    <w:lvl w:ilvl="0" w:tplc="58621EF8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968CF904">
      <w:start w:val="1"/>
      <w:numFmt w:val="decimal"/>
      <w:lvlText w:val=""/>
      <w:lvlJc w:val="left"/>
    </w:lvl>
    <w:lvl w:ilvl="2" w:tplc="AAF8934C">
      <w:start w:val="1"/>
      <w:numFmt w:val="decimal"/>
      <w:lvlText w:val=""/>
      <w:lvlJc w:val="left"/>
    </w:lvl>
    <w:lvl w:ilvl="3" w:tplc="4D22A066">
      <w:start w:val="1"/>
      <w:numFmt w:val="decimal"/>
      <w:lvlText w:val=""/>
      <w:lvlJc w:val="left"/>
    </w:lvl>
    <w:lvl w:ilvl="4" w:tplc="EFC295C8">
      <w:start w:val="1"/>
      <w:numFmt w:val="decimal"/>
      <w:lvlText w:val=""/>
      <w:lvlJc w:val="left"/>
    </w:lvl>
    <w:lvl w:ilvl="5" w:tplc="813ECF40">
      <w:start w:val="1"/>
      <w:numFmt w:val="decimal"/>
      <w:lvlText w:val=""/>
      <w:lvlJc w:val="left"/>
    </w:lvl>
    <w:lvl w:ilvl="6" w:tplc="54EC6170">
      <w:start w:val="1"/>
      <w:numFmt w:val="decimal"/>
      <w:lvlText w:val=""/>
      <w:lvlJc w:val="left"/>
    </w:lvl>
    <w:lvl w:ilvl="7" w:tplc="A01E0542">
      <w:start w:val="1"/>
      <w:numFmt w:val="decimal"/>
      <w:lvlText w:val=""/>
      <w:lvlJc w:val="left"/>
    </w:lvl>
    <w:lvl w:ilvl="8" w:tplc="01BE1FAE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099"/>
    <w:rsid w:val="00093CD4"/>
    <w:rsid w:val="002D2DAA"/>
    <w:rsid w:val="003E5099"/>
    <w:rsid w:val="00581BED"/>
    <w:rsid w:val="0063631B"/>
    <w:rsid w:val="006F4B12"/>
    <w:rsid w:val="00743276"/>
    <w:rsid w:val="009326A8"/>
    <w:rsid w:val="00987A3F"/>
    <w:rsid w:val="009D0114"/>
    <w:rsid w:val="00B160E4"/>
    <w:rsid w:val="00B75BB9"/>
    <w:rsid w:val="00D8519F"/>
    <w:rsid w:val="00ED7CBC"/>
    <w:rsid w:val="00F6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2FED"/>
  <w15:docId w15:val="{592FF9E9-A23C-4677-887F-7FE3CD91E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i/>
      <w:sz w:val="22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ConsPlusTitle">
    <w:name w:val="ConsPlusTitle"/>
    <w:rPr>
      <w:b/>
      <w:bCs/>
      <w:sz w:val="28"/>
      <w:szCs w:val="28"/>
      <w:lang w:eastAsia="ru-RU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rPr>
      <w:i/>
      <w:sz w:val="22"/>
    </w:rPr>
  </w:style>
  <w:style w:type="paragraph" w:styleId="afd">
    <w:name w:val="Body Text Indent"/>
    <w:basedOn w:val="a"/>
    <w:link w:val="afe"/>
    <w:pPr>
      <w:jc w:val="both"/>
    </w:pPr>
    <w:rPr>
      <w:sz w:val="28"/>
      <w:szCs w:val="20"/>
    </w:rPr>
  </w:style>
  <w:style w:type="character" w:customStyle="1" w:styleId="afe">
    <w:name w:val="Основной текст с отступом Знак"/>
    <w:link w:val="afd"/>
    <w:rPr>
      <w:sz w:val="28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lang w:eastAsia="ru-RU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f">
    <w:name w:val="Unresolved Mention"/>
    <w:basedOn w:val="a0"/>
    <w:uiPriority w:val="99"/>
    <w:semiHidden/>
    <w:unhideWhenUsed/>
    <w:rsid w:val="00B75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7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.egisso.ru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gissoforma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ka.egiss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sz.egiss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Министерство Экономики РД</Company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</dc:creator>
  <cp:lastModifiedBy>Comp123</cp:lastModifiedBy>
  <cp:revision>19</cp:revision>
  <cp:lastPrinted>2026-02-10T14:38:00Z</cp:lastPrinted>
  <dcterms:created xsi:type="dcterms:W3CDTF">2025-07-31T14:51:00Z</dcterms:created>
  <dcterms:modified xsi:type="dcterms:W3CDTF">2026-02-24T06:08:00Z</dcterms:modified>
  <cp:version>1048576</cp:version>
</cp:coreProperties>
</file>