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2833E" w14:textId="5B23393C" w:rsidR="004B7C06" w:rsidRPr="004B7C06" w:rsidRDefault="004B7C06" w:rsidP="004B7C06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4B7C06"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53BC269F" wp14:editId="513AE2FF">
            <wp:extent cx="763905" cy="763905"/>
            <wp:effectExtent l="0" t="0" r="0" b="0"/>
            <wp:docPr id="2" name="Рисунок 2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1C76C" w14:textId="77777777" w:rsidR="004B7C06" w:rsidRPr="004B7C06" w:rsidRDefault="004B7C06" w:rsidP="004B7C0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4B7C06">
        <w:rPr>
          <w:rFonts w:ascii="Times New Roman" w:eastAsia="Times New Roman" w:hAnsi="Times New Roman"/>
          <w:b/>
          <w:sz w:val="48"/>
          <w:szCs w:val="48"/>
          <w:lang w:eastAsia="ru-RU"/>
        </w:rPr>
        <w:t>РЕСПУБЛИКА ДАГЕСТАН</w:t>
      </w:r>
    </w:p>
    <w:p w14:paraId="241C7BA3" w14:textId="77777777" w:rsidR="004B7C06" w:rsidRPr="004B7C06" w:rsidRDefault="004B7C06" w:rsidP="004B7C06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4B7C06">
        <w:rPr>
          <w:rFonts w:ascii="Times New Roman" w:eastAsia="Times New Roman" w:hAnsi="Times New Roman"/>
          <w:b/>
          <w:sz w:val="48"/>
          <w:szCs w:val="48"/>
          <w:lang w:eastAsia="ru-RU"/>
        </w:rPr>
        <w:t>Муниципальное образование</w:t>
      </w:r>
    </w:p>
    <w:p w14:paraId="73BFEA5D" w14:textId="77777777" w:rsidR="004B7C06" w:rsidRPr="004B7C06" w:rsidRDefault="004B7C06" w:rsidP="004B7C06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4B7C06">
        <w:rPr>
          <w:rFonts w:ascii="Times New Roman" w:eastAsia="Times New Roman" w:hAnsi="Times New Roman"/>
          <w:b/>
          <w:sz w:val="48"/>
          <w:szCs w:val="48"/>
          <w:lang w:eastAsia="ru-RU"/>
        </w:rPr>
        <w:t>«Бабаюртовский район»</w:t>
      </w:r>
    </w:p>
    <w:p w14:paraId="248EDCEF" w14:textId="77777777" w:rsidR="004B7C06" w:rsidRPr="004B7C06" w:rsidRDefault="004B7C06" w:rsidP="004B7C0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4B7C06">
        <w:rPr>
          <w:rFonts w:ascii="Times New Roman" w:eastAsia="Times New Roman" w:hAnsi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17BE8D13" w14:textId="77777777" w:rsidR="004B7C06" w:rsidRPr="004B7C06" w:rsidRDefault="004B7C06" w:rsidP="004B7C06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B7C06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0436D9FD" w14:textId="77777777" w:rsidR="004B7C06" w:rsidRPr="004B7C06" w:rsidRDefault="004B7C06" w:rsidP="004B7C06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47556858" w14:textId="77777777" w:rsidR="004B7C06" w:rsidRPr="004B7C06" w:rsidRDefault="004B7C06" w:rsidP="004B7C0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B7C06">
        <w:rPr>
          <w:rFonts w:ascii="Times New Roman" w:eastAsia="Times New Roman" w:hAnsi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26F11F78" w14:textId="77777777" w:rsidR="00D61082" w:rsidRPr="008C33BA" w:rsidRDefault="00D61082" w:rsidP="00D61082">
      <w:pPr>
        <w:pStyle w:val="aa"/>
        <w:ind w:left="-567" w:firstLine="567"/>
        <w:jc w:val="both"/>
        <w:rPr>
          <w:rFonts w:ascii="Times New Roman" w:hAnsi="Times New Roman"/>
          <w:sz w:val="16"/>
          <w:szCs w:val="16"/>
          <w:lang w:val="ru-RU"/>
        </w:rPr>
      </w:pPr>
    </w:p>
    <w:p w14:paraId="0B51087A" w14:textId="1862C473" w:rsidR="008B3155" w:rsidRPr="000E1EC3" w:rsidRDefault="001B3D50" w:rsidP="004A6D0B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 утверждении </w:t>
      </w:r>
      <w:r w:rsidR="0089109E">
        <w:rPr>
          <w:rFonts w:ascii="Times New Roman" w:hAnsi="Times New Roman" w:cs="Times New Roman"/>
          <w:sz w:val="32"/>
          <w:szCs w:val="32"/>
        </w:rPr>
        <w:t>порядка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9109E">
        <w:rPr>
          <w:rFonts w:ascii="Times New Roman" w:hAnsi="Times New Roman" w:cs="Times New Roman"/>
          <w:sz w:val="32"/>
          <w:szCs w:val="32"/>
        </w:rPr>
        <w:t>принятия решений о заключении муниципальных контрактов на выполнение работ, оказание услуг для обеспечения муниципальных нужд на срок, превышающий срок действия утвержденных лимитов бюджетных обязательств</w:t>
      </w:r>
    </w:p>
    <w:p w14:paraId="3EBEE78B" w14:textId="77777777" w:rsidR="008B3155" w:rsidRPr="00EC0963" w:rsidRDefault="008B3155" w:rsidP="00A067A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CC59451" w14:textId="21EAD9C0" w:rsidR="000E1EC3" w:rsidRPr="00A254C7" w:rsidRDefault="001B3D50" w:rsidP="00A254C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соответствии с</w:t>
      </w:r>
      <w:r w:rsidR="0089109E">
        <w:rPr>
          <w:rFonts w:ascii="Times New Roman" w:hAnsi="Times New Roman"/>
          <w:b w:val="0"/>
          <w:sz w:val="28"/>
          <w:szCs w:val="28"/>
        </w:rPr>
        <w:t>о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89109E">
        <w:rPr>
          <w:rFonts w:ascii="Times New Roman" w:hAnsi="Times New Roman"/>
          <w:b w:val="0"/>
          <w:sz w:val="28"/>
          <w:szCs w:val="28"/>
        </w:rPr>
        <w:t>статьей 72</w:t>
      </w:r>
      <w:r>
        <w:rPr>
          <w:rFonts w:ascii="Times New Roman" w:hAnsi="Times New Roman"/>
          <w:b w:val="0"/>
          <w:sz w:val="28"/>
          <w:szCs w:val="28"/>
        </w:rPr>
        <w:t xml:space="preserve"> Бюджетного кодекса Российской Федерации</w:t>
      </w:r>
      <w:r w:rsidR="005B7107" w:rsidRPr="00A254C7">
        <w:rPr>
          <w:rFonts w:ascii="Times New Roman" w:hAnsi="Times New Roman"/>
          <w:b w:val="0"/>
          <w:sz w:val="28"/>
          <w:szCs w:val="28"/>
        </w:rPr>
        <w:t xml:space="preserve">, </w:t>
      </w:r>
      <w:r w:rsidR="009B29DB">
        <w:rPr>
          <w:rFonts w:ascii="Times New Roman" w:hAnsi="Times New Roman"/>
          <w:b w:val="0"/>
          <w:sz w:val="28"/>
          <w:szCs w:val="28"/>
        </w:rPr>
        <w:t>а</w:t>
      </w:r>
      <w:r w:rsidR="000E1EC3" w:rsidRPr="00A254C7">
        <w:rPr>
          <w:rFonts w:ascii="Times New Roman" w:hAnsi="Times New Roman"/>
          <w:b w:val="0"/>
          <w:sz w:val="28"/>
          <w:szCs w:val="28"/>
        </w:rPr>
        <w:t>дминистрация муниципального района п</w:t>
      </w:r>
      <w:r w:rsidR="00A254C7">
        <w:rPr>
          <w:rFonts w:ascii="Times New Roman" w:hAnsi="Times New Roman"/>
          <w:b w:val="0"/>
          <w:sz w:val="28"/>
          <w:szCs w:val="28"/>
        </w:rPr>
        <w:t>о</w:t>
      </w:r>
      <w:r w:rsidR="000E1EC3" w:rsidRPr="00A254C7">
        <w:rPr>
          <w:rFonts w:ascii="Times New Roman" w:hAnsi="Times New Roman"/>
          <w:b w:val="0"/>
          <w:sz w:val="28"/>
          <w:szCs w:val="28"/>
        </w:rPr>
        <w:t>становляет:</w:t>
      </w:r>
      <w:r w:rsidR="000E1EC3" w:rsidRPr="000E1EC3">
        <w:rPr>
          <w:rFonts w:ascii="Times New Roman" w:hAnsi="Times New Roman"/>
          <w:sz w:val="28"/>
          <w:szCs w:val="28"/>
        </w:rPr>
        <w:t xml:space="preserve"> </w:t>
      </w:r>
    </w:p>
    <w:p w14:paraId="02D7B295" w14:textId="02B8A37C" w:rsidR="000F5417" w:rsidRDefault="001B3D50" w:rsidP="000F5417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9109E">
        <w:rPr>
          <w:rFonts w:ascii="Times New Roman" w:hAnsi="Times New Roman"/>
          <w:sz w:val="28"/>
          <w:szCs w:val="28"/>
          <w:lang w:val="ru-RU"/>
        </w:rPr>
        <w:t>Утвердить</w:t>
      </w:r>
      <w:r w:rsidR="0089109E" w:rsidRPr="0089109E">
        <w:rPr>
          <w:rFonts w:ascii="Times New Roman" w:hAnsi="Times New Roman"/>
          <w:sz w:val="28"/>
          <w:szCs w:val="28"/>
          <w:lang w:val="ru-RU"/>
        </w:rPr>
        <w:t xml:space="preserve"> Порядок принятия решений о заключении муниципальных контрактов на поставку товаров, выполнение работ, оказание услуг для обеспечения муниципальных нужд, на срок, превышающий срок действия утвержденных лимитов бюджетных обязательств (приложение)</w:t>
      </w:r>
      <w:r w:rsidRPr="0089109E">
        <w:rPr>
          <w:rFonts w:ascii="Times New Roman" w:hAnsi="Times New Roman"/>
          <w:sz w:val="28"/>
          <w:szCs w:val="28"/>
          <w:lang w:val="ru-RU"/>
        </w:rPr>
        <w:t>;</w:t>
      </w:r>
    </w:p>
    <w:p w14:paraId="006478A2" w14:textId="0B1B4485" w:rsidR="0089109E" w:rsidRPr="0089109E" w:rsidRDefault="0089109E" w:rsidP="000F5417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постановления возложить на первого заместителя главы администрации муниципального района;</w:t>
      </w:r>
    </w:p>
    <w:p w14:paraId="67FFD130" w14:textId="080D5A35" w:rsidR="008B3155" w:rsidRPr="0089109E" w:rsidRDefault="0089109E" w:rsidP="00684CE9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9109E">
        <w:rPr>
          <w:rFonts w:ascii="Times New Roman" w:hAnsi="Times New Roman"/>
          <w:bCs/>
          <w:sz w:val="28"/>
          <w:szCs w:val="28"/>
          <w:lang w:val="ru-RU"/>
        </w:rPr>
        <w:t>Настоящее постановление вступает в силу со дня его официального опубликования и распространяется на правоотношения, возникшие с 1 января 2026 года</w:t>
      </w:r>
      <w:r w:rsidR="000E1EC3" w:rsidRPr="0089109E">
        <w:rPr>
          <w:rFonts w:ascii="Times New Roman" w:hAnsi="Times New Roman"/>
          <w:sz w:val="28"/>
          <w:szCs w:val="28"/>
          <w:lang w:val="ru-RU"/>
        </w:rPr>
        <w:t>.</w:t>
      </w:r>
    </w:p>
    <w:p w14:paraId="5C090743" w14:textId="77777777" w:rsidR="008B3155" w:rsidRPr="00EC0963" w:rsidRDefault="008B31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27A1C0" w14:textId="79DC0126" w:rsidR="008B3155" w:rsidRPr="005B7107" w:rsidRDefault="00751C89">
      <w:pPr>
        <w:pStyle w:val="ConsPlus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325A9D" w:rsidRPr="005B7107">
        <w:rPr>
          <w:rFonts w:ascii="Times New Roman" w:hAnsi="Times New Roman" w:cs="Times New Roman"/>
          <w:b/>
          <w:sz w:val="32"/>
          <w:szCs w:val="32"/>
        </w:rPr>
        <w:t>лав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172AD7" w:rsidRPr="005B7107">
        <w:rPr>
          <w:rFonts w:ascii="Times New Roman" w:hAnsi="Times New Roman" w:cs="Times New Roman"/>
          <w:b/>
          <w:sz w:val="32"/>
          <w:szCs w:val="32"/>
        </w:rPr>
        <w:t> </w:t>
      </w:r>
      <w:r w:rsidR="00325A9D" w:rsidRPr="005B7107">
        <w:rPr>
          <w:rFonts w:ascii="Times New Roman" w:hAnsi="Times New Roman" w:cs="Times New Roman"/>
          <w:b/>
          <w:sz w:val="32"/>
          <w:szCs w:val="32"/>
        </w:rPr>
        <w:t xml:space="preserve">муниципального района </w:t>
      </w:r>
      <w:r w:rsidR="003D2E29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25A9D" w:rsidRPr="005B7107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Ш.Т.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Истанбулов</w:t>
      </w:r>
      <w:proofErr w:type="spellEnd"/>
    </w:p>
    <w:p w14:paraId="7F243805" w14:textId="3438C4C4" w:rsidR="008B66A4" w:rsidRDefault="008B66A4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E1616F" w14:textId="79B81DA4" w:rsidR="00751C89" w:rsidRDefault="00751C89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561FEE" w14:textId="2E13B0F9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790D2F" w14:textId="72FB9DE9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E5EBAE" w14:textId="448F4BC0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59E0E9" w14:textId="3B163485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E99F0B" w14:textId="668742D5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1BDD69" w14:textId="3E0A04E6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6AB9DB" w14:textId="1668D948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646703" w14:textId="59D0BF58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498A55" w14:textId="77777777" w:rsidR="0089109E" w:rsidRDefault="0089109E" w:rsidP="00BC3B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027520" w14:textId="77777777" w:rsidR="004B7C06" w:rsidRDefault="004B7C06" w:rsidP="008B66A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442C8DBC" w14:textId="7C46304C" w:rsidR="004B7C06" w:rsidRDefault="004B7C06" w:rsidP="008B66A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2BB7CCFF" w14:textId="45401001" w:rsidR="004B7C06" w:rsidRDefault="004B7C06" w:rsidP="008B66A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45B2C723" w14:textId="77777777" w:rsidR="004B7C06" w:rsidRDefault="004B7C06" w:rsidP="008B66A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2B861612" w14:textId="5B541814" w:rsidR="00DC07DE" w:rsidRPr="00751C89" w:rsidRDefault="00DC07DE" w:rsidP="004B7C0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751C89">
        <w:rPr>
          <w:rFonts w:ascii="Times New Roman" w:hAnsi="Times New Roman"/>
          <w:bCs/>
          <w:sz w:val="20"/>
          <w:szCs w:val="20"/>
        </w:rPr>
        <w:t>Приложение</w:t>
      </w:r>
    </w:p>
    <w:p w14:paraId="52098CED" w14:textId="77777777" w:rsidR="00DC07DE" w:rsidRPr="00751C89" w:rsidRDefault="00DC07DE" w:rsidP="004B7C0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751C89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к постановлению администрации</w:t>
      </w:r>
    </w:p>
    <w:p w14:paraId="53703883" w14:textId="77777777" w:rsidR="00DC07DE" w:rsidRPr="00751C89" w:rsidRDefault="00DC07DE" w:rsidP="004B7C0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751C89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муниципального района</w:t>
      </w:r>
    </w:p>
    <w:p w14:paraId="1334E052" w14:textId="77777777" w:rsidR="00DC07DE" w:rsidRPr="00751C89" w:rsidRDefault="00DC07DE" w:rsidP="004B7C06">
      <w:pPr>
        <w:tabs>
          <w:tab w:val="left" w:pos="6148"/>
        </w:tabs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751C89">
        <w:rPr>
          <w:rFonts w:ascii="Times New Roman" w:hAnsi="Times New Roman"/>
          <w:bCs/>
          <w:sz w:val="20"/>
          <w:szCs w:val="20"/>
        </w:rPr>
        <w:tab/>
        <w:t>«Бабаюртовский район»</w:t>
      </w:r>
    </w:p>
    <w:p w14:paraId="6E8E5E63" w14:textId="2352E6B2" w:rsidR="00DC07DE" w:rsidRPr="004B7C06" w:rsidRDefault="00DC07DE" w:rsidP="004B7C06">
      <w:pPr>
        <w:jc w:val="right"/>
        <w:rPr>
          <w:rFonts w:ascii="Times New Roman" w:hAnsi="Times New Roman"/>
        </w:rPr>
      </w:pPr>
      <w:r w:rsidRPr="00751C89">
        <w:t xml:space="preserve">                                                                    </w:t>
      </w:r>
      <w:r w:rsidRPr="004B7C06">
        <w:rPr>
          <w:rFonts w:ascii="Times New Roman" w:hAnsi="Times New Roman"/>
        </w:rPr>
        <w:t>от «___»_________ 202</w:t>
      </w:r>
      <w:r w:rsidR="00751C89" w:rsidRPr="004B7C06">
        <w:rPr>
          <w:rFonts w:ascii="Times New Roman" w:hAnsi="Times New Roman"/>
        </w:rPr>
        <w:t>6</w:t>
      </w:r>
      <w:r w:rsidRPr="004B7C06">
        <w:rPr>
          <w:rFonts w:ascii="Times New Roman" w:hAnsi="Times New Roman"/>
        </w:rPr>
        <w:t xml:space="preserve"> года №_______</w:t>
      </w:r>
    </w:p>
    <w:p w14:paraId="66C7E96F" w14:textId="77777777" w:rsidR="003D2E29" w:rsidRPr="00BC3B9B" w:rsidRDefault="00DC07DE" w:rsidP="003D2E29">
      <w:pPr>
        <w:tabs>
          <w:tab w:val="left" w:pos="578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C3B9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</w:p>
    <w:p w14:paraId="1E532FB4" w14:textId="77777777" w:rsidR="00DC07DE" w:rsidRPr="00BC3B9B" w:rsidRDefault="00DC07DE" w:rsidP="008B66A4">
      <w:pPr>
        <w:tabs>
          <w:tab w:val="left" w:pos="578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F109C1E" w14:textId="4FBF73CC" w:rsidR="0098402D" w:rsidRPr="0098402D" w:rsidRDefault="0098402D" w:rsidP="009840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402D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орядок</w:t>
      </w:r>
    </w:p>
    <w:p w14:paraId="4B4206D6" w14:textId="3EBE958A" w:rsidR="0098402D" w:rsidRPr="0098402D" w:rsidRDefault="0098402D" w:rsidP="00330CDD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98402D">
        <w:rPr>
          <w:rFonts w:ascii="Times New Roman" w:hAnsi="Times New Roman"/>
          <w:b/>
          <w:bCs/>
          <w:sz w:val="28"/>
          <w:szCs w:val="28"/>
        </w:rPr>
        <w:t xml:space="preserve">принятия решений о заключении муниципальных контрактов на поставку товаров, выполнение работ, оказание услуг для обеспечения муниципальных нужд </w:t>
      </w:r>
      <w:r>
        <w:rPr>
          <w:rFonts w:ascii="Times New Roman" w:hAnsi="Times New Roman"/>
          <w:b/>
          <w:bCs/>
          <w:sz w:val="28"/>
          <w:szCs w:val="28"/>
        </w:rPr>
        <w:t>муниципального района «Бабаюртовский район» Республики Дагестан</w:t>
      </w:r>
      <w:r w:rsidRPr="0098402D">
        <w:rPr>
          <w:rFonts w:ascii="Times New Roman" w:hAnsi="Times New Roman"/>
          <w:b/>
          <w:bCs/>
          <w:sz w:val="28"/>
          <w:szCs w:val="28"/>
        </w:rPr>
        <w:t>, на срок, превышающий срок действия утвержденных лимитов бюджетных обязательств</w:t>
      </w:r>
    </w:p>
    <w:p w14:paraId="3F0D14B6" w14:textId="77777777" w:rsidR="0098402D" w:rsidRPr="00330CDD" w:rsidRDefault="0098402D" w:rsidP="00330CD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A30F210" w14:textId="6D0840A3" w:rsidR="00F22760" w:rsidRPr="00330CDD" w:rsidRDefault="0098402D" w:rsidP="00330CDD">
      <w:pPr>
        <w:pStyle w:val="ac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 xml:space="preserve">Настоящий Порядок определяет правила принятия решений о заключении муниципальных контрактов на выполнение работ, оказание услуг для обеспечения муниципальных нужд муниципального района «Бабаюртовский район» (далее по тексту – район), осуществляемых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на срок, превышающий в случаях, установленных </w:t>
      </w:r>
      <w:hyperlink r:id="rId9">
        <w:r w:rsidRPr="00330CDD">
          <w:rPr>
            <w:rFonts w:ascii="Times New Roman" w:hAnsi="Times New Roman"/>
            <w:color w:val="000000" w:themeColor="text1"/>
            <w:sz w:val="24"/>
            <w:szCs w:val="24"/>
          </w:rPr>
          <w:t>Бюджетным кодексом Российской Федерации</w:t>
        </w:r>
      </w:hyperlink>
      <w:r w:rsidRPr="00330CDD">
        <w:rPr>
          <w:rFonts w:ascii="Times New Roman" w:hAnsi="Times New Roman"/>
          <w:color w:val="000000" w:themeColor="text1"/>
          <w:sz w:val="24"/>
          <w:szCs w:val="24"/>
        </w:rPr>
        <w:t xml:space="preserve">, срок действия утвержденных лимитов бюджетных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обязательств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F45BBBE" w14:textId="5470CF19" w:rsidR="0098402D" w:rsidRPr="00330CDD" w:rsidRDefault="0098402D" w:rsidP="00330CDD">
      <w:pPr>
        <w:pStyle w:val="ac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Муниципальные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заказчики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вправе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заключать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муниципальные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контракты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выполнение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работ,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оказание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услуг для обеспечения района, длительность производственного цикла выполнения, оказания которых превышает срок действия утвержденных лимитов бюджетных обязательств, в пределах средств, предусмотренных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решениями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а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дминистрации</w:t>
      </w:r>
      <w:r w:rsidRPr="00330CDD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муниципального района «Бабаюртовский район»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330CDD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подготовке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330CDD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реализации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бюджетных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инвестиций</w:t>
      </w:r>
      <w:r w:rsidRPr="00330CDD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в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объекты капитального строительства муниципальной собственности района, принимаемыми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соответствии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со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статьей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79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hyperlink r:id="rId10">
        <w:r w:rsidRPr="00330CDD">
          <w:rPr>
            <w:rFonts w:ascii="Times New Roman" w:hAnsi="Times New Roman"/>
            <w:color w:val="000000" w:themeColor="text1"/>
            <w:sz w:val="24"/>
            <w:szCs w:val="24"/>
          </w:rPr>
          <w:t>Бюджетного</w:t>
        </w:r>
        <w:r w:rsidRPr="00330CDD">
          <w:rPr>
            <w:rFonts w:ascii="Times New Roman" w:hAnsi="Times New Roman"/>
            <w:color w:val="000000" w:themeColor="text1"/>
            <w:spacing w:val="40"/>
            <w:sz w:val="24"/>
            <w:szCs w:val="24"/>
          </w:rPr>
          <w:t xml:space="preserve"> </w:t>
        </w:r>
        <w:r w:rsidRPr="00330CDD">
          <w:rPr>
            <w:rFonts w:ascii="Times New Roman" w:hAnsi="Times New Roman"/>
            <w:color w:val="000000" w:themeColor="text1"/>
            <w:sz w:val="24"/>
            <w:szCs w:val="24"/>
          </w:rPr>
          <w:t>кодекса</w:t>
        </w:r>
        <w:r w:rsidRPr="00330CDD">
          <w:rPr>
            <w:rFonts w:ascii="Times New Roman" w:hAnsi="Times New Roman"/>
            <w:color w:val="000000" w:themeColor="text1"/>
            <w:spacing w:val="40"/>
            <w:sz w:val="24"/>
            <w:szCs w:val="24"/>
          </w:rPr>
          <w:t xml:space="preserve"> </w:t>
        </w:r>
        <w:r w:rsidRPr="00330CDD">
          <w:rPr>
            <w:rFonts w:ascii="Times New Roman" w:hAnsi="Times New Roman"/>
            <w:color w:val="000000" w:themeColor="text1"/>
            <w:sz w:val="24"/>
            <w:szCs w:val="24"/>
          </w:rPr>
          <w:t>Российской</w:t>
        </w:r>
        <w:r w:rsidRPr="00330CDD">
          <w:rPr>
            <w:rFonts w:ascii="Times New Roman" w:hAnsi="Times New Roman"/>
            <w:color w:val="000000" w:themeColor="text1"/>
            <w:spacing w:val="40"/>
            <w:sz w:val="24"/>
            <w:szCs w:val="24"/>
          </w:rPr>
          <w:t xml:space="preserve"> </w:t>
        </w:r>
        <w:r w:rsidRPr="00330CDD">
          <w:rPr>
            <w:rFonts w:ascii="Times New Roman" w:hAnsi="Times New Roman"/>
            <w:color w:val="000000" w:themeColor="text1"/>
            <w:sz w:val="24"/>
            <w:szCs w:val="24"/>
          </w:rPr>
          <w:t>Федерации</w:t>
        </w:r>
      </w:hyperlink>
      <w:r w:rsidRPr="00330CD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срок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реализации, указанный в данных решениях.</w:t>
      </w:r>
    </w:p>
    <w:p w14:paraId="0B88A4BC" w14:textId="4C793919" w:rsidR="0098402D" w:rsidRPr="00330CDD" w:rsidRDefault="0098402D" w:rsidP="00330CDD">
      <w:pPr>
        <w:pStyle w:val="ac"/>
        <w:widowControl w:val="0"/>
        <w:numPr>
          <w:ilvl w:val="0"/>
          <w:numId w:val="8"/>
        </w:numPr>
        <w:autoSpaceDE w:val="0"/>
        <w:autoSpaceDN w:val="0"/>
        <w:spacing w:after="0" w:line="271" w:lineRule="auto"/>
        <w:ind w:left="0" w:right="16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Муниципальные контракты на выполнение работ, оказание услуг для обеспечения муниципальных нужд района, длительность производственного цикла выполнения, оказания которых превышает срок действия утвержденных лимитов бюджетных обязательств, могут заключаться в соответствии с законодательством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Российской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Федерации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контрактной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системе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сфере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закупок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товаров,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работ,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для обеспечения государственных и муниципальных нужд в рамках муниципальных программ района.</w:t>
      </w:r>
    </w:p>
    <w:p w14:paraId="2EA59171" w14:textId="6396B556" w:rsidR="0098402D" w:rsidRPr="00330CDD" w:rsidRDefault="0098402D" w:rsidP="00330CDD">
      <w:pPr>
        <w:pStyle w:val="af9"/>
        <w:numPr>
          <w:ilvl w:val="0"/>
          <w:numId w:val="8"/>
        </w:numPr>
        <w:spacing w:line="268" w:lineRule="auto"/>
        <w:ind w:left="0" w:right="16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Такие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муниципальные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контракты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заключаются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пределах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средств,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предусмотрены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на реализацию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соответствующих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Pr="00330CDD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 w:cs="Times New Roman"/>
          <w:color w:val="000000" w:themeColor="text1"/>
          <w:sz w:val="24"/>
          <w:szCs w:val="24"/>
        </w:rPr>
        <w:t>района, при условии определения в таких программах объектов закупок с указанием в отношении каждого объекта закупки следующей информации:</w:t>
      </w:r>
    </w:p>
    <w:p w14:paraId="01BE405A" w14:textId="77777777" w:rsidR="0098402D" w:rsidRPr="00330CDD" w:rsidRDefault="0098402D" w:rsidP="00330CDD">
      <w:pPr>
        <w:pStyle w:val="ac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наименование</w:t>
      </w:r>
      <w:r w:rsidRPr="00330CDD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объекта</w:t>
      </w:r>
      <w:r w:rsidRPr="00330CDD">
        <w:rPr>
          <w:rFonts w:ascii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закупки;</w:t>
      </w:r>
    </w:p>
    <w:p w14:paraId="3E4093B8" w14:textId="77777777" w:rsidR="0098402D" w:rsidRPr="00330CDD" w:rsidRDefault="0098402D" w:rsidP="00330CDD">
      <w:pPr>
        <w:pStyle w:val="ac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планируемые</w:t>
      </w:r>
      <w:r w:rsidRPr="00330CDD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результаты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выполнения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работ,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оказания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услуг;</w:t>
      </w:r>
    </w:p>
    <w:p w14:paraId="36D7D1F7" w14:textId="710A085D" w:rsidR="0098402D" w:rsidRPr="00330CDD" w:rsidRDefault="0098402D" w:rsidP="00330CDD">
      <w:pPr>
        <w:pStyle w:val="ac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предельный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объем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средств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оплату</w:t>
      </w:r>
      <w:r w:rsidRPr="00330CDD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результатов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выполненных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работ,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оказанных</w:t>
      </w:r>
      <w:r w:rsidRPr="00330CDD">
        <w:rPr>
          <w:rFonts w:ascii="Times New Roman" w:hAnsi="Times New Roman"/>
          <w:color w:val="000000" w:themeColor="text1"/>
          <w:spacing w:val="7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разбивкой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Pr="00330CDD">
        <w:rPr>
          <w:rFonts w:ascii="Times New Roman" w:hAnsi="Times New Roman"/>
          <w:color w:val="000000" w:themeColor="text1"/>
          <w:spacing w:val="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годам.</w:t>
      </w:r>
    </w:p>
    <w:p w14:paraId="28EFCBB3" w14:textId="5151A190" w:rsidR="00330CDD" w:rsidRPr="00330CDD" w:rsidRDefault="00330CDD" w:rsidP="00330CDD">
      <w:pPr>
        <w:pStyle w:val="ac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Муниципальные контракты на выполнение работ, оказание услуг для обеспечения муниципальных нужд района, длительность производственного цикла выполнения, оказания которых превышает срок действия утвержденных лимитов бюджетных обязательств, не указанные в пунктах 2 - 3 настоящего Порядка, могут заключаться на срок и в пределах средств, которые предусмотрены решением 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>а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дминистрации</w:t>
      </w:r>
      <w:r w:rsidRPr="00330CDD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района «Бабаюртовский район», устанавливающим: </w:t>
      </w:r>
    </w:p>
    <w:p w14:paraId="612C8061" w14:textId="77777777" w:rsidR="00330CDD" w:rsidRPr="00330CDD" w:rsidRDefault="00330CDD" w:rsidP="00330CDD">
      <w:pPr>
        <w:pStyle w:val="ac"/>
        <w:widowControl w:val="0"/>
        <w:numPr>
          <w:ilvl w:val="0"/>
          <w:numId w:val="12"/>
        </w:numPr>
        <w:autoSpaceDE w:val="0"/>
        <w:autoSpaceDN w:val="0"/>
        <w:spacing w:before="1"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lastRenderedPageBreak/>
        <w:t>планируемые</w:t>
      </w:r>
      <w:r w:rsidRPr="00330CDD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результаты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выполнения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работ,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оказания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услуг;</w:t>
      </w:r>
    </w:p>
    <w:p w14:paraId="3229C43C" w14:textId="77777777" w:rsidR="00330CDD" w:rsidRPr="00330CDD" w:rsidRDefault="00330CDD" w:rsidP="00330CDD">
      <w:pPr>
        <w:pStyle w:val="ac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описание</w:t>
      </w:r>
      <w:r w:rsidRPr="00330CDD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состава</w:t>
      </w:r>
      <w:r w:rsidRPr="00330CDD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работ,</w:t>
      </w:r>
      <w:r w:rsidRPr="00330CDD">
        <w:rPr>
          <w:rFonts w:ascii="Times New Roman" w:hAnsi="Times New Roman"/>
          <w:color w:val="000000" w:themeColor="text1"/>
          <w:spacing w:val="4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услуг;</w:t>
      </w:r>
    </w:p>
    <w:p w14:paraId="23B0916C" w14:textId="77777777" w:rsidR="00330CDD" w:rsidRPr="00330CDD" w:rsidRDefault="00330CDD" w:rsidP="00330CDD">
      <w:pPr>
        <w:pStyle w:val="ac"/>
        <w:widowControl w:val="0"/>
        <w:numPr>
          <w:ilvl w:val="0"/>
          <w:numId w:val="12"/>
        </w:numPr>
        <w:autoSpaceDE w:val="0"/>
        <w:autoSpaceDN w:val="0"/>
        <w:spacing w:before="1" w:after="0" w:line="280" w:lineRule="auto"/>
        <w:ind w:right="1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 xml:space="preserve">предельный срок выполнения работ, оказания услуг с учетом сроков, необходимых для определения подрядчиков,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исполнителей;</w:t>
      </w:r>
    </w:p>
    <w:p w14:paraId="1118FEC5" w14:textId="25789ED9" w:rsidR="00330CDD" w:rsidRPr="00330CDD" w:rsidRDefault="00330CDD" w:rsidP="00330CDD">
      <w:pPr>
        <w:pStyle w:val="ac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предельный</w:t>
      </w:r>
      <w:r w:rsidRPr="00330CDD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объем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средств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330CDD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оплату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долгосрочного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контракта</w:t>
      </w:r>
      <w:r w:rsidRPr="00330CDD">
        <w:rPr>
          <w:rFonts w:ascii="Times New Roman" w:hAnsi="Times New Roman"/>
          <w:color w:val="000000" w:themeColor="text1"/>
          <w:spacing w:val="1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разбивкой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по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годам.</w:t>
      </w:r>
    </w:p>
    <w:p w14:paraId="792B4519" w14:textId="6FC3B214" w:rsidR="00330CDD" w:rsidRPr="00330CDD" w:rsidRDefault="00330CDD" w:rsidP="00330CDD">
      <w:pPr>
        <w:pStyle w:val="ac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>Решение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принимается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при</w:t>
      </w:r>
      <w:r w:rsidRPr="00330CDD">
        <w:rPr>
          <w:rFonts w:ascii="Times New Roman" w:hAnsi="Times New Roman"/>
          <w:color w:val="000000" w:themeColor="text1"/>
          <w:spacing w:val="12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соблюдении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следующих</w:t>
      </w:r>
      <w:r w:rsidRPr="00330CDD">
        <w:rPr>
          <w:rFonts w:ascii="Times New Roman" w:hAnsi="Times New Roman"/>
          <w:color w:val="000000" w:themeColor="text1"/>
          <w:spacing w:val="11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pacing w:val="-2"/>
          <w:sz w:val="24"/>
          <w:szCs w:val="24"/>
        </w:rPr>
        <w:t>условий:</w:t>
      </w:r>
    </w:p>
    <w:p w14:paraId="650D4C06" w14:textId="40FABC2C" w:rsidR="00330CDD" w:rsidRPr="00330CDD" w:rsidRDefault="00330CDD" w:rsidP="00330CDD">
      <w:pPr>
        <w:pStyle w:val="ac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30CDD">
        <w:rPr>
          <w:rFonts w:ascii="Times New Roman" w:hAnsi="Times New Roman"/>
          <w:color w:val="000000" w:themeColor="text1"/>
          <w:sz w:val="24"/>
          <w:szCs w:val="24"/>
        </w:rPr>
        <w:t>Непревышение</w:t>
      </w:r>
      <w:proofErr w:type="spellEnd"/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объема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средств,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предусматриваемых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оплату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контракта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330CDD">
        <w:rPr>
          <w:rFonts w:ascii="Times New Roman" w:hAnsi="Times New Roman"/>
          <w:color w:val="000000" w:themeColor="text1"/>
          <w:spacing w:val="40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текущем финансовом году и плановом периоде, над объемом бюджетных ассигнований, предусмотренных решением Собрания депутатов муниципального района «Бабаюртовский район» о районном бюджете на соответствующий финансовый год и плановый период.</w:t>
      </w:r>
    </w:p>
    <w:p w14:paraId="4E016958" w14:textId="3468EC86" w:rsidR="00330CDD" w:rsidRPr="00330CDD" w:rsidRDefault="00330CDD" w:rsidP="00330CDD">
      <w:pPr>
        <w:pStyle w:val="ac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30CDD">
        <w:rPr>
          <w:rFonts w:ascii="Times New Roman" w:hAnsi="Times New Roman"/>
          <w:color w:val="000000" w:themeColor="text1"/>
          <w:sz w:val="24"/>
          <w:szCs w:val="24"/>
        </w:rPr>
        <w:t>Непревышение</w:t>
      </w:r>
      <w:proofErr w:type="spellEnd"/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годового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предельного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объема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средств,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предусматриваемых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оплату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Pr="00330CDD">
        <w:rPr>
          <w:rFonts w:ascii="Times New Roman" w:hAnsi="Times New Roman"/>
          <w:color w:val="000000" w:themeColor="text1"/>
          <w:spacing w:val="26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контракта за пределами планового периода, над максимальным годовым объемом средств на оплату указанного муниципального контракта в пределах планового периода</w:t>
      </w:r>
      <w:r w:rsidR="00D37F0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24334E8" w14:textId="3F818920" w:rsidR="00330CDD" w:rsidRPr="00330CDD" w:rsidRDefault="00330CDD" w:rsidP="00330CDD">
      <w:pPr>
        <w:pStyle w:val="ac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30CDD">
        <w:rPr>
          <w:rFonts w:ascii="Times New Roman" w:hAnsi="Times New Roman"/>
          <w:color w:val="000000" w:themeColor="text1"/>
          <w:sz w:val="24"/>
          <w:szCs w:val="24"/>
        </w:rPr>
        <w:t xml:space="preserve">Решение </w:t>
      </w:r>
      <w:r w:rsidRPr="00330CDD">
        <w:rPr>
          <w:rFonts w:ascii="Times New Roman" w:hAnsi="Times New Roman"/>
          <w:color w:val="000000" w:themeColor="text1"/>
          <w:spacing w:val="18"/>
          <w:sz w:val="24"/>
          <w:szCs w:val="24"/>
        </w:rPr>
        <w:t>а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дминистрации</w:t>
      </w:r>
      <w:r w:rsidRPr="00330CDD">
        <w:rPr>
          <w:rFonts w:ascii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района «Бабаюртовский район» о заключении муниципальных контрактов, длительность производственного цикла выполнения, оказания которых превышает срок действия утвержденных лимитов бюджетных обязательств, принимается в форме распоряжения согласно приложению </w:t>
      </w:r>
      <w:r w:rsidR="00D37F05">
        <w:rPr>
          <w:rFonts w:ascii="Times New Roman" w:hAnsi="Times New Roman"/>
          <w:color w:val="000000" w:themeColor="text1"/>
          <w:sz w:val="24"/>
          <w:szCs w:val="24"/>
        </w:rPr>
        <w:t>№1</w:t>
      </w:r>
      <w:r w:rsidRPr="00330CDD">
        <w:rPr>
          <w:rFonts w:ascii="Times New Roman" w:hAnsi="Times New Roman"/>
          <w:color w:val="000000" w:themeColor="text1"/>
          <w:sz w:val="24"/>
          <w:szCs w:val="24"/>
        </w:rPr>
        <w:t>к настоящему Порядку</w:t>
      </w:r>
      <w:r w:rsidR="00D37F0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518F04" w14:textId="67766E82" w:rsidR="00330CDD" w:rsidRDefault="00330CDD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57A61EB" w14:textId="030B5568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4D832DF" w14:textId="552488C7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5A01D1F" w14:textId="1A8A1E82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FC11899" w14:textId="6DD98856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D503484" w14:textId="18FB8DBD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57940B7" w14:textId="17B450AC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B87A60E" w14:textId="1DFA638B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9C99A19" w14:textId="36297950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01FCFCC" w14:textId="0F73A7DE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2FBB2B5" w14:textId="6D03B965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2EC4A42" w14:textId="7DE99579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5183873" w14:textId="0D3A4010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EB866B4" w14:textId="5348C668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9F05468" w14:textId="03E2DE58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178912A" w14:textId="7965BEC3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F543C1F" w14:textId="6D933FB6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50009C6" w14:textId="2D83D70F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5DE2408" w14:textId="2619089F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96C7AB4" w14:textId="41AC150C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1B0360B" w14:textId="6015FED0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6DD61F5" w14:textId="3603D02B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B55C522" w14:textId="34787614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C56B71C" w14:textId="75BB587A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F3E4013" w14:textId="022CE735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FAE889D" w14:textId="35BBB6E5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D644116" w14:textId="0A21D74A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F4CF3BF" w14:textId="562FB343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EFCF91D" w14:textId="49EDBD54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08519A8" w14:textId="4D360936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D0C4BE3" w14:textId="4BC81330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594FC77" w14:textId="4FA64DE0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A0672C0" w14:textId="246D0A91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63B15DA" w14:textId="23C1F003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221762F" w14:textId="38BFD3C6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22C1F95" w14:textId="61C469FF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72357CB" w14:textId="31EBDFC3" w:rsidR="00D37F05" w:rsidRDefault="00D37F05" w:rsidP="00330CD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6985C4D" w14:textId="5737C5D5" w:rsidR="00D37F05" w:rsidRPr="00D37F05" w:rsidRDefault="00D37F05" w:rsidP="00D37F05">
      <w:pPr>
        <w:widowControl w:val="0"/>
        <w:autoSpaceDE w:val="0"/>
        <w:autoSpaceDN w:val="0"/>
        <w:spacing w:after="0" w:line="240" w:lineRule="auto"/>
        <w:ind w:firstLine="426"/>
        <w:jc w:val="right"/>
        <w:rPr>
          <w:rFonts w:ascii="Times New Roman" w:hAnsi="Times New Roman"/>
          <w:sz w:val="18"/>
          <w:szCs w:val="18"/>
        </w:rPr>
      </w:pPr>
      <w:r w:rsidRPr="00D37F05">
        <w:rPr>
          <w:rFonts w:ascii="Times New Roman" w:hAnsi="Times New Roman"/>
          <w:sz w:val="18"/>
          <w:szCs w:val="18"/>
        </w:rPr>
        <w:t>Приложение №1</w:t>
      </w:r>
    </w:p>
    <w:p w14:paraId="563DB6EC" w14:textId="77777777" w:rsidR="00D37F05" w:rsidRDefault="00D37F05" w:rsidP="00D37F05">
      <w:pPr>
        <w:spacing w:after="0" w:line="240" w:lineRule="auto"/>
        <w:ind w:left="6432" w:right="16" w:hanging="643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</w:t>
      </w:r>
      <w:r w:rsidRPr="00D37F05">
        <w:rPr>
          <w:rFonts w:ascii="Times New Roman" w:hAnsi="Times New Roman"/>
          <w:sz w:val="18"/>
          <w:szCs w:val="18"/>
        </w:rPr>
        <w:t xml:space="preserve">Порядку принятия решений о </w:t>
      </w:r>
    </w:p>
    <w:p w14:paraId="35D060FC" w14:textId="77777777" w:rsidR="00D37F05" w:rsidRDefault="00D37F05" w:rsidP="00D37F05">
      <w:pPr>
        <w:spacing w:after="0" w:line="240" w:lineRule="auto"/>
        <w:ind w:left="6432" w:right="16" w:hanging="6432"/>
        <w:jc w:val="right"/>
        <w:rPr>
          <w:rFonts w:ascii="Times New Roman" w:hAnsi="Times New Roman"/>
          <w:spacing w:val="-2"/>
          <w:sz w:val="18"/>
          <w:szCs w:val="18"/>
        </w:rPr>
      </w:pPr>
      <w:r w:rsidRPr="00D37F05">
        <w:rPr>
          <w:rFonts w:ascii="Times New Roman" w:hAnsi="Times New Roman"/>
          <w:spacing w:val="-2"/>
          <w:sz w:val="18"/>
          <w:szCs w:val="18"/>
        </w:rPr>
        <w:t>заключении</w:t>
      </w:r>
      <w:r w:rsidRPr="00D37F05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D37F05">
        <w:rPr>
          <w:rFonts w:ascii="Times New Roman" w:hAnsi="Times New Roman"/>
          <w:spacing w:val="-2"/>
          <w:sz w:val="18"/>
          <w:szCs w:val="18"/>
        </w:rPr>
        <w:t>муниципальных</w:t>
      </w:r>
      <w:r w:rsidRPr="00D37F05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D37F05">
        <w:rPr>
          <w:rFonts w:ascii="Times New Roman" w:hAnsi="Times New Roman"/>
          <w:spacing w:val="-2"/>
          <w:sz w:val="18"/>
          <w:szCs w:val="18"/>
        </w:rPr>
        <w:t>контрактов</w:t>
      </w:r>
    </w:p>
    <w:p w14:paraId="382286CF" w14:textId="77777777" w:rsidR="00D37F05" w:rsidRDefault="00D37F05" w:rsidP="00D37F05">
      <w:pPr>
        <w:spacing w:after="0" w:line="240" w:lineRule="auto"/>
        <w:ind w:left="6432" w:right="16" w:hanging="6432"/>
        <w:jc w:val="right"/>
        <w:rPr>
          <w:rFonts w:ascii="Times New Roman" w:hAnsi="Times New Roman"/>
          <w:sz w:val="18"/>
          <w:szCs w:val="18"/>
        </w:rPr>
      </w:pPr>
      <w:r w:rsidRPr="00D37F0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D37F05">
        <w:rPr>
          <w:rFonts w:ascii="Times New Roman" w:hAnsi="Times New Roman"/>
          <w:sz w:val="18"/>
          <w:szCs w:val="18"/>
        </w:rPr>
        <w:t>на выполнение работ, оказание услуг</w:t>
      </w:r>
    </w:p>
    <w:p w14:paraId="061ED5F3" w14:textId="77777777" w:rsidR="00D37F05" w:rsidRDefault="00D37F05" w:rsidP="00D37F05">
      <w:pPr>
        <w:spacing w:after="0" w:line="240" w:lineRule="auto"/>
        <w:ind w:left="6432" w:right="16" w:hanging="6432"/>
        <w:jc w:val="right"/>
        <w:rPr>
          <w:rFonts w:ascii="Times New Roman" w:hAnsi="Times New Roman"/>
          <w:sz w:val="18"/>
          <w:szCs w:val="18"/>
        </w:rPr>
      </w:pPr>
      <w:r w:rsidRPr="00D37F05">
        <w:rPr>
          <w:rFonts w:ascii="Times New Roman" w:hAnsi="Times New Roman"/>
          <w:sz w:val="18"/>
          <w:szCs w:val="18"/>
        </w:rPr>
        <w:t xml:space="preserve"> для обеспечения муниципальных нужд </w:t>
      </w:r>
    </w:p>
    <w:p w14:paraId="40CB9A8C" w14:textId="77777777" w:rsidR="00D37F05" w:rsidRDefault="00D37F05" w:rsidP="00D37F05">
      <w:pPr>
        <w:spacing w:after="0" w:line="240" w:lineRule="auto"/>
        <w:ind w:left="6432" w:right="16" w:hanging="6432"/>
        <w:jc w:val="right"/>
        <w:rPr>
          <w:rFonts w:ascii="Times New Roman" w:hAnsi="Times New Roman"/>
          <w:sz w:val="18"/>
          <w:szCs w:val="18"/>
        </w:rPr>
      </w:pPr>
      <w:r w:rsidRPr="00D37F05">
        <w:rPr>
          <w:rFonts w:ascii="Times New Roman" w:hAnsi="Times New Roman"/>
          <w:sz w:val="18"/>
          <w:szCs w:val="18"/>
        </w:rPr>
        <w:t xml:space="preserve">на срок, превышающий срок действия </w:t>
      </w:r>
    </w:p>
    <w:p w14:paraId="5948D9F0" w14:textId="68027190" w:rsidR="00D37F05" w:rsidRPr="00D37F05" w:rsidRDefault="00D37F05" w:rsidP="00D37F05">
      <w:pPr>
        <w:spacing w:after="0" w:line="240" w:lineRule="auto"/>
        <w:ind w:left="6432" w:right="16" w:hanging="6432"/>
        <w:jc w:val="right"/>
        <w:rPr>
          <w:rFonts w:ascii="Times New Roman" w:hAnsi="Times New Roman"/>
          <w:sz w:val="18"/>
          <w:szCs w:val="18"/>
        </w:rPr>
      </w:pPr>
      <w:r w:rsidRPr="00D37F05">
        <w:rPr>
          <w:rFonts w:ascii="Times New Roman" w:hAnsi="Times New Roman"/>
          <w:sz w:val="18"/>
          <w:szCs w:val="18"/>
        </w:rPr>
        <w:t>утвержденных лимитов бюджетных</w:t>
      </w:r>
    </w:p>
    <w:p w14:paraId="11AD6A3A" w14:textId="001C36C0" w:rsidR="00D37F05" w:rsidRDefault="00D37F05" w:rsidP="00D37F05">
      <w:pPr>
        <w:widowControl w:val="0"/>
        <w:autoSpaceDE w:val="0"/>
        <w:autoSpaceDN w:val="0"/>
        <w:spacing w:after="0" w:line="240" w:lineRule="auto"/>
        <w:ind w:firstLine="426"/>
        <w:jc w:val="right"/>
        <w:rPr>
          <w:rFonts w:ascii="Times New Roman" w:hAnsi="Times New Roman"/>
          <w:spacing w:val="-2"/>
          <w:sz w:val="18"/>
          <w:szCs w:val="18"/>
        </w:rPr>
      </w:pPr>
      <w:r w:rsidRPr="00D37F05">
        <w:rPr>
          <w:rFonts w:ascii="Times New Roman" w:hAnsi="Times New Roman"/>
          <w:spacing w:val="-2"/>
          <w:sz w:val="18"/>
          <w:szCs w:val="18"/>
        </w:rPr>
        <w:t>обязательств</w:t>
      </w:r>
    </w:p>
    <w:p w14:paraId="6AC0465C" w14:textId="77777777" w:rsidR="00C02F01" w:rsidRDefault="00C02F01" w:rsidP="00C02F01">
      <w:pPr>
        <w:pStyle w:val="af9"/>
        <w:ind w:left="27" w:right="3699"/>
        <w:jc w:val="center"/>
        <w:rPr>
          <w:rFonts w:ascii="Times New Roman" w:hAnsi="Times New Roman" w:cs="Times New Roman"/>
          <w:spacing w:val="-16"/>
          <w:sz w:val="24"/>
          <w:szCs w:val="24"/>
        </w:rPr>
      </w:pPr>
    </w:p>
    <w:p w14:paraId="005BCE81" w14:textId="323403BC" w:rsidR="00C02F01" w:rsidRPr="009C4DAA" w:rsidRDefault="00FB414B" w:rsidP="00C02F01">
      <w:pPr>
        <w:tabs>
          <w:tab w:val="left" w:pos="4820"/>
        </w:tabs>
        <w:spacing w:after="0" w:line="276" w:lineRule="auto"/>
        <w:ind w:left="-567"/>
        <w:jc w:val="center"/>
        <w:rPr>
          <w:rFonts w:ascii="Times New Roman" w:hAnsi="Times New Roman"/>
          <w:b/>
        </w:rPr>
      </w:pPr>
      <w:r w:rsidRPr="00E50D5C">
        <w:rPr>
          <w:b/>
          <w:noProof/>
          <w:sz w:val="36"/>
          <w:szCs w:val="36"/>
        </w:rPr>
        <w:drawing>
          <wp:inline distT="0" distB="0" distL="0" distR="0" wp14:anchorId="14BBC831" wp14:editId="48ECE05D">
            <wp:extent cx="763905" cy="763905"/>
            <wp:effectExtent l="0" t="0" r="0" b="0"/>
            <wp:docPr id="3" name="Рисунок 3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AA4D7" w14:textId="77777777" w:rsidR="00FB414B" w:rsidRPr="00FB414B" w:rsidRDefault="00FB414B" w:rsidP="00FB414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FB414B">
        <w:rPr>
          <w:rFonts w:ascii="Times New Roman" w:eastAsia="Times New Roman" w:hAnsi="Times New Roman"/>
          <w:b/>
          <w:sz w:val="48"/>
          <w:szCs w:val="48"/>
          <w:lang w:eastAsia="ru-RU"/>
        </w:rPr>
        <w:t>РЕСПУБЛИКА ДАГЕСТАН</w:t>
      </w:r>
    </w:p>
    <w:p w14:paraId="1742C69E" w14:textId="77777777" w:rsidR="00FB414B" w:rsidRPr="00FB414B" w:rsidRDefault="00FB414B" w:rsidP="00FB414B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FB414B">
        <w:rPr>
          <w:rFonts w:ascii="Times New Roman" w:eastAsia="Times New Roman" w:hAnsi="Times New Roman"/>
          <w:b/>
          <w:sz w:val="48"/>
          <w:szCs w:val="48"/>
          <w:lang w:eastAsia="ru-RU"/>
        </w:rPr>
        <w:t>Муниципальное образование</w:t>
      </w:r>
    </w:p>
    <w:p w14:paraId="77CA4E46" w14:textId="77777777" w:rsidR="00FB414B" w:rsidRPr="00FB414B" w:rsidRDefault="00FB414B" w:rsidP="00FB414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FB414B">
        <w:rPr>
          <w:rFonts w:ascii="Times New Roman" w:eastAsia="Times New Roman" w:hAnsi="Times New Roman"/>
          <w:b/>
          <w:sz w:val="48"/>
          <w:szCs w:val="48"/>
          <w:lang w:eastAsia="ru-RU"/>
        </w:rPr>
        <w:t>«Бабаюртовский район»</w:t>
      </w:r>
    </w:p>
    <w:p w14:paraId="2729BA15" w14:textId="77777777" w:rsidR="00FB414B" w:rsidRPr="00FB414B" w:rsidRDefault="00FB414B" w:rsidP="00FB414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FB414B">
        <w:rPr>
          <w:rFonts w:ascii="Times New Roman" w:eastAsia="Times New Roman" w:hAnsi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4BA227AE" w14:textId="77777777" w:rsidR="00C02F01" w:rsidRPr="00315CCD" w:rsidRDefault="00C02F01" w:rsidP="00C02F01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6F96B23F" w14:textId="77777777" w:rsidR="00C02F01" w:rsidRPr="00BC19AE" w:rsidRDefault="00C02F01" w:rsidP="00C02F01">
      <w:pPr>
        <w:spacing w:line="360" w:lineRule="auto"/>
        <w:ind w:right="-11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Распоряжение</w:t>
      </w:r>
    </w:p>
    <w:p w14:paraId="69B74530" w14:textId="1ECACF9D" w:rsidR="00C02F01" w:rsidRPr="00C02F01" w:rsidRDefault="00FB414B" w:rsidP="00C02F01">
      <w:pPr>
        <w:pStyle w:val="af9"/>
        <w:ind w:left="27" w:right="-1"/>
        <w:jc w:val="center"/>
        <w:rPr>
          <w:rFonts w:ascii="Times New Roman" w:hAnsi="Times New Roman" w:cs="Times New Roman"/>
          <w:spacing w:val="-16"/>
          <w:sz w:val="28"/>
          <w:szCs w:val="28"/>
        </w:rPr>
      </w:pPr>
      <w:r w:rsidRPr="00FB41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363091F2" w14:textId="77777777" w:rsidR="00C02F01" w:rsidRDefault="00C02F01" w:rsidP="00C02F01">
      <w:pPr>
        <w:pStyle w:val="af9"/>
        <w:ind w:left="27" w:right="3699"/>
        <w:jc w:val="center"/>
        <w:rPr>
          <w:rFonts w:ascii="Times New Roman" w:hAnsi="Times New Roman" w:cs="Times New Roman"/>
          <w:spacing w:val="-16"/>
          <w:sz w:val="24"/>
          <w:szCs w:val="24"/>
        </w:rPr>
      </w:pPr>
    </w:p>
    <w:p w14:paraId="66FF4C8E" w14:textId="1E6FD555" w:rsidR="00C02F01" w:rsidRPr="00C02F01" w:rsidRDefault="00C02F01" w:rsidP="00C02F01">
      <w:pPr>
        <w:pStyle w:val="af9"/>
        <w:ind w:left="2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>О</w:t>
      </w:r>
      <w:r w:rsidRPr="00C02F01">
        <w:rPr>
          <w:rFonts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>принятии</w:t>
      </w:r>
      <w:r w:rsidRPr="00C02F01">
        <w:rPr>
          <w:rFonts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>решения</w:t>
      </w:r>
      <w:r w:rsidRPr="00C02F01">
        <w:rPr>
          <w:rFonts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>о</w:t>
      </w:r>
      <w:r w:rsidRPr="00C02F01">
        <w:rPr>
          <w:rFonts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>заключении</w:t>
      </w:r>
      <w:r w:rsidRPr="00C02F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6"/>
          <w:sz w:val="32"/>
          <w:szCs w:val="32"/>
        </w:rPr>
        <w:t>муниципального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6"/>
          <w:sz w:val="32"/>
          <w:szCs w:val="32"/>
        </w:rPr>
        <w:t>контракта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6"/>
          <w:sz w:val="32"/>
          <w:szCs w:val="32"/>
        </w:rPr>
        <w:t>на</w:t>
      </w:r>
      <w:r w:rsidRPr="00C02F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выполнение</w:t>
      </w:r>
      <w:r w:rsidRPr="00C02F01">
        <w:rPr>
          <w:rFonts w:ascii="Times New Roman" w:hAnsi="Times New Roman" w:cs="Times New Roman"/>
          <w:b/>
          <w:bCs/>
          <w:spacing w:val="-28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работ,</w:t>
      </w:r>
      <w:r w:rsidRPr="00C02F01">
        <w:rPr>
          <w:rFonts w:ascii="Times New Roman" w:hAnsi="Times New Roman" w:cs="Times New Roman"/>
          <w:b/>
          <w:bCs/>
          <w:spacing w:val="-27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оказание</w:t>
      </w:r>
      <w:r w:rsidRPr="00C02F01">
        <w:rPr>
          <w:rFonts w:ascii="Times New Roman" w:hAnsi="Times New Roman" w:cs="Times New Roman"/>
          <w:b/>
          <w:bCs/>
          <w:spacing w:val="-28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услуг</w:t>
      </w:r>
      <w:r w:rsidRPr="00C02F01">
        <w:rPr>
          <w:rFonts w:ascii="Times New Roman" w:hAnsi="Times New Roman" w:cs="Times New Roman"/>
          <w:b/>
          <w:bCs/>
          <w:spacing w:val="-27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для</w:t>
      </w:r>
      <w:r w:rsidRPr="00C02F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6"/>
          <w:sz w:val="32"/>
          <w:szCs w:val="32"/>
        </w:rPr>
        <w:t>обеспечения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6"/>
          <w:sz w:val="32"/>
          <w:szCs w:val="32"/>
        </w:rPr>
        <w:t>муниципальных</w:t>
      </w:r>
      <w:r w:rsidRPr="00C02F01">
        <w:rPr>
          <w:rFonts w:ascii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6"/>
          <w:sz w:val="32"/>
          <w:szCs w:val="32"/>
        </w:rPr>
        <w:t>нужд</w:t>
      </w:r>
      <w:r w:rsidRPr="00C02F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на</w:t>
      </w:r>
      <w:r w:rsidRPr="00C02F01">
        <w:rPr>
          <w:rFonts w:ascii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срок,</w:t>
      </w:r>
      <w:r w:rsidRPr="00C02F01">
        <w:rPr>
          <w:rFonts w:ascii="Times New Roman" w:hAnsi="Times New Roman" w:cs="Times New Roman"/>
          <w:b/>
          <w:bCs/>
          <w:spacing w:val="-24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превышающий</w:t>
      </w:r>
      <w:r w:rsidRPr="00C02F01">
        <w:rPr>
          <w:rFonts w:ascii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срок</w:t>
      </w:r>
      <w:r w:rsidRPr="00C02F01">
        <w:rPr>
          <w:rFonts w:ascii="Times New Roman" w:hAnsi="Times New Roman" w:cs="Times New Roman"/>
          <w:b/>
          <w:bCs/>
          <w:spacing w:val="-24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действия</w:t>
      </w:r>
      <w:r w:rsidRPr="00C02F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утвержденных</w:t>
      </w:r>
      <w:r w:rsidRPr="00C02F01">
        <w:rPr>
          <w:rFonts w:ascii="Times New Roman" w:hAnsi="Times New Roman" w:cs="Times New Roman"/>
          <w:b/>
          <w:bCs/>
          <w:spacing w:val="-32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>лимитов</w:t>
      </w:r>
      <w:r w:rsidRPr="00C02F01">
        <w:rPr>
          <w:rFonts w:ascii="Times New Roman" w:hAnsi="Times New Roman" w:cs="Times New Roman"/>
          <w:b/>
          <w:bCs/>
          <w:spacing w:val="-31"/>
          <w:sz w:val="32"/>
          <w:szCs w:val="32"/>
        </w:rPr>
        <w:t xml:space="preserve"> </w:t>
      </w:r>
      <w:r w:rsidRPr="00C02F01">
        <w:rPr>
          <w:rFonts w:ascii="Times New Roman" w:hAnsi="Times New Roman" w:cs="Times New Roman"/>
          <w:b/>
          <w:bCs/>
          <w:spacing w:val="-14"/>
          <w:sz w:val="32"/>
          <w:szCs w:val="32"/>
        </w:rPr>
        <w:t xml:space="preserve">бюджетных </w:t>
      </w:r>
      <w:r w:rsidRPr="00C02F01">
        <w:rPr>
          <w:rFonts w:ascii="Times New Roman" w:hAnsi="Times New Roman" w:cs="Times New Roman"/>
          <w:b/>
          <w:bCs/>
          <w:spacing w:val="-2"/>
          <w:sz w:val="32"/>
          <w:szCs w:val="32"/>
        </w:rPr>
        <w:t>обязательств</w:t>
      </w:r>
    </w:p>
    <w:p w14:paraId="168A3E2B" w14:textId="77777777" w:rsidR="00C02F01" w:rsidRPr="00C02F01" w:rsidRDefault="00C02F01" w:rsidP="00C02F01">
      <w:pPr>
        <w:pStyle w:val="af9"/>
        <w:rPr>
          <w:rFonts w:ascii="Times New Roman" w:hAnsi="Times New Roman" w:cs="Times New Roman"/>
          <w:sz w:val="24"/>
          <w:szCs w:val="24"/>
        </w:rPr>
      </w:pPr>
    </w:p>
    <w:p w14:paraId="7DB3E613" w14:textId="4AFE4167" w:rsidR="00C02F01" w:rsidRPr="00F80E28" w:rsidRDefault="00C02F01" w:rsidP="00F80E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80E28">
        <w:rPr>
          <w:rFonts w:ascii="Times New Roman" w:hAnsi="Times New Roman"/>
          <w:sz w:val="24"/>
          <w:szCs w:val="24"/>
        </w:rPr>
        <w:t>В</w:t>
      </w:r>
      <w:r w:rsidRPr="00F80E28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соответствии</w:t>
      </w:r>
      <w:r w:rsidRPr="00F80E28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со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статьей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72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Бюджетного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кодекса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Российской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Федерации</w:t>
      </w:r>
      <w:r w:rsidR="00F80E28" w:rsidRPr="00F80E28">
        <w:rPr>
          <w:rFonts w:ascii="Times New Roman" w:hAnsi="Times New Roman"/>
          <w:sz w:val="24"/>
          <w:szCs w:val="24"/>
        </w:rPr>
        <w:t xml:space="preserve">, </w:t>
      </w:r>
      <w:r w:rsidR="00F80E28" w:rsidRPr="00F80E28">
        <w:rPr>
          <w:rFonts w:ascii="Times New Roman" w:hAnsi="Times New Roman"/>
          <w:spacing w:val="-6"/>
          <w:sz w:val="24"/>
          <w:szCs w:val="24"/>
        </w:rPr>
        <w:t xml:space="preserve">порядком </w:t>
      </w:r>
      <w:r w:rsidRPr="00F80E28">
        <w:rPr>
          <w:rFonts w:ascii="Times New Roman" w:hAnsi="Times New Roman"/>
          <w:spacing w:val="-6"/>
          <w:sz w:val="24"/>
          <w:szCs w:val="24"/>
        </w:rPr>
        <w:t>принятия</w:t>
      </w:r>
      <w:r w:rsidRPr="00F80E28">
        <w:rPr>
          <w:rFonts w:ascii="Times New Roman" w:hAnsi="Times New Roman"/>
          <w:spacing w:val="26"/>
          <w:w w:val="150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6"/>
          <w:sz w:val="24"/>
          <w:szCs w:val="24"/>
        </w:rPr>
        <w:t>решений</w:t>
      </w:r>
      <w:r w:rsidRPr="00F80E28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6"/>
          <w:sz w:val="24"/>
          <w:szCs w:val="24"/>
        </w:rPr>
        <w:t>о</w:t>
      </w:r>
      <w:r w:rsidRPr="00F80E28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6"/>
          <w:sz w:val="24"/>
          <w:szCs w:val="24"/>
        </w:rPr>
        <w:t>заключении</w:t>
      </w:r>
      <w:r w:rsidRPr="00F80E28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6"/>
          <w:sz w:val="24"/>
          <w:szCs w:val="24"/>
        </w:rPr>
        <w:t>муниципальных</w:t>
      </w:r>
      <w:r w:rsidRPr="00F80E28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6"/>
          <w:sz w:val="24"/>
          <w:szCs w:val="24"/>
        </w:rPr>
        <w:t>контрактов</w:t>
      </w:r>
      <w:r w:rsidRPr="00F80E28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6"/>
          <w:sz w:val="24"/>
          <w:szCs w:val="24"/>
        </w:rPr>
        <w:t>на</w:t>
      </w:r>
      <w:r w:rsidRPr="00F80E28">
        <w:rPr>
          <w:rFonts w:ascii="Times New Roman" w:hAnsi="Times New Roman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выполнение</w:t>
      </w:r>
      <w:r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работ,</w:t>
      </w:r>
      <w:r w:rsidRPr="00F80E28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оказание</w:t>
      </w:r>
      <w:r w:rsidRPr="00F80E28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услуг</w:t>
      </w:r>
      <w:r w:rsidRPr="00F80E28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для</w:t>
      </w:r>
      <w:r w:rsidRPr="00F80E28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обеспечения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муниципальных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нужд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0"/>
          <w:sz w:val="24"/>
          <w:szCs w:val="24"/>
        </w:rPr>
        <w:t>на</w:t>
      </w:r>
      <w:r w:rsidRPr="00F80E28">
        <w:rPr>
          <w:rFonts w:ascii="Times New Roman" w:hAnsi="Times New Roman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2"/>
          <w:sz w:val="24"/>
          <w:szCs w:val="24"/>
        </w:rPr>
        <w:t>срок,</w:t>
      </w:r>
      <w:r w:rsidR="00F80E2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2"/>
          <w:sz w:val="24"/>
          <w:szCs w:val="24"/>
        </w:rPr>
        <w:t>превышающий</w:t>
      </w:r>
      <w:r w:rsidRPr="00F80E28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2"/>
          <w:sz w:val="24"/>
          <w:szCs w:val="24"/>
        </w:rPr>
        <w:t>срок</w:t>
      </w:r>
      <w:r w:rsidRPr="00F80E28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2"/>
          <w:sz w:val="24"/>
          <w:szCs w:val="24"/>
        </w:rPr>
        <w:t>действия</w:t>
      </w:r>
      <w:r w:rsidRPr="00F80E28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2"/>
          <w:sz w:val="24"/>
          <w:szCs w:val="24"/>
        </w:rPr>
        <w:t>утвержденных</w:t>
      </w:r>
      <w:r w:rsidRPr="00F80E28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2"/>
          <w:sz w:val="24"/>
          <w:szCs w:val="24"/>
        </w:rPr>
        <w:t>лимитов</w:t>
      </w:r>
      <w:r w:rsidRPr="00F80E28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9"/>
          <w:sz w:val="24"/>
          <w:szCs w:val="24"/>
        </w:rPr>
        <w:t>бюджетных</w:t>
      </w:r>
      <w:r w:rsidRPr="00F80E28">
        <w:rPr>
          <w:rFonts w:ascii="Times New Roman" w:hAnsi="Times New Roman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обязательств,</w:t>
      </w:r>
      <w:r w:rsidRPr="00F80E28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утвержденным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постановлением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="00F80E28" w:rsidRPr="00F80E28">
        <w:rPr>
          <w:rFonts w:ascii="Times New Roman" w:hAnsi="Times New Roman"/>
          <w:spacing w:val="-14"/>
          <w:sz w:val="24"/>
          <w:szCs w:val="24"/>
        </w:rPr>
        <w:t>администрации муниципального района «Бабаюртовский район» от «___» _______ 20___ года №______</w:t>
      </w:r>
      <w:r w:rsidRPr="00F80E28">
        <w:rPr>
          <w:rFonts w:ascii="Times New Roman" w:hAnsi="Times New Roman"/>
          <w:sz w:val="24"/>
          <w:szCs w:val="24"/>
        </w:rPr>
        <w:t>:</w:t>
      </w:r>
    </w:p>
    <w:p w14:paraId="2E0BA587" w14:textId="6BA327BA" w:rsidR="00C02F01" w:rsidRPr="00F80E28" w:rsidRDefault="00C02F01" w:rsidP="00F80E28">
      <w:pPr>
        <w:pStyle w:val="ac"/>
        <w:numPr>
          <w:ilvl w:val="0"/>
          <w:numId w:val="16"/>
        </w:numPr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 w:rsidRPr="00F80E28">
        <w:rPr>
          <w:rFonts w:ascii="Times New Roman" w:hAnsi="Times New Roman"/>
          <w:spacing w:val="-8"/>
          <w:sz w:val="24"/>
          <w:szCs w:val="24"/>
        </w:rPr>
        <w:t>Заключить</w:t>
      </w:r>
      <w:r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муниципальный</w:t>
      </w:r>
      <w:r w:rsidRPr="00F80E28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контракт</w:t>
      </w:r>
      <w:r w:rsidRPr="00F80E2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на</w:t>
      </w:r>
      <w:r w:rsidRPr="00F80E2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выполнение</w:t>
      </w:r>
      <w:r w:rsidRPr="00F80E2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работ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(оказание</w:t>
      </w:r>
      <w:r w:rsidR="00F80E28" w:rsidRPr="00F80E28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услуг)</w:t>
      </w:r>
      <w:r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для</w:t>
      </w:r>
      <w:r w:rsidR="00F80E28"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обеспечения</w:t>
      </w:r>
      <w:r w:rsidRPr="00F80E2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муниципальных</w:t>
      </w:r>
      <w:r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нужд</w:t>
      </w:r>
      <w:r w:rsidRPr="00F80E2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на</w:t>
      </w:r>
      <w:r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срок,</w:t>
      </w:r>
      <w:r w:rsidRPr="00F80E2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превышающий</w:t>
      </w:r>
      <w:r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срок</w:t>
      </w:r>
      <w:r w:rsidR="00F80E28" w:rsidRPr="00F80E2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действия</w:t>
      </w:r>
      <w:r w:rsidRPr="00F80E28">
        <w:rPr>
          <w:rFonts w:ascii="Times New Roman" w:hAnsi="Times New Roman"/>
          <w:spacing w:val="24"/>
          <w:w w:val="150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утвержденных</w:t>
      </w:r>
      <w:r w:rsidRPr="00F80E28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лимитов</w:t>
      </w:r>
      <w:r w:rsidRPr="00F80E2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бюджетных</w:t>
      </w:r>
      <w:r w:rsidRPr="00F80E28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обязательств</w:t>
      </w:r>
      <w:r w:rsidRPr="00F80E28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на</w:t>
      </w:r>
      <w:r w:rsidRPr="00F80E28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общую</w:t>
      </w:r>
      <w:r w:rsidRPr="00F80E28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сумму</w:t>
      </w:r>
      <w:r w:rsidR="00F80E28" w:rsidRPr="00F80E28">
        <w:rPr>
          <w:rFonts w:ascii="Times New Roman" w:hAnsi="Times New Roman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  <w:u w:val="single"/>
        </w:rPr>
        <w:tab/>
      </w:r>
      <w:r w:rsidRPr="00F80E28">
        <w:rPr>
          <w:rFonts w:ascii="Times New Roman" w:hAnsi="Times New Roman"/>
          <w:sz w:val="24"/>
          <w:szCs w:val="24"/>
        </w:rPr>
        <w:t xml:space="preserve"> рублей.</w:t>
      </w:r>
    </w:p>
    <w:p w14:paraId="050576F4" w14:textId="6C55FE83" w:rsidR="00C02F01" w:rsidRPr="00F80E28" w:rsidRDefault="00C02F01" w:rsidP="00F80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E28">
        <w:rPr>
          <w:rFonts w:ascii="Times New Roman" w:hAnsi="Times New Roman"/>
          <w:sz w:val="24"/>
          <w:szCs w:val="24"/>
        </w:rPr>
        <w:t>Планируемый</w:t>
      </w:r>
      <w:r w:rsidRPr="00F80E28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результат</w:t>
      </w:r>
      <w:r w:rsidRPr="00F80E28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выполнения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работ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(оказания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услуг)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по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</w:rPr>
        <w:t>указанному</w:t>
      </w:r>
      <w:r w:rsidR="00F80E28">
        <w:rPr>
          <w:rFonts w:ascii="Times New Roman" w:hAnsi="Times New Roman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6"/>
          <w:sz w:val="24"/>
          <w:szCs w:val="24"/>
        </w:rPr>
        <w:t xml:space="preserve">муниципальному </w:t>
      </w:r>
      <w:r w:rsidRPr="00F80E28">
        <w:rPr>
          <w:rFonts w:ascii="Times New Roman" w:hAnsi="Times New Roman"/>
          <w:sz w:val="24"/>
          <w:szCs w:val="24"/>
        </w:rPr>
        <w:t>контракту</w:t>
      </w:r>
      <w:r w:rsidRPr="00F80E2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  <w:u w:val="single"/>
        </w:rPr>
        <w:tab/>
      </w:r>
      <w:r w:rsidRPr="00F80E28">
        <w:rPr>
          <w:rFonts w:ascii="Times New Roman" w:hAnsi="Times New Roman"/>
          <w:spacing w:val="-10"/>
          <w:sz w:val="24"/>
          <w:szCs w:val="24"/>
        </w:rPr>
        <w:t>.</w:t>
      </w:r>
    </w:p>
    <w:p w14:paraId="47BA5986" w14:textId="77777777" w:rsidR="00C02F01" w:rsidRPr="00F80E28" w:rsidRDefault="00C02F01" w:rsidP="00F80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E28">
        <w:rPr>
          <w:rFonts w:ascii="Times New Roman" w:hAnsi="Times New Roman"/>
          <w:spacing w:val="-14"/>
          <w:sz w:val="24"/>
          <w:szCs w:val="24"/>
        </w:rPr>
        <w:t>Описание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состава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работ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(услуг)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  <w:u w:val="single"/>
        </w:rPr>
        <w:tab/>
      </w:r>
      <w:r w:rsidRPr="00F80E28">
        <w:rPr>
          <w:rFonts w:ascii="Times New Roman" w:hAnsi="Times New Roman"/>
          <w:spacing w:val="-10"/>
          <w:sz w:val="24"/>
          <w:szCs w:val="24"/>
        </w:rPr>
        <w:t>.</w:t>
      </w:r>
    </w:p>
    <w:p w14:paraId="264B8DEB" w14:textId="15D4CFCA" w:rsidR="00C02F01" w:rsidRPr="00F80E28" w:rsidRDefault="00C02F01" w:rsidP="00F80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E28">
        <w:rPr>
          <w:rFonts w:ascii="Times New Roman" w:hAnsi="Times New Roman"/>
          <w:spacing w:val="-8"/>
          <w:sz w:val="24"/>
          <w:szCs w:val="24"/>
        </w:rPr>
        <w:t>Предельный</w:t>
      </w:r>
      <w:r w:rsidRPr="00F80E2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срок</w:t>
      </w:r>
      <w:r w:rsidRPr="00F80E2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выполнения</w:t>
      </w:r>
      <w:r w:rsidRPr="00F80E28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работ</w:t>
      </w:r>
      <w:r w:rsidRPr="00F80E2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(оказания</w:t>
      </w:r>
      <w:r w:rsidRPr="00F80E2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услуг)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с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учетом</w:t>
      </w:r>
      <w:r w:rsidRPr="00F80E28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8"/>
          <w:sz w:val="24"/>
          <w:szCs w:val="24"/>
        </w:rPr>
        <w:t>сроков,</w:t>
      </w:r>
      <w:r w:rsidR="00F80E28" w:rsidRPr="00F80E28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необходимых</w:t>
      </w:r>
      <w:r w:rsidRPr="00F80E28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для</w:t>
      </w:r>
      <w:r w:rsidRPr="00F80E28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определения</w:t>
      </w:r>
      <w:r w:rsidRPr="00F80E28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подрядчиков,</w:t>
      </w:r>
      <w:r w:rsidRPr="00F80E28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исполнителей</w:t>
      </w:r>
      <w:r w:rsidRPr="00F80E28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  <w:u w:val="single"/>
        </w:rPr>
        <w:tab/>
      </w:r>
      <w:r w:rsidRPr="00F80E28">
        <w:rPr>
          <w:rFonts w:ascii="Times New Roman" w:hAnsi="Times New Roman"/>
          <w:spacing w:val="-10"/>
          <w:sz w:val="24"/>
          <w:szCs w:val="24"/>
        </w:rPr>
        <w:t>.</w:t>
      </w:r>
    </w:p>
    <w:p w14:paraId="3BFC0791" w14:textId="0D46DFCE" w:rsidR="00C02F01" w:rsidRPr="00F80E28" w:rsidRDefault="00C02F01" w:rsidP="00F80E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0E28">
        <w:rPr>
          <w:rFonts w:ascii="Times New Roman" w:hAnsi="Times New Roman"/>
          <w:spacing w:val="-4"/>
          <w:sz w:val="24"/>
          <w:szCs w:val="24"/>
        </w:rPr>
        <w:t>Предельный</w:t>
      </w:r>
      <w:r w:rsidRPr="00F80E28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объем</w:t>
      </w:r>
      <w:r w:rsidRPr="00F80E28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средств</w:t>
      </w:r>
      <w:r w:rsidRPr="00F80E2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на</w:t>
      </w:r>
      <w:r w:rsidRPr="00F80E2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оплату</w:t>
      </w:r>
      <w:r w:rsidRPr="00F80E2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долгосрочного</w:t>
      </w:r>
      <w:r w:rsidRPr="00F80E2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4"/>
          <w:sz w:val="24"/>
          <w:szCs w:val="24"/>
        </w:rPr>
        <w:t>муниципального</w:t>
      </w:r>
      <w:r w:rsidR="00F80E28" w:rsidRPr="00F80E28">
        <w:rPr>
          <w:rFonts w:ascii="Times New Roman" w:hAnsi="Times New Roman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контракта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с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разбивкой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по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годам</w:t>
      </w:r>
      <w:r w:rsidRPr="00F80E2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80E28">
        <w:rPr>
          <w:rFonts w:ascii="Times New Roman" w:hAnsi="Times New Roman"/>
          <w:sz w:val="24"/>
          <w:szCs w:val="24"/>
          <w:u w:val="single"/>
        </w:rPr>
        <w:tab/>
      </w:r>
      <w:r w:rsidRPr="00F80E28">
        <w:rPr>
          <w:rFonts w:ascii="Times New Roman" w:hAnsi="Times New Roman"/>
          <w:spacing w:val="-10"/>
          <w:sz w:val="24"/>
          <w:szCs w:val="24"/>
        </w:rPr>
        <w:t>.</w:t>
      </w:r>
    </w:p>
    <w:p w14:paraId="54CD2A93" w14:textId="77777777" w:rsidR="00C02F01" w:rsidRPr="00F80E28" w:rsidRDefault="00C02F01" w:rsidP="00F80E28">
      <w:pPr>
        <w:pStyle w:val="ac"/>
        <w:numPr>
          <w:ilvl w:val="0"/>
          <w:numId w:val="16"/>
        </w:numPr>
        <w:spacing w:after="0" w:line="240" w:lineRule="auto"/>
        <w:jc w:val="both"/>
      </w:pPr>
      <w:r w:rsidRPr="00F80E28">
        <w:rPr>
          <w:rFonts w:ascii="Times New Roman" w:hAnsi="Times New Roman"/>
          <w:spacing w:val="-14"/>
          <w:sz w:val="24"/>
          <w:szCs w:val="24"/>
        </w:rPr>
        <w:t>Настоящее</w:t>
      </w:r>
      <w:r w:rsidRPr="00F80E28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распоряжение</w:t>
      </w:r>
      <w:r w:rsidRPr="00F80E28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вступает</w:t>
      </w:r>
      <w:r w:rsidRPr="00F80E28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в</w:t>
      </w:r>
      <w:r w:rsidRPr="00F80E28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силу</w:t>
      </w:r>
      <w:r w:rsidRPr="00F80E28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со</w:t>
      </w:r>
      <w:r w:rsidRPr="00F80E28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дня</w:t>
      </w:r>
      <w:r w:rsidRPr="00F80E28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F80E28">
        <w:rPr>
          <w:rFonts w:ascii="Times New Roman" w:hAnsi="Times New Roman"/>
          <w:spacing w:val="-14"/>
          <w:sz w:val="24"/>
          <w:szCs w:val="24"/>
        </w:rPr>
        <w:t>принятия.</w:t>
      </w:r>
    </w:p>
    <w:p w14:paraId="1E8C2AB8" w14:textId="77777777" w:rsidR="00C02F01" w:rsidRPr="00C02F01" w:rsidRDefault="00C02F01" w:rsidP="00F80E28">
      <w:pPr>
        <w:pStyle w:val="af9"/>
        <w:spacing w:before="204"/>
        <w:jc w:val="both"/>
        <w:rPr>
          <w:rFonts w:ascii="Times New Roman" w:hAnsi="Times New Roman" w:cs="Times New Roman"/>
          <w:sz w:val="24"/>
          <w:szCs w:val="24"/>
        </w:rPr>
      </w:pPr>
    </w:p>
    <w:p w14:paraId="3EEA76B7" w14:textId="77777777" w:rsidR="00ED5523" w:rsidRDefault="00C02F01" w:rsidP="00F80E28">
      <w:pPr>
        <w:pStyle w:val="af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02F01">
        <w:rPr>
          <w:rFonts w:ascii="Times New Roman" w:hAnsi="Times New Roman" w:cs="Times New Roman"/>
          <w:spacing w:val="-14"/>
          <w:sz w:val="24"/>
          <w:szCs w:val="24"/>
        </w:rPr>
        <w:lastRenderedPageBreak/>
        <w:t>Глава</w:t>
      </w:r>
      <w:r w:rsidRPr="00C02F0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ED5523">
        <w:rPr>
          <w:rFonts w:ascii="Times New Roman" w:hAnsi="Times New Roman" w:cs="Times New Roman"/>
          <w:spacing w:val="-24"/>
          <w:sz w:val="24"/>
          <w:szCs w:val="24"/>
        </w:rPr>
        <w:t>а</w:t>
      </w:r>
      <w:r w:rsidRPr="00C02F01">
        <w:rPr>
          <w:rFonts w:ascii="Times New Roman" w:hAnsi="Times New Roman" w:cs="Times New Roman"/>
          <w:spacing w:val="-2"/>
          <w:sz w:val="24"/>
          <w:szCs w:val="24"/>
        </w:rPr>
        <w:t>дминистрации</w:t>
      </w:r>
      <w:r w:rsidR="00F80E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024FA805" w14:textId="78E9DDAF" w:rsidR="00C02F01" w:rsidRPr="00C02F01" w:rsidRDefault="00F80E28" w:rsidP="00F80E28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муниципального района</w:t>
      </w:r>
    </w:p>
    <w:p w14:paraId="44ED6CC2" w14:textId="77777777" w:rsidR="00C02F01" w:rsidRPr="00C02F01" w:rsidRDefault="00C02F01" w:rsidP="00C02F01">
      <w:pPr>
        <w:pStyle w:val="af9"/>
        <w:rPr>
          <w:rFonts w:ascii="Times New Roman" w:hAnsi="Times New Roman" w:cs="Times New Roman"/>
          <w:sz w:val="24"/>
          <w:szCs w:val="24"/>
        </w:rPr>
      </w:pPr>
    </w:p>
    <w:sectPr w:rsidR="00C02F01" w:rsidRPr="00C02F01" w:rsidSect="003D2E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BE7D7" w14:textId="77777777" w:rsidR="003D60B4" w:rsidRDefault="003D60B4" w:rsidP="0098402D">
      <w:pPr>
        <w:spacing w:after="0" w:line="240" w:lineRule="auto"/>
      </w:pPr>
      <w:r>
        <w:separator/>
      </w:r>
    </w:p>
  </w:endnote>
  <w:endnote w:type="continuationSeparator" w:id="0">
    <w:p w14:paraId="64A9B677" w14:textId="77777777" w:rsidR="003D60B4" w:rsidRDefault="003D60B4" w:rsidP="0098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3750" w14:textId="77777777" w:rsidR="000C0C20" w:rsidRDefault="000C0C20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577A" w14:textId="77777777" w:rsidR="000C0C20" w:rsidRDefault="000C0C20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EE02" w14:textId="77777777" w:rsidR="000C0C20" w:rsidRDefault="000C0C20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90B1" w14:textId="77777777" w:rsidR="003D60B4" w:rsidRDefault="003D60B4" w:rsidP="0098402D">
      <w:pPr>
        <w:spacing w:after="0" w:line="240" w:lineRule="auto"/>
      </w:pPr>
      <w:r>
        <w:separator/>
      </w:r>
    </w:p>
  </w:footnote>
  <w:footnote w:type="continuationSeparator" w:id="0">
    <w:p w14:paraId="2734E999" w14:textId="77777777" w:rsidR="003D60B4" w:rsidRDefault="003D60B4" w:rsidP="0098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341E6" w14:textId="77777777" w:rsidR="000C0C20" w:rsidRDefault="000C0C20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0D15" w14:textId="0555E85B" w:rsidR="000C0C20" w:rsidRPr="000C0C20" w:rsidRDefault="000C0C20" w:rsidP="000C0C2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ru-RU"/>
      </w:rPr>
    </w:pPr>
    <w:r w:rsidRPr="000C0C20">
      <w:rPr>
        <w:rFonts w:ascii="Times New Roman" w:eastAsia="Times New Roman" w:hAnsi="Times New Roman"/>
        <w:sz w:val="24"/>
        <w:szCs w:val="24"/>
        <w:lang w:eastAsia="ru-RU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B74F" w14:textId="77777777" w:rsidR="000C0C20" w:rsidRDefault="000C0C20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A4F"/>
    <w:multiLevelType w:val="hybridMultilevel"/>
    <w:tmpl w:val="78783550"/>
    <w:lvl w:ilvl="0" w:tplc="AB2669E6">
      <w:start w:val="1"/>
      <w:numFmt w:val="decimal"/>
      <w:lvlText w:val="%1."/>
      <w:lvlJc w:val="left"/>
      <w:pPr>
        <w:ind w:left="817" w:hanging="397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8"/>
        <w:w w:val="102"/>
        <w:sz w:val="19"/>
        <w:szCs w:val="19"/>
        <w:lang w:val="ru-RU" w:eastAsia="en-US" w:bidi="ar-SA"/>
      </w:rPr>
    </w:lvl>
    <w:lvl w:ilvl="1" w:tplc="1BFE1F14">
      <w:numFmt w:val="bullet"/>
      <w:lvlText w:val="•"/>
      <w:lvlJc w:val="left"/>
      <w:pPr>
        <w:ind w:left="1844" w:hanging="397"/>
      </w:pPr>
      <w:rPr>
        <w:rFonts w:hint="default"/>
        <w:lang w:val="ru-RU" w:eastAsia="en-US" w:bidi="ar-SA"/>
      </w:rPr>
    </w:lvl>
    <w:lvl w:ilvl="2" w:tplc="935498E2">
      <w:numFmt w:val="bullet"/>
      <w:lvlText w:val="•"/>
      <w:lvlJc w:val="left"/>
      <w:pPr>
        <w:ind w:left="2869" w:hanging="397"/>
      </w:pPr>
      <w:rPr>
        <w:rFonts w:hint="default"/>
        <w:lang w:val="ru-RU" w:eastAsia="en-US" w:bidi="ar-SA"/>
      </w:rPr>
    </w:lvl>
    <w:lvl w:ilvl="3" w:tplc="C31A591A">
      <w:numFmt w:val="bullet"/>
      <w:lvlText w:val="•"/>
      <w:lvlJc w:val="left"/>
      <w:pPr>
        <w:ind w:left="3894" w:hanging="397"/>
      </w:pPr>
      <w:rPr>
        <w:rFonts w:hint="default"/>
        <w:lang w:val="ru-RU" w:eastAsia="en-US" w:bidi="ar-SA"/>
      </w:rPr>
    </w:lvl>
    <w:lvl w:ilvl="4" w:tplc="AAB22470">
      <w:numFmt w:val="bullet"/>
      <w:lvlText w:val="•"/>
      <w:lvlJc w:val="left"/>
      <w:pPr>
        <w:ind w:left="4919" w:hanging="397"/>
      </w:pPr>
      <w:rPr>
        <w:rFonts w:hint="default"/>
        <w:lang w:val="ru-RU" w:eastAsia="en-US" w:bidi="ar-SA"/>
      </w:rPr>
    </w:lvl>
    <w:lvl w:ilvl="5" w:tplc="287A12A8">
      <w:numFmt w:val="bullet"/>
      <w:lvlText w:val="•"/>
      <w:lvlJc w:val="left"/>
      <w:pPr>
        <w:ind w:left="5944" w:hanging="397"/>
      </w:pPr>
      <w:rPr>
        <w:rFonts w:hint="default"/>
        <w:lang w:val="ru-RU" w:eastAsia="en-US" w:bidi="ar-SA"/>
      </w:rPr>
    </w:lvl>
    <w:lvl w:ilvl="6" w:tplc="2E50FB68">
      <w:numFmt w:val="bullet"/>
      <w:lvlText w:val="•"/>
      <w:lvlJc w:val="left"/>
      <w:pPr>
        <w:ind w:left="6969" w:hanging="397"/>
      </w:pPr>
      <w:rPr>
        <w:rFonts w:hint="default"/>
        <w:lang w:val="ru-RU" w:eastAsia="en-US" w:bidi="ar-SA"/>
      </w:rPr>
    </w:lvl>
    <w:lvl w:ilvl="7" w:tplc="88B048BE">
      <w:numFmt w:val="bullet"/>
      <w:lvlText w:val="•"/>
      <w:lvlJc w:val="left"/>
      <w:pPr>
        <w:ind w:left="7993" w:hanging="397"/>
      </w:pPr>
      <w:rPr>
        <w:rFonts w:hint="default"/>
        <w:lang w:val="ru-RU" w:eastAsia="en-US" w:bidi="ar-SA"/>
      </w:rPr>
    </w:lvl>
    <w:lvl w:ilvl="8" w:tplc="11EAB340">
      <w:numFmt w:val="bullet"/>
      <w:lvlText w:val="•"/>
      <w:lvlJc w:val="left"/>
      <w:pPr>
        <w:ind w:left="9018" w:hanging="397"/>
      </w:pPr>
      <w:rPr>
        <w:rFonts w:hint="default"/>
        <w:lang w:val="ru-RU" w:eastAsia="en-US" w:bidi="ar-SA"/>
      </w:rPr>
    </w:lvl>
  </w:abstractNum>
  <w:abstractNum w:abstractNumId="1" w15:restartNumberingAfterBreak="0">
    <w:nsid w:val="083C0871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A5A53D6"/>
    <w:multiLevelType w:val="hybridMultilevel"/>
    <w:tmpl w:val="FB2EC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203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4F34FE"/>
    <w:multiLevelType w:val="hybridMultilevel"/>
    <w:tmpl w:val="69A07C7A"/>
    <w:lvl w:ilvl="0" w:tplc="D56E74E0">
      <w:start w:val="1"/>
      <w:numFmt w:val="decimal"/>
      <w:lvlText w:val="%1."/>
      <w:lvlJc w:val="left"/>
      <w:pPr>
        <w:ind w:left="25" w:hanging="2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1" w:tplc="12549242">
      <w:numFmt w:val="bullet"/>
      <w:lvlText w:val="-"/>
      <w:lvlJc w:val="left"/>
      <w:pPr>
        <w:ind w:left="534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2" w:tplc="7270AA22">
      <w:numFmt w:val="bullet"/>
      <w:lvlText w:val="•"/>
      <w:lvlJc w:val="left"/>
      <w:pPr>
        <w:ind w:left="1709" w:hanging="120"/>
      </w:pPr>
      <w:rPr>
        <w:rFonts w:hint="default"/>
        <w:lang w:val="ru-RU" w:eastAsia="en-US" w:bidi="ar-SA"/>
      </w:rPr>
    </w:lvl>
    <w:lvl w:ilvl="3" w:tplc="7304F05E">
      <w:numFmt w:val="bullet"/>
      <w:lvlText w:val="•"/>
      <w:lvlJc w:val="left"/>
      <w:pPr>
        <w:ind w:left="2879" w:hanging="120"/>
      </w:pPr>
      <w:rPr>
        <w:rFonts w:hint="default"/>
        <w:lang w:val="ru-RU" w:eastAsia="en-US" w:bidi="ar-SA"/>
      </w:rPr>
    </w:lvl>
    <w:lvl w:ilvl="4" w:tplc="CD9A3566">
      <w:numFmt w:val="bullet"/>
      <w:lvlText w:val="•"/>
      <w:lvlJc w:val="left"/>
      <w:pPr>
        <w:ind w:left="4049" w:hanging="120"/>
      </w:pPr>
      <w:rPr>
        <w:rFonts w:hint="default"/>
        <w:lang w:val="ru-RU" w:eastAsia="en-US" w:bidi="ar-SA"/>
      </w:rPr>
    </w:lvl>
    <w:lvl w:ilvl="5" w:tplc="F0301544">
      <w:numFmt w:val="bullet"/>
      <w:lvlText w:val="•"/>
      <w:lvlJc w:val="left"/>
      <w:pPr>
        <w:ind w:left="5219" w:hanging="120"/>
      </w:pPr>
      <w:rPr>
        <w:rFonts w:hint="default"/>
        <w:lang w:val="ru-RU" w:eastAsia="en-US" w:bidi="ar-SA"/>
      </w:rPr>
    </w:lvl>
    <w:lvl w:ilvl="6" w:tplc="2D6CEA62">
      <w:numFmt w:val="bullet"/>
      <w:lvlText w:val="•"/>
      <w:lvlJc w:val="left"/>
      <w:pPr>
        <w:ind w:left="6389" w:hanging="120"/>
      </w:pPr>
      <w:rPr>
        <w:rFonts w:hint="default"/>
        <w:lang w:val="ru-RU" w:eastAsia="en-US" w:bidi="ar-SA"/>
      </w:rPr>
    </w:lvl>
    <w:lvl w:ilvl="7" w:tplc="6A76AAD6">
      <w:numFmt w:val="bullet"/>
      <w:lvlText w:val="•"/>
      <w:lvlJc w:val="left"/>
      <w:pPr>
        <w:ind w:left="7558" w:hanging="120"/>
      </w:pPr>
      <w:rPr>
        <w:rFonts w:hint="default"/>
        <w:lang w:val="ru-RU" w:eastAsia="en-US" w:bidi="ar-SA"/>
      </w:rPr>
    </w:lvl>
    <w:lvl w:ilvl="8" w:tplc="84CC1290">
      <w:numFmt w:val="bullet"/>
      <w:lvlText w:val="•"/>
      <w:lvlJc w:val="left"/>
      <w:pPr>
        <w:ind w:left="8728" w:hanging="120"/>
      </w:pPr>
      <w:rPr>
        <w:rFonts w:hint="default"/>
        <w:lang w:val="ru-RU" w:eastAsia="en-US" w:bidi="ar-SA"/>
      </w:rPr>
    </w:lvl>
  </w:abstractNum>
  <w:abstractNum w:abstractNumId="5" w15:restartNumberingAfterBreak="0">
    <w:nsid w:val="1AE90660"/>
    <w:multiLevelType w:val="hybridMultilevel"/>
    <w:tmpl w:val="0484B402"/>
    <w:lvl w:ilvl="0" w:tplc="AB2669E6">
      <w:start w:val="1"/>
      <w:numFmt w:val="decimal"/>
      <w:lvlText w:val="%1."/>
      <w:lvlJc w:val="left"/>
      <w:pPr>
        <w:ind w:left="817" w:hanging="397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8"/>
        <w:w w:val="102"/>
        <w:sz w:val="19"/>
        <w:szCs w:val="19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4182A"/>
    <w:multiLevelType w:val="hybridMultilevel"/>
    <w:tmpl w:val="78783550"/>
    <w:lvl w:ilvl="0" w:tplc="AB2669E6">
      <w:start w:val="1"/>
      <w:numFmt w:val="decimal"/>
      <w:lvlText w:val="%1."/>
      <w:lvlJc w:val="left"/>
      <w:pPr>
        <w:ind w:left="817" w:hanging="397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8"/>
        <w:w w:val="102"/>
        <w:sz w:val="19"/>
        <w:szCs w:val="19"/>
        <w:lang w:val="ru-RU" w:eastAsia="en-US" w:bidi="ar-SA"/>
      </w:rPr>
    </w:lvl>
    <w:lvl w:ilvl="1" w:tplc="1BFE1F14">
      <w:numFmt w:val="bullet"/>
      <w:lvlText w:val="•"/>
      <w:lvlJc w:val="left"/>
      <w:pPr>
        <w:ind w:left="1844" w:hanging="397"/>
      </w:pPr>
      <w:rPr>
        <w:rFonts w:hint="default"/>
        <w:lang w:val="ru-RU" w:eastAsia="en-US" w:bidi="ar-SA"/>
      </w:rPr>
    </w:lvl>
    <w:lvl w:ilvl="2" w:tplc="935498E2">
      <w:numFmt w:val="bullet"/>
      <w:lvlText w:val="•"/>
      <w:lvlJc w:val="left"/>
      <w:pPr>
        <w:ind w:left="2869" w:hanging="397"/>
      </w:pPr>
      <w:rPr>
        <w:rFonts w:hint="default"/>
        <w:lang w:val="ru-RU" w:eastAsia="en-US" w:bidi="ar-SA"/>
      </w:rPr>
    </w:lvl>
    <w:lvl w:ilvl="3" w:tplc="C31A591A">
      <w:numFmt w:val="bullet"/>
      <w:lvlText w:val="•"/>
      <w:lvlJc w:val="left"/>
      <w:pPr>
        <w:ind w:left="3894" w:hanging="397"/>
      </w:pPr>
      <w:rPr>
        <w:rFonts w:hint="default"/>
        <w:lang w:val="ru-RU" w:eastAsia="en-US" w:bidi="ar-SA"/>
      </w:rPr>
    </w:lvl>
    <w:lvl w:ilvl="4" w:tplc="AAB22470">
      <w:numFmt w:val="bullet"/>
      <w:lvlText w:val="•"/>
      <w:lvlJc w:val="left"/>
      <w:pPr>
        <w:ind w:left="4919" w:hanging="397"/>
      </w:pPr>
      <w:rPr>
        <w:rFonts w:hint="default"/>
        <w:lang w:val="ru-RU" w:eastAsia="en-US" w:bidi="ar-SA"/>
      </w:rPr>
    </w:lvl>
    <w:lvl w:ilvl="5" w:tplc="287A12A8">
      <w:numFmt w:val="bullet"/>
      <w:lvlText w:val="•"/>
      <w:lvlJc w:val="left"/>
      <w:pPr>
        <w:ind w:left="5944" w:hanging="397"/>
      </w:pPr>
      <w:rPr>
        <w:rFonts w:hint="default"/>
        <w:lang w:val="ru-RU" w:eastAsia="en-US" w:bidi="ar-SA"/>
      </w:rPr>
    </w:lvl>
    <w:lvl w:ilvl="6" w:tplc="2E50FB68">
      <w:numFmt w:val="bullet"/>
      <w:lvlText w:val="•"/>
      <w:lvlJc w:val="left"/>
      <w:pPr>
        <w:ind w:left="6969" w:hanging="397"/>
      </w:pPr>
      <w:rPr>
        <w:rFonts w:hint="default"/>
        <w:lang w:val="ru-RU" w:eastAsia="en-US" w:bidi="ar-SA"/>
      </w:rPr>
    </w:lvl>
    <w:lvl w:ilvl="7" w:tplc="88B048BE">
      <w:numFmt w:val="bullet"/>
      <w:lvlText w:val="•"/>
      <w:lvlJc w:val="left"/>
      <w:pPr>
        <w:ind w:left="7993" w:hanging="397"/>
      </w:pPr>
      <w:rPr>
        <w:rFonts w:hint="default"/>
        <w:lang w:val="ru-RU" w:eastAsia="en-US" w:bidi="ar-SA"/>
      </w:rPr>
    </w:lvl>
    <w:lvl w:ilvl="8" w:tplc="11EAB340">
      <w:numFmt w:val="bullet"/>
      <w:lvlText w:val="•"/>
      <w:lvlJc w:val="left"/>
      <w:pPr>
        <w:ind w:left="9018" w:hanging="397"/>
      </w:pPr>
      <w:rPr>
        <w:rFonts w:hint="default"/>
        <w:lang w:val="ru-RU" w:eastAsia="en-US" w:bidi="ar-SA"/>
      </w:rPr>
    </w:lvl>
  </w:abstractNum>
  <w:abstractNum w:abstractNumId="7" w15:restartNumberingAfterBreak="0">
    <w:nsid w:val="25BE288A"/>
    <w:multiLevelType w:val="hybridMultilevel"/>
    <w:tmpl w:val="813A15E8"/>
    <w:lvl w:ilvl="0" w:tplc="5B46F88A">
      <w:start w:val="1"/>
      <w:numFmt w:val="decimal"/>
      <w:lvlText w:val="%1."/>
      <w:lvlJc w:val="left"/>
      <w:pPr>
        <w:ind w:left="132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3A5826"/>
    <w:multiLevelType w:val="hybridMultilevel"/>
    <w:tmpl w:val="EBBA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3504"/>
    <w:multiLevelType w:val="hybridMultilevel"/>
    <w:tmpl w:val="30CE9BC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54CA1906"/>
    <w:multiLevelType w:val="hybridMultilevel"/>
    <w:tmpl w:val="7AACB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D55F4"/>
    <w:multiLevelType w:val="hybridMultilevel"/>
    <w:tmpl w:val="77A8D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00709"/>
    <w:multiLevelType w:val="hybridMultilevel"/>
    <w:tmpl w:val="33CEA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B2BE7"/>
    <w:multiLevelType w:val="hybridMultilevel"/>
    <w:tmpl w:val="63C61E7A"/>
    <w:lvl w:ilvl="0" w:tplc="EB28220A">
      <w:start w:val="1"/>
      <w:numFmt w:val="decimal"/>
      <w:lvlText w:val="%1."/>
      <w:lvlJc w:val="left"/>
      <w:pPr>
        <w:ind w:left="1900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4" w15:restartNumberingAfterBreak="0">
    <w:nsid w:val="757152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9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6319D0"/>
    <w:multiLevelType w:val="hybridMultilevel"/>
    <w:tmpl w:val="CF962FBC"/>
    <w:lvl w:ilvl="0" w:tplc="AB2669E6">
      <w:start w:val="1"/>
      <w:numFmt w:val="decimal"/>
      <w:lvlText w:val="%1."/>
      <w:lvlJc w:val="left"/>
      <w:pPr>
        <w:ind w:left="817" w:hanging="397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8"/>
        <w:w w:val="102"/>
        <w:sz w:val="19"/>
        <w:szCs w:val="19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3"/>
  </w:num>
  <w:num w:numId="5">
    <w:abstractNumId w:val="14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11"/>
  </w:num>
  <w:num w:numId="11">
    <w:abstractNumId w:val="12"/>
  </w:num>
  <w:num w:numId="12">
    <w:abstractNumId w:val="10"/>
  </w:num>
  <w:num w:numId="13">
    <w:abstractNumId w:val="6"/>
  </w:num>
  <w:num w:numId="14">
    <w:abstractNumId w:val="0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55"/>
    <w:rsid w:val="00007517"/>
    <w:rsid w:val="000173E3"/>
    <w:rsid w:val="00031C42"/>
    <w:rsid w:val="000433FB"/>
    <w:rsid w:val="000715A9"/>
    <w:rsid w:val="000824DA"/>
    <w:rsid w:val="000840CE"/>
    <w:rsid w:val="000A5FF2"/>
    <w:rsid w:val="000C066C"/>
    <w:rsid w:val="000C0C20"/>
    <w:rsid w:val="000E1EC3"/>
    <w:rsid w:val="000F2556"/>
    <w:rsid w:val="000F5417"/>
    <w:rsid w:val="00105600"/>
    <w:rsid w:val="00112398"/>
    <w:rsid w:val="00142B34"/>
    <w:rsid w:val="00147DCD"/>
    <w:rsid w:val="00172AD7"/>
    <w:rsid w:val="00186DC7"/>
    <w:rsid w:val="00194163"/>
    <w:rsid w:val="001B3D50"/>
    <w:rsid w:val="001D6420"/>
    <w:rsid w:val="00205425"/>
    <w:rsid w:val="00207B5A"/>
    <w:rsid w:val="0022784C"/>
    <w:rsid w:val="00227A8F"/>
    <w:rsid w:val="002314DC"/>
    <w:rsid w:val="00233A44"/>
    <w:rsid w:val="002541AA"/>
    <w:rsid w:val="002572A3"/>
    <w:rsid w:val="00257BEF"/>
    <w:rsid w:val="00274E54"/>
    <w:rsid w:val="00275665"/>
    <w:rsid w:val="00290FA3"/>
    <w:rsid w:val="002A2FFE"/>
    <w:rsid w:val="002D2B64"/>
    <w:rsid w:val="002D3264"/>
    <w:rsid w:val="00301021"/>
    <w:rsid w:val="00311598"/>
    <w:rsid w:val="00325A9D"/>
    <w:rsid w:val="00330CDD"/>
    <w:rsid w:val="0033411E"/>
    <w:rsid w:val="00345F49"/>
    <w:rsid w:val="003B6148"/>
    <w:rsid w:val="003D2E29"/>
    <w:rsid w:val="003D60B4"/>
    <w:rsid w:val="003E26CA"/>
    <w:rsid w:val="003E5906"/>
    <w:rsid w:val="00426CFE"/>
    <w:rsid w:val="004715E2"/>
    <w:rsid w:val="004A6D0B"/>
    <w:rsid w:val="004B2A91"/>
    <w:rsid w:val="004B7C06"/>
    <w:rsid w:val="00536E9C"/>
    <w:rsid w:val="005B3C2E"/>
    <w:rsid w:val="005B7107"/>
    <w:rsid w:val="005C4D33"/>
    <w:rsid w:val="005D1C76"/>
    <w:rsid w:val="005F55B4"/>
    <w:rsid w:val="005F60C1"/>
    <w:rsid w:val="00615A19"/>
    <w:rsid w:val="0067530A"/>
    <w:rsid w:val="00680689"/>
    <w:rsid w:val="00684CE9"/>
    <w:rsid w:val="006B0C52"/>
    <w:rsid w:val="006C27EC"/>
    <w:rsid w:val="006C5354"/>
    <w:rsid w:val="00751C89"/>
    <w:rsid w:val="00770098"/>
    <w:rsid w:val="007700F6"/>
    <w:rsid w:val="0077083B"/>
    <w:rsid w:val="00776DA7"/>
    <w:rsid w:val="007B5E43"/>
    <w:rsid w:val="007D5880"/>
    <w:rsid w:val="007E2561"/>
    <w:rsid w:val="007F1EE1"/>
    <w:rsid w:val="007F7A7F"/>
    <w:rsid w:val="0080310A"/>
    <w:rsid w:val="00832940"/>
    <w:rsid w:val="00841D55"/>
    <w:rsid w:val="00847973"/>
    <w:rsid w:val="00847CE7"/>
    <w:rsid w:val="008723EF"/>
    <w:rsid w:val="00884B1A"/>
    <w:rsid w:val="0089109E"/>
    <w:rsid w:val="008B3155"/>
    <w:rsid w:val="008B66A4"/>
    <w:rsid w:val="008C00BC"/>
    <w:rsid w:val="008C33BA"/>
    <w:rsid w:val="008E3F28"/>
    <w:rsid w:val="0092088D"/>
    <w:rsid w:val="00926C02"/>
    <w:rsid w:val="00953695"/>
    <w:rsid w:val="00956F2B"/>
    <w:rsid w:val="009824DE"/>
    <w:rsid w:val="0098402D"/>
    <w:rsid w:val="00986A3D"/>
    <w:rsid w:val="0099112F"/>
    <w:rsid w:val="009A39A6"/>
    <w:rsid w:val="009B1E55"/>
    <w:rsid w:val="009B29DB"/>
    <w:rsid w:val="009B6F89"/>
    <w:rsid w:val="009E43A9"/>
    <w:rsid w:val="00A067A4"/>
    <w:rsid w:val="00A254C7"/>
    <w:rsid w:val="00A32733"/>
    <w:rsid w:val="00A80D0F"/>
    <w:rsid w:val="00AF7D5A"/>
    <w:rsid w:val="00B77763"/>
    <w:rsid w:val="00BB2C55"/>
    <w:rsid w:val="00BC16F4"/>
    <w:rsid w:val="00BC3B9B"/>
    <w:rsid w:val="00BD1E13"/>
    <w:rsid w:val="00BE0A02"/>
    <w:rsid w:val="00BE0D82"/>
    <w:rsid w:val="00C02F01"/>
    <w:rsid w:val="00C14D4E"/>
    <w:rsid w:val="00C5038D"/>
    <w:rsid w:val="00C63DBF"/>
    <w:rsid w:val="00C6486F"/>
    <w:rsid w:val="00C656C5"/>
    <w:rsid w:val="00C759F6"/>
    <w:rsid w:val="00CA27B7"/>
    <w:rsid w:val="00CD4558"/>
    <w:rsid w:val="00CF41E1"/>
    <w:rsid w:val="00D16F79"/>
    <w:rsid w:val="00D25550"/>
    <w:rsid w:val="00D3182D"/>
    <w:rsid w:val="00D37F05"/>
    <w:rsid w:val="00D44392"/>
    <w:rsid w:val="00D532DD"/>
    <w:rsid w:val="00D5504F"/>
    <w:rsid w:val="00D56E5F"/>
    <w:rsid w:val="00D61082"/>
    <w:rsid w:val="00DA5788"/>
    <w:rsid w:val="00DA7973"/>
    <w:rsid w:val="00DC07DE"/>
    <w:rsid w:val="00DF2669"/>
    <w:rsid w:val="00E46C09"/>
    <w:rsid w:val="00E676CB"/>
    <w:rsid w:val="00E70390"/>
    <w:rsid w:val="00E93C98"/>
    <w:rsid w:val="00EA2E7D"/>
    <w:rsid w:val="00EA5AA2"/>
    <w:rsid w:val="00EC0963"/>
    <w:rsid w:val="00EC3A04"/>
    <w:rsid w:val="00ED5523"/>
    <w:rsid w:val="00F01FBE"/>
    <w:rsid w:val="00F03F40"/>
    <w:rsid w:val="00F06E05"/>
    <w:rsid w:val="00F22760"/>
    <w:rsid w:val="00F26852"/>
    <w:rsid w:val="00F273EA"/>
    <w:rsid w:val="00F37EFD"/>
    <w:rsid w:val="00F63FF2"/>
    <w:rsid w:val="00F67851"/>
    <w:rsid w:val="00F70637"/>
    <w:rsid w:val="00F80E28"/>
    <w:rsid w:val="00FA1822"/>
    <w:rsid w:val="00FB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A009"/>
  <w15:docId w15:val="{5C223C47-1D60-4F0A-B847-80214D89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082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4E54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E54"/>
    <w:pPr>
      <w:pBdr>
        <w:bottom w:val="single" w:sz="4" w:space="1" w:color="622423"/>
      </w:pBdr>
      <w:spacing w:before="400"/>
      <w:jc w:val="center"/>
      <w:outlineLvl w:val="1"/>
    </w:pPr>
    <w:rPr>
      <w:rFonts w:ascii="Cambria" w:eastAsia="Times New Roman" w:hAnsi="Cambria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E54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E54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E54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E54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E54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E54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E54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4E54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74E54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274E54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274E54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274E54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274E54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274E54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274E54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274E54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4E54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74E54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a5">
    <w:name w:val="Заголовок Знак"/>
    <w:link w:val="a4"/>
    <w:uiPriority w:val="10"/>
    <w:rsid w:val="00274E54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74E54"/>
    <w:pPr>
      <w:spacing w:after="560" w:line="240" w:lineRule="auto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274E54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274E54"/>
    <w:rPr>
      <w:b/>
      <w:bCs/>
      <w:color w:val="943634"/>
      <w:spacing w:val="5"/>
    </w:rPr>
  </w:style>
  <w:style w:type="character" w:styleId="a9">
    <w:name w:val="Emphasis"/>
    <w:uiPriority w:val="20"/>
    <w:qFormat/>
    <w:rsid w:val="00274E54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74E54"/>
    <w:pPr>
      <w:spacing w:after="0" w:line="240" w:lineRule="auto"/>
    </w:pPr>
    <w:rPr>
      <w:rFonts w:ascii="Cambria" w:eastAsia="Times New Roman" w:hAnsi="Cambria"/>
      <w:lang w:val="en-US" w:bidi="en-US"/>
    </w:rPr>
  </w:style>
  <w:style w:type="character" w:customStyle="1" w:styleId="ab">
    <w:name w:val="Без интервала Знак"/>
    <w:link w:val="aa"/>
    <w:uiPriority w:val="1"/>
    <w:locked/>
    <w:rsid w:val="00274E54"/>
    <w:rPr>
      <w:sz w:val="22"/>
      <w:szCs w:val="22"/>
      <w:lang w:val="en-US" w:eastAsia="en-US" w:bidi="en-US"/>
    </w:rPr>
  </w:style>
  <w:style w:type="paragraph" w:styleId="ac">
    <w:name w:val="List Paragraph"/>
    <w:basedOn w:val="a"/>
    <w:uiPriority w:val="1"/>
    <w:qFormat/>
    <w:rsid w:val="00274E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4E54"/>
    <w:rPr>
      <w:rFonts w:ascii="Cambria" w:eastAsia="Times New Roman" w:hAnsi="Cambria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274E54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74E54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274E54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274E54"/>
    <w:rPr>
      <w:i/>
      <w:iCs/>
    </w:rPr>
  </w:style>
  <w:style w:type="character" w:styleId="af0">
    <w:name w:val="Intense Emphasis"/>
    <w:uiPriority w:val="21"/>
    <w:qFormat/>
    <w:rsid w:val="00274E54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274E54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274E54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274E54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274E54"/>
    <w:pPr>
      <w:outlineLvl w:val="9"/>
    </w:pPr>
    <w:rPr>
      <w:lang w:val="en-US" w:bidi="en-US"/>
    </w:rPr>
  </w:style>
  <w:style w:type="paragraph" w:customStyle="1" w:styleId="ConsPlusNormal">
    <w:name w:val="ConsPlusNormal"/>
    <w:rsid w:val="008B3155"/>
    <w:pPr>
      <w:widowControl w:val="0"/>
      <w:autoSpaceDE w:val="0"/>
      <w:autoSpaceDN w:val="0"/>
    </w:pPr>
    <w:rPr>
      <w:rFonts w:cs="Cambria"/>
      <w:sz w:val="22"/>
    </w:rPr>
  </w:style>
  <w:style w:type="paragraph" w:customStyle="1" w:styleId="ConsPlusTitle">
    <w:name w:val="ConsPlusTitle"/>
    <w:rsid w:val="008B3155"/>
    <w:pPr>
      <w:widowControl w:val="0"/>
      <w:autoSpaceDE w:val="0"/>
      <w:autoSpaceDN w:val="0"/>
    </w:pPr>
    <w:rPr>
      <w:rFonts w:cs="Cambria"/>
      <w:b/>
      <w:sz w:val="22"/>
    </w:rPr>
  </w:style>
  <w:style w:type="paragraph" w:customStyle="1" w:styleId="ConsPlusTitlePage">
    <w:name w:val="ConsPlusTitlePage"/>
    <w:rsid w:val="008B3155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Balloon Text"/>
    <w:basedOn w:val="a"/>
    <w:link w:val="af6"/>
    <w:uiPriority w:val="99"/>
    <w:semiHidden/>
    <w:unhideWhenUsed/>
    <w:rsid w:val="00C759F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C759F6"/>
    <w:rPr>
      <w:rFonts w:ascii="Segoe UI" w:eastAsia="Calibri" w:hAnsi="Segoe UI" w:cs="Segoe UI"/>
      <w:sz w:val="18"/>
      <w:szCs w:val="18"/>
      <w:lang w:eastAsia="en-US"/>
    </w:rPr>
  </w:style>
  <w:style w:type="table" w:styleId="af7">
    <w:name w:val="Table Grid"/>
    <w:basedOn w:val="a1"/>
    <w:uiPriority w:val="59"/>
    <w:rsid w:val="002A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rsid w:val="0098402D"/>
    <w:rPr>
      <w:color w:val="0000FF" w:themeColor="hyperlink"/>
      <w:u w:val="single"/>
    </w:rPr>
  </w:style>
  <w:style w:type="paragraph" w:styleId="af9">
    <w:name w:val="Body Text"/>
    <w:basedOn w:val="a"/>
    <w:link w:val="afa"/>
    <w:uiPriority w:val="1"/>
    <w:qFormat/>
    <w:rsid w:val="009840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afa">
    <w:name w:val="Основной текст Знак"/>
    <w:basedOn w:val="a0"/>
    <w:link w:val="af9"/>
    <w:uiPriority w:val="1"/>
    <w:rsid w:val="0098402D"/>
    <w:rPr>
      <w:rFonts w:ascii="Arial" w:eastAsia="Arial" w:hAnsi="Arial" w:cs="Arial"/>
      <w:sz w:val="19"/>
      <w:szCs w:val="19"/>
      <w:lang w:eastAsia="en-US"/>
    </w:rPr>
  </w:style>
  <w:style w:type="paragraph" w:styleId="afb">
    <w:name w:val="header"/>
    <w:basedOn w:val="a"/>
    <w:link w:val="afc"/>
    <w:uiPriority w:val="99"/>
    <w:unhideWhenUsed/>
    <w:rsid w:val="000C0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0C0C20"/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e"/>
    <w:uiPriority w:val="99"/>
    <w:unhideWhenUsed/>
    <w:rsid w:val="000C0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0C0C2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docs.cntd.ru/document/901714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6EC5-8AD2-41B2-B746-776B8290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Comp123</cp:lastModifiedBy>
  <cp:revision>10</cp:revision>
  <cp:lastPrinted>2025-05-12T12:44:00Z</cp:lastPrinted>
  <dcterms:created xsi:type="dcterms:W3CDTF">2026-02-09T08:36:00Z</dcterms:created>
  <dcterms:modified xsi:type="dcterms:W3CDTF">2026-05-14T06:43:00Z</dcterms:modified>
</cp:coreProperties>
</file>