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8A3FD" w14:textId="4FC9D4CD" w:rsidR="005C0BAE" w:rsidRPr="00093CD4" w:rsidRDefault="005C0BAE" w:rsidP="005C0BAE">
      <w:pPr>
        <w:tabs>
          <w:tab w:val="left" w:pos="3261"/>
        </w:tabs>
        <w:jc w:val="center"/>
        <w:rPr>
          <w:b/>
          <w:sz w:val="44"/>
          <w:szCs w:val="44"/>
        </w:rPr>
      </w:pPr>
      <w:r w:rsidRPr="00E50D5C">
        <w:rPr>
          <w:b/>
          <w:noProof/>
          <w:sz w:val="36"/>
          <w:szCs w:val="36"/>
        </w:rPr>
        <w:drawing>
          <wp:inline distT="0" distB="0" distL="0" distR="0" wp14:anchorId="20CBC95C" wp14:editId="22E53FB5">
            <wp:extent cx="763905" cy="763905"/>
            <wp:effectExtent l="0" t="0" r="0" b="0"/>
            <wp:docPr id="1" name="Рисунок 1" descr="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76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80B63" w14:textId="77777777" w:rsidR="005C0BAE" w:rsidRPr="00093CD4" w:rsidRDefault="005C0BAE" w:rsidP="005C0BAE">
      <w:pPr>
        <w:jc w:val="center"/>
        <w:outlineLvl w:val="0"/>
        <w:rPr>
          <w:b/>
          <w:sz w:val="48"/>
          <w:szCs w:val="48"/>
        </w:rPr>
      </w:pPr>
      <w:r w:rsidRPr="00093CD4">
        <w:rPr>
          <w:b/>
          <w:sz w:val="48"/>
          <w:szCs w:val="48"/>
        </w:rPr>
        <w:t>РЕСПУБЛИКА ДАГЕСТАН</w:t>
      </w:r>
    </w:p>
    <w:p w14:paraId="5C998CB6" w14:textId="77777777" w:rsidR="005C0BAE" w:rsidRPr="00093CD4" w:rsidRDefault="005C0BAE" w:rsidP="005C0BAE">
      <w:pPr>
        <w:jc w:val="center"/>
        <w:rPr>
          <w:b/>
          <w:sz w:val="48"/>
          <w:szCs w:val="48"/>
        </w:rPr>
      </w:pPr>
      <w:r w:rsidRPr="00093CD4">
        <w:rPr>
          <w:b/>
          <w:sz w:val="48"/>
          <w:szCs w:val="48"/>
        </w:rPr>
        <w:t>Муниципальное образование</w:t>
      </w:r>
    </w:p>
    <w:p w14:paraId="09B8015B" w14:textId="77777777" w:rsidR="005C0BAE" w:rsidRPr="00093CD4" w:rsidRDefault="005C0BAE" w:rsidP="005C0BAE">
      <w:pPr>
        <w:jc w:val="center"/>
        <w:rPr>
          <w:sz w:val="48"/>
          <w:szCs w:val="48"/>
        </w:rPr>
      </w:pPr>
      <w:r w:rsidRPr="00093CD4">
        <w:rPr>
          <w:b/>
          <w:sz w:val="48"/>
          <w:szCs w:val="48"/>
        </w:rPr>
        <w:t>«Бабаюртовский район»</w:t>
      </w:r>
    </w:p>
    <w:p w14:paraId="7318AE5D" w14:textId="77777777" w:rsidR="005C0BAE" w:rsidRPr="00093CD4" w:rsidRDefault="005C0BAE" w:rsidP="005C0BAE">
      <w:pPr>
        <w:pBdr>
          <w:bottom w:val="single" w:sz="6" w:space="1" w:color="auto"/>
        </w:pBdr>
        <w:jc w:val="center"/>
        <w:rPr>
          <w:b/>
          <w:sz w:val="48"/>
          <w:szCs w:val="48"/>
        </w:rPr>
      </w:pPr>
      <w:r w:rsidRPr="00093CD4">
        <w:rPr>
          <w:b/>
          <w:sz w:val="48"/>
          <w:szCs w:val="48"/>
        </w:rPr>
        <w:t>Администрация муниципального района</w:t>
      </w:r>
    </w:p>
    <w:p w14:paraId="14E6095E" w14:textId="77777777" w:rsidR="005C0BAE" w:rsidRPr="00093CD4" w:rsidRDefault="005C0BAE" w:rsidP="005C0BAE">
      <w:pPr>
        <w:tabs>
          <w:tab w:val="left" w:pos="7245"/>
        </w:tabs>
        <w:spacing w:before="240"/>
        <w:jc w:val="center"/>
        <w:rPr>
          <w:b/>
          <w:sz w:val="32"/>
          <w:szCs w:val="32"/>
        </w:rPr>
      </w:pPr>
      <w:r w:rsidRPr="00093CD4">
        <w:rPr>
          <w:b/>
          <w:sz w:val="32"/>
          <w:szCs w:val="32"/>
        </w:rPr>
        <w:t>Постановление</w:t>
      </w:r>
    </w:p>
    <w:p w14:paraId="58021E0F" w14:textId="77777777" w:rsidR="005C0BAE" w:rsidRPr="00093CD4" w:rsidRDefault="005C0BAE" w:rsidP="005C0BAE">
      <w:pPr>
        <w:jc w:val="center"/>
        <w:rPr>
          <w:b/>
          <w:sz w:val="16"/>
          <w:szCs w:val="16"/>
        </w:rPr>
      </w:pPr>
    </w:p>
    <w:p w14:paraId="64480727" w14:textId="77777777" w:rsidR="005C0BAE" w:rsidRPr="00093CD4" w:rsidRDefault="005C0BAE" w:rsidP="005C0BAE">
      <w:pPr>
        <w:jc w:val="both"/>
        <w:rPr>
          <w:b/>
        </w:rPr>
      </w:pPr>
      <w:r w:rsidRPr="00093CD4">
        <w:rPr>
          <w:b/>
        </w:rPr>
        <w:t>«_____» _______________202</w:t>
      </w:r>
      <w:r>
        <w:rPr>
          <w:b/>
        </w:rPr>
        <w:t>6</w:t>
      </w:r>
      <w:r w:rsidRPr="00093CD4">
        <w:rPr>
          <w:b/>
        </w:rPr>
        <w:t xml:space="preserve"> г.                                      </w:t>
      </w:r>
      <w:r>
        <w:rPr>
          <w:b/>
        </w:rPr>
        <w:t xml:space="preserve">  </w:t>
      </w:r>
      <w:r w:rsidRPr="00093CD4">
        <w:rPr>
          <w:b/>
        </w:rPr>
        <w:t xml:space="preserve"> № _______________</w:t>
      </w:r>
    </w:p>
    <w:p w14:paraId="3A475DFA" w14:textId="77777777" w:rsidR="005C0BAE" w:rsidRPr="00F227C0" w:rsidRDefault="005C0BAE" w:rsidP="005C0BAE">
      <w:pPr>
        <w:ind w:left="851" w:hanging="851"/>
        <w:rPr>
          <w:sz w:val="16"/>
          <w:szCs w:val="16"/>
        </w:rPr>
      </w:pPr>
      <w:r w:rsidRPr="00434762">
        <w:rPr>
          <w:sz w:val="24"/>
        </w:rPr>
        <w:t xml:space="preserve">                                </w:t>
      </w:r>
      <w:r>
        <w:rPr>
          <w:sz w:val="24"/>
        </w:rPr>
        <w:t xml:space="preserve"> </w:t>
      </w:r>
      <w:r w:rsidRPr="00434762">
        <w:rPr>
          <w:sz w:val="24"/>
        </w:rPr>
        <w:t xml:space="preserve">  </w:t>
      </w:r>
    </w:p>
    <w:p w14:paraId="3B1DAC71" w14:textId="77777777" w:rsidR="005C0BAE" w:rsidRPr="005C0BAE" w:rsidRDefault="005C0BAE" w:rsidP="005C0BAE">
      <w:pPr>
        <w:jc w:val="center"/>
        <w:rPr>
          <w:rFonts w:eastAsia="MS Mincho"/>
          <w:b/>
          <w:sz w:val="32"/>
          <w:szCs w:val="32"/>
          <w:lang w:eastAsia="ja-JP"/>
        </w:rPr>
      </w:pPr>
      <w:r w:rsidRPr="005C0BAE">
        <w:rPr>
          <w:rFonts w:eastAsia="MS Mincho"/>
          <w:b/>
          <w:sz w:val="32"/>
          <w:szCs w:val="32"/>
          <w:lang w:eastAsia="ja-JP"/>
        </w:rPr>
        <w:t>«О внесении изменений в муниципальную программу</w:t>
      </w:r>
    </w:p>
    <w:p w14:paraId="7C6D4230" w14:textId="77777777" w:rsidR="005C0BAE" w:rsidRPr="005C0BAE" w:rsidRDefault="005C0BAE" w:rsidP="005C0BAE">
      <w:pPr>
        <w:jc w:val="center"/>
        <w:rPr>
          <w:rFonts w:eastAsia="MS Mincho"/>
          <w:b/>
          <w:sz w:val="32"/>
          <w:szCs w:val="32"/>
          <w:lang w:eastAsia="ja-JP"/>
        </w:rPr>
      </w:pPr>
      <w:r w:rsidRPr="005C0BAE">
        <w:rPr>
          <w:rFonts w:eastAsia="MS Mincho"/>
          <w:b/>
          <w:sz w:val="32"/>
          <w:szCs w:val="32"/>
          <w:lang w:eastAsia="ja-JP"/>
        </w:rPr>
        <w:t>«Формирование современной городской среды муниципального</w:t>
      </w:r>
    </w:p>
    <w:p w14:paraId="08AFD357" w14:textId="77777777" w:rsidR="005C0BAE" w:rsidRDefault="005C0BAE" w:rsidP="005C0BAE">
      <w:pPr>
        <w:spacing w:after="240"/>
        <w:jc w:val="center"/>
        <w:rPr>
          <w:rFonts w:eastAsia="MS Mincho"/>
          <w:b/>
          <w:sz w:val="32"/>
          <w:szCs w:val="32"/>
          <w:lang w:eastAsia="ja-JP"/>
        </w:rPr>
      </w:pPr>
      <w:r w:rsidRPr="005C0BAE">
        <w:rPr>
          <w:rFonts w:eastAsia="MS Mincho"/>
          <w:b/>
          <w:sz w:val="32"/>
          <w:szCs w:val="32"/>
          <w:lang w:eastAsia="ja-JP"/>
        </w:rPr>
        <w:t>района «Бабаюртовский район»</w:t>
      </w:r>
    </w:p>
    <w:p w14:paraId="4751ED56" w14:textId="4986E669" w:rsidR="005C0BAE" w:rsidRDefault="005C0BAE" w:rsidP="005C0BAE">
      <w:pPr>
        <w:jc w:val="both"/>
        <w:rPr>
          <w:rFonts w:eastAsia="MS Mincho"/>
          <w:b/>
          <w:bCs/>
          <w:szCs w:val="28"/>
          <w:lang w:eastAsia="ja-JP"/>
        </w:rPr>
      </w:pPr>
      <w:r w:rsidRPr="00125FC9">
        <w:rPr>
          <w:rFonts w:eastAsia="MS Mincho"/>
          <w:sz w:val="32"/>
          <w:szCs w:val="32"/>
          <w:lang w:eastAsia="ja-JP"/>
        </w:rPr>
        <w:tab/>
      </w:r>
      <w:r w:rsidRPr="005C0BAE">
        <w:rPr>
          <w:szCs w:val="28"/>
        </w:rPr>
        <w:t>В соответствии с Бюджетным кодексом Российской Федерации, Федеральным законом от 6.10.2003 года № 131-ФЗ «Об общих принципах организации местного самоуправления в Российской Федерации» и на основании государственной программы Республики Дагестан «Формирование современной городской среды в Республики Дагестан», утвержденной постановлением Правительства Республики Дагестан от 10 апреля 2019 года № 76а, руководствуясь Уставом района, администрация муниципального района «Бабаюртовский район» постановляет:</w:t>
      </w:r>
    </w:p>
    <w:p w14:paraId="2D0AD5DC" w14:textId="4918FB4E" w:rsidR="005C0BAE" w:rsidRPr="00C9290D" w:rsidRDefault="005C0BAE" w:rsidP="005C0BAE">
      <w:pPr>
        <w:ind w:firstLine="708"/>
        <w:jc w:val="both"/>
        <w:rPr>
          <w:sz w:val="24"/>
        </w:rPr>
      </w:pPr>
      <w:r>
        <w:rPr>
          <w:rFonts w:eastAsia="MS Mincho"/>
          <w:szCs w:val="28"/>
          <w:lang w:eastAsia="ja-JP"/>
        </w:rPr>
        <w:t>1.</w:t>
      </w:r>
      <w:r w:rsidRPr="005C0BAE">
        <w:t xml:space="preserve"> </w:t>
      </w:r>
      <w:r w:rsidRPr="005C0BAE">
        <w:rPr>
          <w:rFonts w:eastAsia="MS Mincho"/>
          <w:szCs w:val="28"/>
          <w:lang w:eastAsia="ja-JP"/>
        </w:rPr>
        <w:t>Изложить муниципальную программу «Формирование современной городской среды» муниципального района «Бабаюртовский район» Республики Дагестан», утвержденную Постановлением администрации муниципального района «Бабаюртовский район» от 01.04.2019 г. № 161, в новой редакции в соответствии с приложением к настоящему постановлению.</w:t>
      </w:r>
    </w:p>
    <w:p w14:paraId="550F5ED9" w14:textId="77777777" w:rsidR="005C0BAE" w:rsidRDefault="005C0BAE" w:rsidP="005C0BAE">
      <w:pPr>
        <w:spacing w:line="276" w:lineRule="auto"/>
        <w:ind w:firstLine="708"/>
        <w:jc w:val="both"/>
        <w:rPr>
          <w:bCs/>
          <w:szCs w:val="28"/>
        </w:rPr>
      </w:pPr>
      <w:r>
        <w:rPr>
          <w:rFonts w:eastAsia="Calibri"/>
          <w:szCs w:val="28"/>
          <w:lang w:eastAsia="en-US"/>
        </w:rPr>
        <w:t>2.</w:t>
      </w:r>
      <w:r w:rsidRPr="005C0BAE">
        <w:t xml:space="preserve"> </w:t>
      </w:r>
      <w:r w:rsidRPr="005C0BAE">
        <w:rPr>
          <w:bCs/>
          <w:szCs w:val="28"/>
        </w:rPr>
        <w:t>Опубликовать настоящее постановление на официальном сайте администрации муниципального района «Бабаюртовский район» в разделе «Городская среда».</w:t>
      </w:r>
    </w:p>
    <w:p w14:paraId="0B3BE6B2" w14:textId="5299A9BB" w:rsidR="005C0BAE" w:rsidRPr="004540B2" w:rsidRDefault="005C0BAE" w:rsidP="005C0BAE">
      <w:pPr>
        <w:spacing w:line="276" w:lineRule="auto"/>
        <w:ind w:firstLine="708"/>
        <w:jc w:val="both"/>
        <w:rPr>
          <w:rFonts w:eastAsia="Calibri"/>
          <w:szCs w:val="28"/>
          <w:lang w:eastAsia="en-US"/>
        </w:rPr>
      </w:pPr>
      <w:r>
        <w:rPr>
          <w:bCs/>
          <w:szCs w:val="28"/>
        </w:rPr>
        <w:t>3.</w:t>
      </w:r>
      <w:r w:rsidRPr="005C0BAE">
        <w:t xml:space="preserve"> </w:t>
      </w:r>
      <w:r w:rsidRPr="005C0BAE">
        <w:rPr>
          <w:bCs/>
          <w:szCs w:val="28"/>
        </w:rPr>
        <w:t>Контроль за выполнением настоящего Постановления оставляю за собой</w:t>
      </w:r>
      <w:r>
        <w:rPr>
          <w:bCs/>
          <w:szCs w:val="28"/>
        </w:rPr>
        <w:t>.</w:t>
      </w:r>
    </w:p>
    <w:p w14:paraId="738D02BC" w14:textId="77777777" w:rsidR="005C0BAE" w:rsidRDefault="005C0BAE" w:rsidP="005C0BAE">
      <w:pPr>
        <w:ind w:right="283" w:firstLine="360"/>
        <w:jc w:val="both"/>
        <w:rPr>
          <w:rFonts w:eastAsia="MS Mincho"/>
          <w:szCs w:val="28"/>
          <w:lang w:eastAsia="ja-JP"/>
        </w:rPr>
      </w:pPr>
    </w:p>
    <w:p w14:paraId="1D5FD7B7" w14:textId="77777777" w:rsidR="00C26AA0" w:rsidRDefault="005C0BAE" w:rsidP="005C0BAE">
      <w:pPr>
        <w:jc w:val="both"/>
        <w:rPr>
          <w:sz w:val="22"/>
          <w:szCs w:val="22"/>
        </w:rPr>
      </w:pPr>
      <w:r w:rsidRPr="00093CD4">
        <w:rPr>
          <w:b/>
          <w:sz w:val="32"/>
          <w:szCs w:val="32"/>
        </w:rPr>
        <w:t xml:space="preserve">Глава муниципального района                           Ш.Т. </w:t>
      </w:r>
      <w:proofErr w:type="spellStart"/>
      <w:r w:rsidRPr="00093CD4">
        <w:rPr>
          <w:b/>
          <w:sz w:val="32"/>
          <w:szCs w:val="32"/>
        </w:rPr>
        <w:t>Истанбулов</w:t>
      </w:r>
      <w:proofErr w:type="spellEnd"/>
      <w:r w:rsidRPr="00093CD4">
        <w:rPr>
          <w:sz w:val="22"/>
          <w:szCs w:val="22"/>
        </w:rPr>
        <w:t xml:space="preserve">  </w:t>
      </w:r>
    </w:p>
    <w:p w14:paraId="2B871614" w14:textId="77777777" w:rsidR="00C26AA0" w:rsidRDefault="00C26AA0" w:rsidP="005C0BAE">
      <w:pPr>
        <w:jc w:val="both"/>
        <w:rPr>
          <w:sz w:val="22"/>
          <w:szCs w:val="22"/>
        </w:rPr>
      </w:pPr>
    </w:p>
    <w:p w14:paraId="19F87F46" w14:textId="77777777" w:rsidR="00C26AA0" w:rsidRDefault="00C26AA0" w:rsidP="005C0BAE">
      <w:pPr>
        <w:jc w:val="both"/>
        <w:rPr>
          <w:sz w:val="22"/>
          <w:szCs w:val="22"/>
        </w:rPr>
      </w:pPr>
    </w:p>
    <w:p w14:paraId="7ED43A5D" w14:textId="77777777" w:rsidR="00C26AA0" w:rsidRDefault="00C26AA0" w:rsidP="005C0BAE">
      <w:pPr>
        <w:jc w:val="both"/>
        <w:rPr>
          <w:sz w:val="22"/>
          <w:szCs w:val="22"/>
        </w:rPr>
      </w:pPr>
    </w:p>
    <w:p w14:paraId="7C032300" w14:textId="77777777" w:rsidR="00C26AA0" w:rsidRDefault="00C26AA0" w:rsidP="005C0BAE">
      <w:pPr>
        <w:jc w:val="both"/>
        <w:rPr>
          <w:sz w:val="22"/>
          <w:szCs w:val="22"/>
        </w:rPr>
      </w:pPr>
    </w:p>
    <w:p w14:paraId="27BF475D" w14:textId="77777777" w:rsidR="00C26AA0" w:rsidRDefault="00C26AA0" w:rsidP="005C0BAE">
      <w:pPr>
        <w:jc w:val="both"/>
        <w:rPr>
          <w:sz w:val="22"/>
          <w:szCs w:val="22"/>
        </w:rPr>
      </w:pPr>
    </w:p>
    <w:p w14:paraId="4F925ADD" w14:textId="34FF95D5" w:rsidR="00C26AA0" w:rsidRDefault="00C26AA0" w:rsidP="005C0BAE">
      <w:pPr>
        <w:jc w:val="both"/>
        <w:rPr>
          <w:sz w:val="22"/>
          <w:szCs w:val="22"/>
        </w:rPr>
      </w:pPr>
    </w:p>
    <w:p w14:paraId="4C23EBFD" w14:textId="19213110" w:rsidR="00C26AA0" w:rsidRDefault="00C26AA0" w:rsidP="005C0BAE">
      <w:pPr>
        <w:jc w:val="both"/>
        <w:rPr>
          <w:sz w:val="22"/>
          <w:szCs w:val="22"/>
        </w:rPr>
      </w:pPr>
    </w:p>
    <w:p w14:paraId="2963F8B9" w14:textId="77777777" w:rsidR="00C26AA0" w:rsidRDefault="00C26AA0" w:rsidP="005C0BAE">
      <w:pPr>
        <w:jc w:val="both"/>
        <w:rPr>
          <w:sz w:val="22"/>
          <w:szCs w:val="22"/>
        </w:rPr>
      </w:pPr>
    </w:p>
    <w:p w14:paraId="0B1A4C7B" w14:textId="77777777" w:rsidR="00C26AA0" w:rsidRPr="00C26AA0" w:rsidRDefault="00C26AA0" w:rsidP="00C26AA0">
      <w:pPr>
        <w:spacing w:line="240" w:lineRule="exact"/>
        <w:rPr>
          <w:sz w:val="24"/>
        </w:rPr>
      </w:pPr>
      <w:r w:rsidRPr="00C26AA0">
        <w:rPr>
          <w:sz w:val="24"/>
        </w:rPr>
        <w:t xml:space="preserve">                                                                                                                    Утверждена</w:t>
      </w:r>
    </w:p>
    <w:p w14:paraId="0AF4B7DE" w14:textId="77777777" w:rsidR="00C26AA0" w:rsidRPr="00C26AA0" w:rsidRDefault="00C26AA0" w:rsidP="00C26AA0">
      <w:pPr>
        <w:spacing w:line="240" w:lineRule="exact"/>
        <w:rPr>
          <w:color w:val="000000"/>
          <w:sz w:val="24"/>
        </w:rPr>
      </w:pPr>
      <w:r w:rsidRPr="00C26AA0">
        <w:rPr>
          <w:b/>
          <w:sz w:val="24"/>
        </w:rPr>
        <w:t xml:space="preserve">                                                                                                      </w:t>
      </w:r>
      <w:r w:rsidRPr="00C26AA0">
        <w:rPr>
          <w:color w:val="000000"/>
          <w:sz w:val="24"/>
        </w:rPr>
        <w:t>Постановлением администрации</w:t>
      </w:r>
    </w:p>
    <w:p w14:paraId="693E876D" w14:textId="77777777" w:rsidR="00C26AA0" w:rsidRPr="00C26AA0" w:rsidRDefault="00C26AA0" w:rsidP="00C26AA0">
      <w:pPr>
        <w:spacing w:line="276" w:lineRule="auto"/>
        <w:jc w:val="center"/>
        <w:rPr>
          <w:color w:val="000000"/>
          <w:sz w:val="24"/>
          <w:szCs w:val="22"/>
        </w:rPr>
      </w:pPr>
      <w:r w:rsidRPr="00C26AA0">
        <w:rPr>
          <w:color w:val="000000"/>
          <w:sz w:val="24"/>
          <w:szCs w:val="22"/>
        </w:rPr>
        <w:t xml:space="preserve">                                                                                                          МР «Бабаюртовский район»</w:t>
      </w:r>
    </w:p>
    <w:p w14:paraId="1EDE6140" w14:textId="77777777" w:rsidR="00C26AA0" w:rsidRPr="00C26AA0" w:rsidRDefault="00C26AA0" w:rsidP="00C26AA0">
      <w:pPr>
        <w:spacing w:line="276" w:lineRule="auto"/>
        <w:jc w:val="right"/>
        <w:rPr>
          <w:color w:val="000000"/>
          <w:sz w:val="24"/>
          <w:szCs w:val="22"/>
        </w:rPr>
      </w:pPr>
      <w:r w:rsidRPr="00C26AA0">
        <w:rPr>
          <w:color w:val="000000"/>
          <w:sz w:val="24"/>
          <w:szCs w:val="22"/>
        </w:rPr>
        <w:t>№ 161 от «01» апреля  2019 г.</w:t>
      </w:r>
    </w:p>
    <w:p w14:paraId="5445A95E" w14:textId="77777777" w:rsidR="00C26AA0" w:rsidRPr="00C26AA0" w:rsidRDefault="00C26AA0" w:rsidP="00C26AA0">
      <w:pPr>
        <w:spacing w:after="200" w:line="276" w:lineRule="auto"/>
        <w:rPr>
          <w:rFonts w:ascii="Calibri" w:hAnsi="Calibri"/>
          <w:color w:val="000000"/>
          <w:sz w:val="24"/>
          <w:szCs w:val="22"/>
        </w:rPr>
      </w:pPr>
    </w:p>
    <w:p w14:paraId="0F7F622E" w14:textId="77777777" w:rsidR="00C26AA0" w:rsidRPr="00C26AA0" w:rsidRDefault="00C26AA0" w:rsidP="00C26AA0">
      <w:pPr>
        <w:spacing w:after="200" w:line="276" w:lineRule="auto"/>
        <w:rPr>
          <w:rFonts w:ascii="Calibri" w:hAnsi="Calibri"/>
          <w:color w:val="000000"/>
          <w:sz w:val="24"/>
          <w:szCs w:val="22"/>
        </w:rPr>
      </w:pPr>
    </w:p>
    <w:p w14:paraId="24E628D3" w14:textId="77777777" w:rsidR="00C26AA0" w:rsidRPr="00C26AA0" w:rsidRDefault="00C26AA0" w:rsidP="00C26AA0">
      <w:pPr>
        <w:spacing w:after="200" w:line="276" w:lineRule="auto"/>
        <w:rPr>
          <w:rFonts w:ascii="Calibri" w:hAnsi="Calibri"/>
          <w:color w:val="000000"/>
          <w:sz w:val="22"/>
          <w:szCs w:val="22"/>
        </w:rPr>
      </w:pPr>
    </w:p>
    <w:p w14:paraId="2CB8DD47" w14:textId="77777777" w:rsidR="00C26AA0" w:rsidRPr="00C26AA0" w:rsidRDefault="00C26AA0" w:rsidP="00C26AA0">
      <w:pPr>
        <w:spacing w:after="200" w:line="276" w:lineRule="auto"/>
        <w:rPr>
          <w:rFonts w:ascii="Calibri" w:hAnsi="Calibri"/>
          <w:color w:val="000000"/>
          <w:sz w:val="22"/>
          <w:szCs w:val="22"/>
        </w:rPr>
      </w:pPr>
    </w:p>
    <w:p w14:paraId="4B0DB03A" w14:textId="77777777" w:rsidR="00C26AA0" w:rsidRPr="00C26AA0" w:rsidRDefault="00C26AA0" w:rsidP="00C26AA0">
      <w:pPr>
        <w:spacing w:after="200" w:line="276" w:lineRule="auto"/>
        <w:rPr>
          <w:rFonts w:ascii="Calibri" w:hAnsi="Calibri"/>
          <w:color w:val="000000"/>
          <w:sz w:val="22"/>
          <w:szCs w:val="22"/>
        </w:rPr>
      </w:pPr>
    </w:p>
    <w:p w14:paraId="672E8D31" w14:textId="77777777" w:rsidR="00C26AA0" w:rsidRPr="00C26AA0" w:rsidRDefault="00C26AA0" w:rsidP="00C26AA0">
      <w:pPr>
        <w:spacing w:after="200" w:line="276" w:lineRule="auto"/>
        <w:rPr>
          <w:rFonts w:ascii="Calibri" w:hAnsi="Calibri"/>
          <w:color w:val="000000"/>
          <w:sz w:val="22"/>
          <w:szCs w:val="22"/>
        </w:rPr>
      </w:pPr>
    </w:p>
    <w:p w14:paraId="7FEB6EC2" w14:textId="77777777" w:rsidR="00C26AA0" w:rsidRPr="00C26AA0" w:rsidRDefault="00C26AA0" w:rsidP="00C26AA0">
      <w:pPr>
        <w:spacing w:after="200" w:line="276" w:lineRule="auto"/>
        <w:rPr>
          <w:rFonts w:ascii="Calibri" w:hAnsi="Calibri"/>
          <w:color w:val="000000"/>
          <w:sz w:val="22"/>
          <w:szCs w:val="22"/>
        </w:rPr>
      </w:pPr>
    </w:p>
    <w:p w14:paraId="06050024" w14:textId="77777777" w:rsidR="00C26AA0" w:rsidRPr="00C26AA0" w:rsidRDefault="00C26AA0" w:rsidP="00C26AA0">
      <w:pPr>
        <w:spacing w:line="276" w:lineRule="auto"/>
        <w:jc w:val="center"/>
        <w:rPr>
          <w:b/>
          <w:color w:val="000000"/>
          <w:szCs w:val="28"/>
        </w:rPr>
      </w:pPr>
      <w:r w:rsidRPr="00C26AA0">
        <w:rPr>
          <w:b/>
          <w:color w:val="000000"/>
          <w:szCs w:val="28"/>
        </w:rPr>
        <w:t>Муниципальная программа</w:t>
      </w:r>
    </w:p>
    <w:p w14:paraId="08E31BB4" w14:textId="77777777" w:rsidR="00C26AA0" w:rsidRPr="00C26AA0" w:rsidRDefault="00C26AA0" w:rsidP="00C26AA0">
      <w:pPr>
        <w:spacing w:line="276" w:lineRule="auto"/>
        <w:jc w:val="center"/>
        <w:rPr>
          <w:b/>
          <w:color w:val="000000"/>
          <w:szCs w:val="28"/>
        </w:rPr>
      </w:pPr>
      <w:r w:rsidRPr="00C26AA0">
        <w:rPr>
          <w:b/>
          <w:color w:val="000000"/>
          <w:szCs w:val="28"/>
        </w:rPr>
        <w:t>«Формирование современной городской среды</w:t>
      </w:r>
    </w:p>
    <w:p w14:paraId="0BAA8BD4" w14:textId="77777777" w:rsidR="00C26AA0" w:rsidRPr="00C26AA0" w:rsidRDefault="00C26AA0" w:rsidP="00C26AA0">
      <w:pPr>
        <w:spacing w:line="276" w:lineRule="auto"/>
        <w:jc w:val="center"/>
        <w:rPr>
          <w:b/>
          <w:color w:val="000000"/>
          <w:szCs w:val="28"/>
        </w:rPr>
      </w:pPr>
      <w:r w:rsidRPr="00C26AA0">
        <w:rPr>
          <w:b/>
          <w:color w:val="000000"/>
          <w:szCs w:val="28"/>
        </w:rPr>
        <w:t xml:space="preserve"> Муниципального района «Бабаюртовский район» </w:t>
      </w:r>
    </w:p>
    <w:p w14:paraId="28C309C7" w14:textId="77777777" w:rsidR="00C26AA0" w:rsidRPr="00C26AA0" w:rsidRDefault="00C26AA0" w:rsidP="00C26AA0">
      <w:pPr>
        <w:spacing w:line="276" w:lineRule="auto"/>
        <w:jc w:val="center"/>
        <w:rPr>
          <w:b/>
          <w:color w:val="000000"/>
          <w:szCs w:val="28"/>
        </w:rPr>
      </w:pPr>
      <w:r w:rsidRPr="00C26AA0">
        <w:rPr>
          <w:b/>
          <w:color w:val="000000"/>
          <w:szCs w:val="28"/>
        </w:rPr>
        <w:t xml:space="preserve">Республики Дагестан </w:t>
      </w:r>
    </w:p>
    <w:p w14:paraId="5D5ACEE3" w14:textId="77777777" w:rsidR="00C26AA0" w:rsidRPr="00C26AA0" w:rsidRDefault="00C26AA0" w:rsidP="00C26AA0">
      <w:pPr>
        <w:spacing w:line="276" w:lineRule="auto"/>
        <w:rPr>
          <w:color w:val="000000"/>
          <w:sz w:val="22"/>
          <w:szCs w:val="22"/>
        </w:rPr>
      </w:pPr>
    </w:p>
    <w:p w14:paraId="7FBFD21F" w14:textId="77777777" w:rsidR="00C26AA0" w:rsidRPr="00C26AA0" w:rsidRDefault="00C26AA0" w:rsidP="00C26AA0">
      <w:pPr>
        <w:spacing w:line="276" w:lineRule="auto"/>
        <w:jc w:val="center"/>
        <w:rPr>
          <w:color w:val="000000"/>
          <w:sz w:val="24"/>
          <w:szCs w:val="22"/>
        </w:rPr>
      </w:pPr>
      <w:r w:rsidRPr="00C26AA0">
        <w:rPr>
          <w:color w:val="000000"/>
          <w:sz w:val="24"/>
          <w:szCs w:val="22"/>
        </w:rPr>
        <w:t>(в редакции Постановления главы МР «Бабаюртовский район» от 08.04.2020 г. №171, от 19.04.2021 г. №182, от _____________)</w:t>
      </w:r>
    </w:p>
    <w:p w14:paraId="7CECF288" w14:textId="77777777" w:rsidR="00C26AA0" w:rsidRPr="00C26AA0" w:rsidRDefault="00C26AA0" w:rsidP="00C26AA0">
      <w:pPr>
        <w:spacing w:line="276" w:lineRule="auto"/>
        <w:rPr>
          <w:color w:val="000000"/>
          <w:sz w:val="24"/>
          <w:szCs w:val="22"/>
        </w:rPr>
      </w:pPr>
    </w:p>
    <w:p w14:paraId="2921549A" w14:textId="77777777" w:rsidR="00C26AA0" w:rsidRPr="00C26AA0" w:rsidRDefault="00C26AA0" w:rsidP="00C26AA0">
      <w:pPr>
        <w:spacing w:after="200" w:line="276" w:lineRule="auto"/>
        <w:rPr>
          <w:rFonts w:ascii="Calibri" w:hAnsi="Calibri"/>
          <w:color w:val="000000"/>
          <w:sz w:val="22"/>
          <w:szCs w:val="22"/>
        </w:rPr>
      </w:pPr>
    </w:p>
    <w:p w14:paraId="7EB761E5" w14:textId="77777777" w:rsidR="00C26AA0" w:rsidRPr="00C26AA0" w:rsidRDefault="00C26AA0" w:rsidP="00C26AA0">
      <w:pPr>
        <w:spacing w:after="200" w:line="276" w:lineRule="auto"/>
        <w:rPr>
          <w:rFonts w:ascii="Calibri" w:hAnsi="Calibri"/>
          <w:color w:val="000000"/>
          <w:sz w:val="22"/>
          <w:szCs w:val="22"/>
        </w:rPr>
      </w:pPr>
    </w:p>
    <w:p w14:paraId="5C33991B" w14:textId="77777777" w:rsidR="00C26AA0" w:rsidRPr="00C26AA0" w:rsidRDefault="00C26AA0" w:rsidP="00C26AA0">
      <w:pPr>
        <w:spacing w:after="200" w:line="276" w:lineRule="auto"/>
        <w:rPr>
          <w:rFonts w:ascii="Calibri" w:hAnsi="Calibri"/>
          <w:color w:val="000000"/>
          <w:sz w:val="22"/>
          <w:szCs w:val="22"/>
        </w:rPr>
      </w:pPr>
    </w:p>
    <w:p w14:paraId="42859805" w14:textId="77777777" w:rsidR="00C26AA0" w:rsidRPr="00C26AA0" w:rsidRDefault="00C26AA0" w:rsidP="00C26AA0">
      <w:pPr>
        <w:spacing w:after="200" w:line="276" w:lineRule="auto"/>
        <w:rPr>
          <w:rFonts w:ascii="Calibri" w:hAnsi="Calibri"/>
          <w:color w:val="000000"/>
          <w:sz w:val="22"/>
          <w:szCs w:val="22"/>
        </w:rPr>
      </w:pPr>
    </w:p>
    <w:p w14:paraId="1A25D149" w14:textId="77777777" w:rsidR="00C26AA0" w:rsidRPr="00C26AA0" w:rsidRDefault="00C26AA0" w:rsidP="00C26AA0">
      <w:pPr>
        <w:spacing w:after="200" w:line="276" w:lineRule="auto"/>
        <w:rPr>
          <w:rFonts w:ascii="Calibri" w:hAnsi="Calibri"/>
          <w:color w:val="000000"/>
          <w:sz w:val="22"/>
          <w:szCs w:val="22"/>
        </w:rPr>
      </w:pPr>
    </w:p>
    <w:p w14:paraId="37DA8C5A" w14:textId="77777777" w:rsidR="00C26AA0" w:rsidRPr="00C26AA0" w:rsidRDefault="00C26AA0" w:rsidP="00C26AA0">
      <w:pPr>
        <w:spacing w:after="200" w:line="276" w:lineRule="auto"/>
        <w:rPr>
          <w:rFonts w:ascii="Calibri" w:hAnsi="Calibri"/>
          <w:color w:val="000000"/>
          <w:sz w:val="22"/>
          <w:szCs w:val="22"/>
        </w:rPr>
      </w:pPr>
    </w:p>
    <w:p w14:paraId="56472053" w14:textId="77777777" w:rsidR="00C26AA0" w:rsidRPr="00C26AA0" w:rsidRDefault="00C26AA0" w:rsidP="00C26AA0">
      <w:pPr>
        <w:spacing w:after="200" w:line="276" w:lineRule="auto"/>
        <w:rPr>
          <w:rFonts w:ascii="Calibri" w:hAnsi="Calibri"/>
          <w:color w:val="000000"/>
          <w:sz w:val="22"/>
          <w:szCs w:val="22"/>
        </w:rPr>
      </w:pPr>
    </w:p>
    <w:p w14:paraId="01B002DF" w14:textId="77777777" w:rsidR="00C26AA0" w:rsidRPr="00C26AA0" w:rsidRDefault="00C26AA0" w:rsidP="00C26AA0">
      <w:pPr>
        <w:spacing w:after="200" w:line="276" w:lineRule="auto"/>
        <w:rPr>
          <w:rFonts w:ascii="Calibri" w:hAnsi="Calibri"/>
          <w:color w:val="000000"/>
          <w:sz w:val="22"/>
          <w:szCs w:val="22"/>
        </w:rPr>
      </w:pPr>
    </w:p>
    <w:p w14:paraId="586ADC02" w14:textId="77777777" w:rsidR="00C26AA0" w:rsidRPr="00C26AA0" w:rsidRDefault="00C26AA0" w:rsidP="00C26AA0">
      <w:pPr>
        <w:spacing w:after="200" w:line="276" w:lineRule="auto"/>
        <w:rPr>
          <w:rFonts w:ascii="Calibri" w:hAnsi="Calibri"/>
          <w:color w:val="000000"/>
          <w:sz w:val="22"/>
          <w:szCs w:val="22"/>
        </w:rPr>
      </w:pPr>
    </w:p>
    <w:p w14:paraId="16871F02" w14:textId="77777777" w:rsidR="00C26AA0" w:rsidRPr="00C26AA0" w:rsidRDefault="00C26AA0" w:rsidP="00C26AA0">
      <w:pPr>
        <w:spacing w:after="200" w:line="276" w:lineRule="auto"/>
        <w:rPr>
          <w:rFonts w:ascii="Calibri" w:hAnsi="Calibri"/>
          <w:color w:val="000000"/>
          <w:sz w:val="22"/>
          <w:szCs w:val="22"/>
        </w:rPr>
      </w:pPr>
    </w:p>
    <w:p w14:paraId="58BD57E2" w14:textId="77777777" w:rsidR="00C26AA0" w:rsidRPr="00C26AA0" w:rsidRDefault="00C26AA0" w:rsidP="00C26AA0">
      <w:pPr>
        <w:spacing w:after="200" w:line="276" w:lineRule="auto"/>
        <w:rPr>
          <w:rFonts w:ascii="Calibri" w:hAnsi="Calibri"/>
          <w:color w:val="000000"/>
          <w:sz w:val="22"/>
          <w:szCs w:val="22"/>
        </w:rPr>
      </w:pPr>
    </w:p>
    <w:p w14:paraId="72E14FDE" w14:textId="77777777" w:rsidR="00C26AA0" w:rsidRPr="00C26AA0" w:rsidRDefault="00C26AA0" w:rsidP="00C26AA0">
      <w:pPr>
        <w:spacing w:after="200" w:line="276" w:lineRule="auto"/>
        <w:rPr>
          <w:rFonts w:ascii="Calibri" w:hAnsi="Calibri"/>
          <w:color w:val="000000"/>
          <w:sz w:val="22"/>
          <w:szCs w:val="22"/>
        </w:rPr>
      </w:pPr>
    </w:p>
    <w:p w14:paraId="48C1DE86" w14:textId="77777777" w:rsidR="00C26AA0" w:rsidRPr="00C26AA0" w:rsidRDefault="00C26AA0" w:rsidP="00C26AA0">
      <w:pPr>
        <w:spacing w:after="200" w:line="276" w:lineRule="auto"/>
        <w:jc w:val="center"/>
        <w:rPr>
          <w:b/>
          <w:color w:val="000000"/>
          <w:sz w:val="24"/>
          <w:szCs w:val="22"/>
        </w:rPr>
      </w:pPr>
      <w:r w:rsidRPr="00C26AA0">
        <w:rPr>
          <w:b/>
          <w:color w:val="000000"/>
          <w:sz w:val="24"/>
          <w:szCs w:val="22"/>
        </w:rPr>
        <w:t xml:space="preserve">Республика Дагестан </w:t>
      </w:r>
      <w:proofErr w:type="spellStart"/>
      <w:r w:rsidRPr="00C26AA0">
        <w:rPr>
          <w:b/>
          <w:color w:val="000000"/>
          <w:sz w:val="24"/>
          <w:szCs w:val="22"/>
        </w:rPr>
        <w:t>с.Бабаюрт</w:t>
      </w:r>
      <w:proofErr w:type="spellEnd"/>
    </w:p>
    <w:p w14:paraId="5082A3A7" w14:textId="77777777" w:rsidR="00C26AA0" w:rsidRPr="00C26AA0" w:rsidRDefault="00C26AA0" w:rsidP="00C26AA0">
      <w:pPr>
        <w:spacing w:after="200" w:line="276" w:lineRule="auto"/>
        <w:jc w:val="center"/>
        <w:rPr>
          <w:b/>
          <w:color w:val="000000"/>
          <w:sz w:val="24"/>
          <w:szCs w:val="22"/>
        </w:rPr>
      </w:pPr>
      <w:r w:rsidRPr="00C26AA0">
        <w:rPr>
          <w:b/>
          <w:color w:val="000000"/>
          <w:sz w:val="24"/>
          <w:szCs w:val="22"/>
        </w:rPr>
        <w:lastRenderedPageBreak/>
        <w:t>2019 год</w:t>
      </w:r>
    </w:p>
    <w:p w14:paraId="3ECD29DD" w14:textId="77777777" w:rsidR="00C26AA0" w:rsidRPr="00C26AA0" w:rsidRDefault="00C26AA0" w:rsidP="00C26AA0">
      <w:pPr>
        <w:spacing w:after="200" w:line="276" w:lineRule="auto"/>
        <w:contextualSpacing/>
        <w:jc w:val="center"/>
        <w:rPr>
          <w:b/>
          <w:sz w:val="24"/>
        </w:rPr>
      </w:pPr>
    </w:p>
    <w:p w14:paraId="5FCBE836" w14:textId="77777777" w:rsidR="00C26AA0" w:rsidRPr="00C26AA0" w:rsidRDefault="00C26AA0" w:rsidP="00C26AA0">
      <w:pPr>
        <w:spacing w:after="200" w:line="276" w:lineRule="auto"/>
        <w:contextualSpacing/>
        <w:jc w:val="center"/>
        <w:rPr>
          <w:b/>
          <w:sz w:val="24"/>
        </w:rPr>
      </w:pPr>
      <w:r w:rsidRPr="00C26AA0">
        <w:rPr>
          <w:b/>
          <w:sz w:val="24"/>
        </w:rPr>
        <w:t>П А С П О Р Т</w:t>
      </w:r>
    </w:p>
    <w:p w14:paraId="2C985328" w14:textId="77777777" w:rsidR="00C26AA0" w:rsidRPr="00C26AA0" w:rsidRDefault="00C26AA0" w:rsidP="00C26AA0">
      <w:pPr>
        <w:spacing w:after="200" w:line="276" w:lineRule="auto"/>
        <w:ind w:left="142"/>
        <w:contextualSpacing/>
        <w:jc w:val="center"/>
        <w:rPr>
          <w:b/>
          <w:sz w:val="24"/>
        </w:rPr>
      </w:pPr>
      <w:r w:rsidRPr="00C26AA0">
        <w:rPr>
          <w:b/>
          <w:sz w:val="24"/>
        </w:rPr>
        <w:t>МУНИЦИПАЛЬНОЙ ПРОГРАММЫ</w:t>
      </w:r>
    </w:p>
    <w:p w14:paraId="6ABB02D1" w14:textId="77777777" w:rsidR="00C26AA0" w:rsidRPr="00C26AA0" w:rsidRDefault="00C26AA0" w:rsidP="00C26AA0">
      <w:pPr>
        <w:spacing w:after="200" w:line="276" w:lineRule="auto"/>
        <w:ind w:left="142"/>
        <w:contextualSpacing/>
        <w:jc w:val="center"/>
        <w:rPr>
          <w:b/>
          <w:sz w:val="24"/>
        </w:rPr>
      </w:pPr>
      <w:r w:rsidRPr="00C26AA0">
        <w:rPr>
          <w:b/>
          <w:sz w:val="24"/>
        </w:rPr>
        <w:t xml:space="preserve">«ФОРМИРОВАНИЕ СОВРЕМЕННОЙ ГОРОДСКОЙ СРЕДЫ В МУНИЦИПАЛЬНОМ РАЙОНЕ «БАБАЮРТОВСКИЙ РАЙОН» </w:t>
      </w:r>
    </w:p>
    <w:p w14:paraId="2367EB3D" w14:textId="77777777" w:rsidR="00C26AA0" w:rsidRPr="00C26AA0" w:rsidRDefault="00C26AA0" w:rsidP="00C26AA0">
      <w:pPr>
        <w:spacing w:after="200" w:line="276" w:lineRule="auto"/>
        <w:ind w:left="142"/>
        <w:contextualSpacing/>
        <w:jc w:val="center"/>
        <w:rPr>
          <w:b/>
          <w:sz w:val="24"/>
        </w:rPr>
      </w:pPr>
      <w:r w:rsidRPr="00C26AA0">
        <w:rPr>
          <w:b/>
          <w:sz w:val="24"/>
        </w:rPr>
        <w:t>РЕСПУБЛИКИ ДАГЕСТАН»</w:t>
      </w:r>
    </w:p>
    <w:p w14:paraId="64B8386F" w14:textId="77777777" w:rsidR="00C26AA0" w:rsidRPr="00C26AA0" w:rsidRDefault="00C26AA0" w:rsidP="00C26AA0">
      <w:pPr>
        <w:spacing w:after="200" w:line="276" w:lineRule="auto"/>
        <w:ind w:left="142"/>
        <w:contextualSpacing/>
        <w:jc w:val="center"/>
        <w:rPr>
          <w:b/>
          <w:sz w:val="24"/>
        </w:rPr>
      </w:pPr>
    </w:p>
    <w:tbl>
      <w:tblPr>
        <w:tblW w:w="10282" w:type="dxa"/>
        <w:jc w:val="center"/>
        <w:tblLook w:val="04A0" w:firstRow="1" w:lastRow="0" w:firstColumn="1" w:lastColumn="0" w:noHBand="0" w:noVBand="1"/>
      </w:tblPr>
      <w:tblGrid>
        <w:gridCol w:w="3491"/>
        <w:gridCol w:w="6791"/>
      </w:tblGrid>
      <w:tr w:rsidR="00C26AA0" w:rsidRPr="00C26AA0" w14:paraId="05A8AFA2" w14:textId="77777777" w:rsidTr="00C73C09">
        <w:trPr>
          <w:trHeight w:val="966"/>
          <w:jc w:val="center"/>
        </w:trPr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9D9C9" w14:textId="77777777" w:rsidR="00C26AA0" w:rsidRPr="00C26AA0" w:rsidRDefault="00C26AA0" w:rsidP="00C26AA0">
            <w:pPr>
              <w:spacing w:after="200" w:line="276" w:lineRule="auto"/>
              <w:ind w:left="142"/>
              <w:contextualSpacing/>
              <w:jc w:val="both"/>
              <w:rPr>
                <w:sz w:val="24"/>
              </w:rPr>
            </w:pPr>
            <w:r w:rsidRPr="00C26AA0">
              <w:rPr>
                <w:sz w:val="24"/>
              </w:rPr>
              <w:t>Наименование</w:t>
            </w:r>
          </w:p>
          <w:p w14:paraId="3404B73B" w14:textId="77777777" w:rsidR="00C26AA0" w:rsidRPr="00C26AA0" w:rsidRDefault="00C26AA0" w:rsidP="00C26AA0">
            <w:pPr>
              <w:spacing w:after="200" w:line="276" w:lineRule="auto"/>
              <w:contextualSpacing/>
              <w:jc w:val="both"/>
              <w:rPr>
                <w:sz w:val="24"/>
              </w:rPr>
            </w:pPr>
            <w:r w:rsidRPr="00C26AA0">
              <w:rPr>
                <w:sz w:val="24"/>
              </w:rPr>
              <w:t xml:space="preserve">  Программы</w:t>
            </w:r>
          </w:p>
        </w:tc>
        <w:tc>
          <w:tcPr>
            <w:tcW w:w="6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629A7" w14:textId="77777777" w:rsidR="00C26AA0" w:rsidRPr="00C26AA0" w:rsidRDefault="00C26AA0" w:rsidP="00C26AA0">
            <w:pPr>
              <w:spacing w:after="200" w:line="276" w:lineRule="auto"/>
              <w:ind w:left="142"/>
              <w:contextualSpacing/>
              <w:jc w:val="both"/>
              <w:rPr>
                <w:sz w:val="24"/>
              </w:rPr>
            </w:pPr>
            <w:r w:rsidRPr="00C26AA0">
              <w:rPr>
                <w:sz w:val="24"/>
              </w:rPr>
              <w:t>Муниципальная программа «Формирование современной городской среды в муниципальном районе «Бабаюртовский район» Республики Дагестан» (далее – Программа)</w:t>
            </w:r>
          </w:p>
        </w:tc>
      </w:tr>
      <w:tr w:rsidR="00C26AA0" w:rsidRPr="00C26AA0" w14:paraId="6BE12BEE" w14:textId="77777777" w:rsidTr="00C73C09">
        <w:trPr>
          <w:trHeight w:val="966"/>
          <w:jc w:val="center"/>
        </w:trPr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83AA" w14:textId="77777777" w:rsidR="00C26AA0" w:rsidRPr="00C26AA0" w:rsidRDefault="00C26AA0" w:rsidP="00C26AA0">
            <w:pPr>
              <w:spacing w:after="200" w:line="276" w:lineRule="auto"/>
              <w:ind w:left="142"/>
              <w:contextualSpacing/>
              <w:jc w:val="both"/>
              <w:rPr>
                <w:sz w:val="24"/>
              </w:rPr>
            </w:pPr>
            <w:r w:rsidRPr="00C26AA0">
              <w:rPr>
                <w:sz w:val="24"/>
              </w:rPr>
              <w:t>Ответственный исполнитель Программы</w:t>
            </w:r>
          </w:p>
        </w:tc>
        <w:tc>
          <w:tcPr>
            <w:tcW w:w="6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D5D1DE" w14:textId="77777777" w:rsidR="00C26AA0" w:rsidRPr="00C26AA0" w:rsidRDefault="00C26AA0" w:rsidP="00C26AA0">
            <w:pPr>
              <w:spacing w:after="200" w:line="276" w:lineRule="auto"/>
              <w:ind w:left="142"/>
              <w:contextualSpacing/>
              <w:jc w:val="both"/>
              <w:rPr>
                <w:sz w:val="24"/>
              </w:rPr>
            </w:pPr>
            <w:r w:rsidRPr="00C26AA0">
              <w:rPr>
                <w:sz w:val="24"/>
              </w:rPr>
              <w:t>Администрация муниципального района «Бабаюртовский район» Республики Дагестан (далее – администрация)</w:t>
            </w:r>
          </w:p>
        </w:tc>
      </w:tr>
      <w:tr w:rsidR="00C26AA0" w:rsidRPr="00C26AA0" w14:paraId="79EEE4A6" w14:textId="77777777" w:rsidTr="00C73C09">
        <w:trPr>
          <w:trHeight w:val="689"/>
          <w:jc w:val="center"/>
        </w:trPr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F3416" w14:textId="77777777" w:rsidR="00C26AA0" w:rsidRPr="00C26AA0" w:rsidRDefault="00C26AA0" w:rsidP="00C26AA0">
            <w:pPr>
              <w:spacing w:after="200" w:line="276" w:lineRule="auto"/>
              <w:ind w:left="142"/>
              <w:contextualSpacing/>
              <w:jc w:val="both"/>
              <w:rPr>
                <w:sz w:val="24"/>
              </w:rPr>
            </w:pPr>
            <w:r w:rsidRPr="00C26AA0">
              <w:rPr>
                <w:sz w:val="24"/>
              </w:rPr>
              <w:t>Основание для разработки Программы</w:t>
            </w:r>
          </w:p>
        </w:tc>
        <w:tc>
          <w:tcPr>
            <w:tcW w:w="6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DF5C0" w14:textId="77777777" w:rsidR="00C26AA0" w:rsidRPr="00C26AA0" w:rsidRDefault="00C26AA0" w:rsidP="00C26AA0">
            <w:pPr>
              <w:spacing w:after="200"/>
              <w:ind w:left="142"/>
              <w:contextualSpacing/>
              <w:jc w:val="both"/>
              <w:rPr>
                <w:sz w:val="24"/>
              </w:rPr>
            </w:pPr>
            <w:r w:rsidRPr="00C26AA0">
              <w:rPr>
                <w:sz w:val="24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2AA9A4B6" w14:textId="77777777" w:rsidR="00C26AA0" w:rsidRPr="00C26AA0" w:rsidRDefault="00C26AA0" w:rsidP="00C26AA0">
            <w:pPr>
              <w:spacing w:after="200"/>
              <w:ind w:left="142"/>
              <w:contextualSpacing/>
              <w:jc w:val="both"/>
              <w:rPr>
                <w:sz w:val="24"/>
              </w:rPr>
            </w:pPr>
            <w:r w:rsidRPr="00C26AA0">
              <w:rPr>
                <w:sz w:val="24"/>
              </w:rPr>
              <w:t>Указ Президента Российской Федерации от 07.05.2024 №709 «О национальных целях развития Российской Федерации на период до 2030 года и на перспективу до 2036 года»</w:t>
            </w:r>
          </w:p>
          <w:p w14:paraId="4920AB6A" w14:textId="77777777" w:rsidR="00C26AA0" w:rsidRPr="00C26AA0" w:rsidRDefault="00C26AA0" w:rsidP="00C26AA0">
            <w:pPr>
              <w:spacing w:after="200"/>
              <w:ind w:left="142"/>
              <w:contextualSpacing/>
              <w:jc w:val="both"/>
            </w:pPr>
            <w:r w:rsidRPr="00C26AA0">
              <w:rPr>
                <w:sz w:val="24"/>
                <w:szCs w:val="22"/>
              </w:rPr>
              <w:t>Постановление Правительства РФ от 30 декабря 2017 г. N 1710 "Об утверждении государственной программы Российской Федерации "Обеспечение доступным и комфортным жильем и коммунальными услугами граждан Российской Федерации";</w:t>
            </w:r>
          </w:p>
          <w:p w14:paraId="055CDE6C" w14:textId="77777777" w:rsidR="00C26AA0" w:rsidRPr="00C26AA0" w:rsidRDefault="00C26AA0" w:rsidP="00C26AA0">
            <w:pPr>
              <w:spacing w:after="200"/>
              <w:ind w:left="142"/>
              <w:contextualSpacing/>
              <w:jc w:val="both"/>
              <w:rPr>
                <w:sz w:val="24"/>
              </w:rPr>
            </w:pPr>
            <w:r w:rsidRPr="00C26AA0">
              <w:rPr>
                <w:sz w:val="24"/>
              </w:rPr>
              <w:t>Постановление Правительства Российской Федерации                      от 10 февраля 2017 г.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среды»;</w:t>
            </w:r>
          </w:p>
          <w:p w14:paraId="56CD91B3" w14:textId="77777777" w:rsidR="00C26AA0" w:rsidRPr="00C26AA0" w:rsidRDefault="00E568F0" w:rsidP="00C26AA0">
            <w:pPr>
              <w:spacing w:after="200"/>
              <w:ind w:left="142"/>
              <w:contextualSpacing/>
              <w:jc w:val="both"/>
              <w:rPr>
                <w:sz w:val="24"/>
                <w:szCs w:val="22"/>
              </w:rPr>
            </w:pPr>
            <w:hyperlink r:id="rId8" w:history="1">
              <w:r w:rsidR="00C26AA0" w:rsidRPr="00C26AA0">
                <w:rPr>
                  <w:sz w:val="24"/>
                  <w:szCs w:val="22"/>
                </w:rPr>
                <w:t>Приказ Минстроя России от 18 марта 2019 г. № 262/</w:t>
              </w:r>
              <w:proofErr w:type="spellStart"/>
              <w:r w:rsidR="00C26AA0" w:rsidRPr="00C26AA0">
                <w:rPr>
                  <w:sz w:val="24"/>
                  <w:szCs w:val="22"/>
                </w:rPr>
                <w:t>пр</w:t>
              </w:r>
              <w:proofErr w:type="spellEnd"/>
              <w:r w:rsidR="00C26AA0" w:rsidRPr="00C26AA0">
                <w:rPr>
                  <w:sz w:val="24"/>
                  <w:szCs w:val="22"/>
                </w:rPr>
                <w:t xml:space="preserve">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федерального проекта «Формирование комфортной городской среды»</w:t>
              </w:r>
            </w:hyperlink>
            <w:r w:rsidR="00C26AA0" w:rsidRPr="00C26AA0">
              <w:rPr>
                <w:sz w:val="24"/>
                <w:szCs w:val="22"/>
              </w:rPr>
              <w:t>.</w:t>
            </w:r>
          </w:p>
          <w:p w14:paraId="275B7046" w14:textId="77777777" w:rsidR="00C26AA0" w:rsidRPr="00C26AA0" w:rsidRDefault="00C26AA0" w:rsidP="00C26AA0">
            <w:pPr>
              <w:spacing w:after="200"/>
              <w:ind w:left="142"/>
              <w:contextualSpacing/>
              <w:jc w:val="both"/>
              <w:rPr>
                <w:sz w:val="24"/>
                <w:szCs w:val="22"/>
              </w:rPr>
            </w:pPr>
            <w:r w:rsidRPr="00C26AA0">
              <w:rPr>
                <w:sz w:val="24"/>
                <w:szCs w:val="22"/>
              </w:rPr>
              <w:t>Постановление Правительства Республики Дагестан                       от 10.04.2019 г. №76а «Об утверждении государственной программы Республики Дагестан «Формирование современной городской среды в Республике Дагестан»</w:t>
            </w:r>
          </w:p>
        </w:tc>
      </w:tr>
      <w:tr w:rsidR="00C26AA0" w:rsidRPr="00C26AA0" w14:paraId="6541548D" w14:textId="77777777" w:rsidTr="00C73C09">
        <w:trPr>
          <w:trHeight w:val="687"/>
          <w:jc w:val="center"/>
        </w:trPr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6AF7C" w14:textId="77777777" w:rsidR="00C26AA0" w:rsidRPr="00C26AA0" w:rsidRDefault="00C26AA0" w:rsidP="00C26AA0">
            <w:pPr>
              <w:spacing w:after="200" w:line="276" w:lineRule="auto"/>
              <w:ind w:left="142"/>
              <w:contextualSpacing/>
              <w:jc w:val="both"/>
              <w:rPr>
                <w:sz w:val="24"/>
              </w:rPr>
            </w:pPr>
            <w:r w:rsidRPr="00C26AA0">
              <w:rPr>
                <w:sz w:val="24"/>
              </w:rPr>
              <w:t>Соисполнитель</w:t>
            </w:r>
          </w:p>
          <w:p w14:paraId="4D471990" w14:textId="77777777" w:rsidR="00C26AA0" w:rsidRPr="00C26AA0" w:rsidRDefault="00C26AA0" w:rsidP="00C26AA0">
            <w:pPr>
              <w:spacing w:after="200" w:line="276" w:lineRule="auto"/>
              <w:ind w:left="142"/>
              <w:contextualSpacing/>
              <w:jc w:val="both"/>
              <w:rPr>
                <w:sz w:val="24"/>
              </w:rPr>
            </w:pPr>
            <w:r w:rsidRPr="00C26AA0">
              <w:rPr>
                <w:sz w:val="24"/>
              </w:rPr>
              <w:t>Программы</w:t>
            </w:r>
          </w:p>
        </w:tc>
        <w:tc>
          <w:tcPr>
            <w:tcW w:w="6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C8A45" w14:textId="77777777" w:rsidR="00C26AA0" w:rsidRPr="00C26AA0" w:rsidRDefault="00C26AA0" w:rsidP="00C26AA0">
            <w:pPr>
              <w:spacing w:after="200"/>
              <w:ind w:left="142"/>
              <w:contextualSpacing/>
              <w:jc w:val="both"/>
              <w:rPr>
                <w:color w:val="000000"/>
                <w:sz w:val="24"/>
              </w:rPr>
            </w:pPr>
            <w:r w:rsidRPr="00C26AA0">
              <w:rPr>
                <w:sz w:val="24"/>
                <w:shd w:val="clear" w:color="auto" w:fill="FFFFFF"/>
              </w:rPr>
              <w:t xml:space="preserve">Муниципальное казенное учреждение «Управление  капитального строительства и жилищно-коммунального хозяйства» МР «Бабаюртовский район»  (далее - </w:t>
            </w:r>
            <w:r w:rsidRPr="00C26AA0">
              <w:rPr>
                <w:color w:val="000000"/>
                <w:sz w:val="24"/>
              </w:rPr>
              <w:t>МКУ «УКС и ЖКХ»)</w:t>
            </w:r>
          </w:p>
        </w:tc>
      </w:tr>
      <w:tr w:rsidR="00C26AA0" w:rsidRPr="00C26AA0" w14:paraId="35D6D85F" w14:textId="77777777" w:rsidTr="00C73C09">
        <w:trPr>
          <w:trHeight w:val="701"/>
          <w:jc w:val="center"/>
        </w:trPr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59D1C" w14:textId="77777777" w:rsidR="00C26AA0" w:rsidRPr="00C26AA0" w:rsidRDefault="00C26AA0" w:rsidP="00C26AA0">
            <w:pPr>
              <w:spacing w:after="200" w:line="276" w:lineRule="auto"/>
              <w:ind w:left="142"/>
              <w:contextualSpacing/>
              <w:jc w:val="both"/>
              <w:rPr>
                <w:sz w:val="24"/>
              </w:rPr>
            </w:pPr>
            <w:r w:rsidRPr="00C26AA0">
              <w:rPr>
                <w:sz w:val="24"/>
              </w:rPr>
              <w:t>Участники</w:t>
            </w:r>
          </w:p>
          <w:p w14:paraId="6D79069F" w14:textId="77777777" w:rsidR="00C26AA0" w:rsidRPr="00C26AA0" w:rsidRDefault="00C26AA0" w:rsidP="00C26AA0">
            <w:pPr>
              <w:spacing w:after="200" w:line="276" w:lineRule="auto"/>
              <w:ind w:left="142"/>
              <w:contextualSpacing/>
              <w:jc w:val="both"/>
              <w:rPr>
                <w:sz w:val="24"/>
              </w:rPr>
            </w:pPr>
            <w:r w:rsidRPr="00C26AA0">
              <w:rPr>
                <w:sz w:val="24"/>
              </w:rPr>
              <w:t>Программы</w:t>
            </w:r>
          </w:p>
        </w:tc>
        <w:tc>
          <w:tcPr>
            <w:tcW w:w="6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FFE97" w14:textId="77777777" w:rsidR="00C26AA0" w:rsidRPr="00C26AA0" w:rsidRDefault="00C26AA0" w:rsidP="00C26AA0">
            <w:pPr>
              <w:ind w:left="142"/>
              <w:contextualSpacing/>
              <w:jc w:val="both"/>
              <w:rPr>
                <w:sz w:val="24"/>
              </w:rPr>
            </w:pPr>
            <w:r w:rsidRPr="00C26AA0">
              <w:rPr>
                <w:color w:val="000000"/>
                <w:sz w:val="24"/>
              </w:rPr>
              <w:t>Администрация МР «Бабаюртовский район», МКУ «УКС и ЖКХ», отдел архитектуры администрации МР «Бабаюртовский район»,</w:t>
            </w:r>
            <w:r w:rsidRPr="00C26AA0">
              <w:rPr>
                <w:sz w:val="24"/>
                <w:shd w:val="clear" w:color="auto" w:fill="FFFFFF"/>
              </w:rPr>
              <w:t xml:space="preserve"> </w:t>
            </w:r>
            <w:r w:rsidRPr="00C26AA0">
              <w:rPr>
                <w:sz w:val="24"/>
              </w:rPr>
              <w:t xml:space="preserve">подрядные организации; </w:t>
            </w:r>
            <w:r w:rsidRPr="00C26AA0">
              <w:rPr>
                <w:sz w:val="24"/>
              </w:rPr>
              <w:lastRenderedPageBreak/>
              <w:t>предприятия, организации, учреждения (по согласованию); жители Бабаюртовского района.</w:t>
            </w:r>
          </w:p>
        </w:tc>
      </w:tr>
      <w:tr w:rsidR="00C26AA0" w:rsidRPr="00C26AA0" w14:paraId="66D30F26" w14:textId="77777777" w:rsidTr="00C73C09">
        <w:trPr>
          <w:trHeight w:val="1041"/>
          <w:jc w:val="center"/>
        </w:trPr>
        <w:tc>
          <w:tcPr>
            <w:tcW w:w="3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79579" w14:textId="77777777" w:rsidR="00C26AA0" w:rsidRPr="00C26AA0" w:rsidRDefault="00C26AA0" w:rsidP="00C26AA0">
            <w:pPr>
              <w:spacing w:after="200" w:line="276" w:lineRule="auto"/>
              <w:ind w:left="142"/>
              <w:contextualSpacing/>
              <w:jc w:val="both"/>
              <w:rPr>
                <w:sz w:val="24"/>
              </w:rPr>
            </w:pPr>
            <w:r w:rsidRPr="00C26AA0">
              <w:rPr>
                <w:sz w:val="24"/>
              </w:rPr>
              <w:lastRenderedPageBreak/>
              <w:t>Цель Программы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DF816" w14:textId="77777777" w:rsidR="00C26AA0" w:rsidRPr="00C26AA0" w:rsidRDefault="00C26AA0" w:rsidP="00C26AA0">
            <w:pPr>
              <w:autoSpaceDE w:val="0"/>
              <w:autoSpaceDN w:val="0"/>
              <w:adjustRightInd w:val="0"/>
              <w:spacing w:after="200"/>
              <w:ind w:left="142"/>
              <w:jc w:val="both"/>
              <w:rPr>
                <w:sz w:val="24"/>
              </w:rPr>
            </w:pPr>
            <w:r w:rsidRPr="00C26AA0">
              <w:rPr>
                <w:bCs/>
                <w:sz w:val="24"/>
              </w:rPr>
              <w:t xml:space="preserve">Создание максимально благоприятных, комфортных и безопасных условий проживания населения, благоустройство общественных  и дворовых территорий </w:t>
            </w:r>
            <w:r w:rsidRPr="00C26AA0">
              <w:rPr>
                <w:color w:val="000000"/>
                <w:sz w:val="24"/>
              </w:rPr>
              <w:t>МР «Бабаюртовский район»</w:t>
            </w:r>
          </w:p>
        </w:tc>
      </w:tr>
      <w:tr w:rsidR="00C26AA0" w:rsidRPr="00C26AA0" w14:paraId="4C73AA70" w14:textId="77777777" w:rsidTr="00C73C09">
        <w:trPr>
          <w:trHeight w:val="276"/>
          <w:jc w:val="center"/>
        </w:trPr>
        <w:tc>
          <w:tcPr>
            <w:tcW w:w="3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9169F" w14:textId="77777777" w:rsidR="00C26AA0" w:rsidRPr="00C26AA0" w:rsidRDefault="00C26AA0" w:rsidP="00C26AA0">
            <w:pPr>
              <w:spacing w:after="200" w:line="276" w:lineRule="auto"/>
              <w:ind w:left="142"/>
              <w:contextualSpacing/>
              <w:jc w:val="both"/>
              <w:rPr>
                <w:sz w:val="24"/>
              </w:rPr>
            </w:pPr>
            <w:r w:rsidRPr="00C26AA0">
              <w:rPr>
                <w:sz w:val="24"/>
              </w:rPr>
              <w:t>Задачи Программы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5A83A" w14:textId="77777777" w:rsidR="00C26AA0" w:rsidRPr="00C26AA0" w:rsidRDefault="00C26AA0" w:rsidP="00C26AA0">
            <w:pPr>
              <w:spacing w:after="200"/>
              <w:ind w:left="142"/>
              <w:contextualSpacing/>
              <w:jc w:val="both"/>
              <w:rPr>
                <w:sz w:val="24"/>
              </w:rPr>
            </w:pPr>
            <w:r w:rsidRPr="00C26AA0">
              <w:rPr>
                <w:sz w:val="24"/>
              </w:rPr>
              <w:t xml:space="preserve">Повышение уровня благоустройства дворовых, общественных пространств </w:t>
            </w:r>
            <w:r w:rsidRPr="00C26AA0">
              <w:rPr>
                <w:color w:val="000000"/>
                <w:sz w:val="24"/>
              </w:rPr>
              <w:t>МР «Бабаюртовский район»</w:t>
            </w:r>
            <w:r w:rsidRPr="00C26AA0">
              <w:rPr>
                <w:sz w:val="24"/>
              </w:rPr>
              <w:t>; повышение уровня благоустройства муниципальных территорий общего пользования муниципального района; повышение уровня вовлеченности заинтересованных граждан, организаций в реализацию мероприятий по благоустройству территорий муниципального района; обеспечение доступности городской среды для маломобильных групп населения в муниципальном районе «Бабаюртовский район»</w:t>
            </w:r>
          </w:p>
        </w:tc>
      </w:tr>
      <w:tr w:rsidR="00C26AA0" w:rsidRPr="00C26AA0" w14:paraId="58FF77FD" w14:textId="77777777" w:rsidTr="00C73C09">
        <w:trPr>
          <w:trHeight w:val="552"/>
          <w:jc w:val="center"/>
        </w:trPr>
        <w:tc>
          <w:tcPr>
            <w:tcW w:w="3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E5DC9" w14:textId="77777777" w:rsidR="00C26AA0" w:rsidRPr="00C26AA0" w:rsidRDefault="00C26AA0" w:rsidP="00C26AA0">
            <w:pPr>
              <w:spacing w:after="200" w:line="276" w:lineRule="auto"/>
              <w:ind w:left="142"/>
              <w:contextualSpacing/>
              <w:jc w:val="both"/>
              <w:rPr>
                <w:sz w:val="24"/>
              </w:rPr>
            </w:pPr>
            <w:r w:rsidRPr="00C26AA0">
              <w:rPr>
                <w:sz w:val="24"/>
              </w:rPr>
              <w:t>Целевые индикаторы и показатели Программы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0AC5B" w14:textId="77777777" w:rsidR="00C26AA0" w:rsidRPr="00C26AA0" w:rsidRDefault="00C26AA0" w:rsidP="00C26AA0">
            <w:pPr>
              <w:spacing w:after="200"/>
              <w:ind w:left="125"/>
              <w:contextualSpacing/>
              <w:jc w:val="both"/>
              <w:rPr>
                <w:sz w:val="24"/>
              </w:rPr>
            </w:pPr>
            <w:r w:rsidRPr="00C26AA0">
              <w:rPr>
                <w:sz w:val="24"/>
              </w:rPr>
              <w:t xml:space="preserve"> -увеличение количества благоустроенных муниципальных            территорий общего пользования;</w:t>
            </w:r>
          </w:p>
          <w:p w14:paraId="1B20EBB6" w14:textId="77777777" w:rsidR="00C26AA0" w:rsidRPr="00C26AA0" w:rsidRDefault="00C26AA0" w:rsidP="00C26AA0">
            <w:pPr>
              <w:spacing w:after="200"/>
              <w:ind w:left="142"/>
              <w:contextualSpacing/>
              <w:jc w:val="both"/>
              <w:rPr>
                <w:sz w:val="24"/>
              </w:rPr>
            </w:pPr>
            <w:r w:rsidRPr="00C26AA0">
              <w:rPr>
                <w:sz w:val="24"/>
              </w:rPr>
              <w:t>-увеличение доли площади благоустроенных общественных территорий, приходящихся на 1 жителя.</w:t>
            </w:r>
          </w:p>
        </w:tc>
      </w:tr>
      <w:tr w:rsidR="00C26AA0" w:rsidRPr="00C26AA0" w14:paraId="7DB14A66" w14:textId="77777777" w:rsidTr="00C73C09">
        <w:trPr>
          <w:trHeight w:val="264"/>
          <w:jc w:val="center"/>
        </w:trPr>
        <w:tc>
          <w:tcPr>
            <w:tcW w:w="3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AFAB4" w14:textId="77777777" w:rsidR="00C26AA0" w:rsidRPr="00C26AA0" w:rsidRDefault="00C26AA0" w:rsidP="00C26AA0">
            <w:pPr>
              <w:spacing w:after="200" w:line="276" w:lineRule="auto"/>
              <w:ind w:left="142"/>
              <w:contextualSpacing/>
              <w:jc w:val="both"/>
              <w:rPr>
                <w:sz w:val="24"/>
              </w:rPr>
            </w:pPr>
            <w:r w:rsidRPr="00C26AA0">
              <w:rPr>
                <w:sz w:val="24"/>
              </w:rPr>
              <w:t>Срок реализации</w:t>
            </w:r>
          </w:p>
          <w:p w14:paraId="4960A468" w14:textId="77777777" w:rsidR="00C26AA0" w:rsidRPr="00C26AA0" w:rsidRDefault="00C26AA0" w:rsidP="00C26AA0">
            <w:pPr>
              <w:spacing w:after="200" w:line="276" w:lineRule="auto"/>
              <w:ind w:left="142"/>
              <w:contextualSpacing/>
              <w:jc w:val="both"/>
              <w:rPr>
                <w:sz w:val="24"/>
              </w:rPr>
            </w:pPr>
            <w:r w:rsidRPr="00C26AA0">
              <w:rPr>
                <w:sz w:val="24"/>
              </w:rPr>
              <w:t>Программы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FFB88" w14:textId="77777777" w:rsidR="00C26AA0" w:rsidRPr="00C26AA0" w:rsidRDefault="00C26AA0" w:rsidP="00C26AA0">
            <w:pPr>
              <w:spacing w:after="200" w:line="276" w:lineRule="auto"/>
              <w:ind w:left="142"/>
              <w:contextualSpacing/>
              <w:jc w:val="both"/>
              <w:rPr>
                <w:sz w:val="24"/>
              </w:rPr>
            </w:pPr>
            <w:r w:rsidRPr="00C26AA0">
              <w:rPr>
                <w:sz w:val="24"/>
              </w:rPr>
              <w:t>Окончательный срок реализации программы - 31 декабря 2030 года включительно (промежуточные до 31 декабря 2025,2026,2027,2028,2029,2030 гг.).</w:t>
            </w:r>
          </w:p>
        </w:tc>
      </w:tr>
      <w:tr w:rsidR="00C26AA0" w:rsidRPr="00C26AA0" w14:paraId="396DEE0D" w14:textId="77777777" w:rsidTr="00C73C09">
        <w:trPr>
          <w:trHeight w:val="552"/>
          <w:jc w:val="center"/>
        </w:trPr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01B86" w14:textId="77777777" w:rsidR="00C26AA0" w:rsidRPr="00C26AA0" w:rsidRDefault="00C26AA0" w:rsidP="00C26AA0">
            <w:pPr>
              <w:spacing w:after="200" w:line="276" w:lineRule="auto"/>
              <w:ind w:left="142"/>
              <w:contextualSpacing/>
              <w:jc w:val="both"/>
              <w:rPr>
                <w:sz w:val="24"/>
              </w:rPr>
            </w:pPr>
            <w:r w:rsidRPr="00C26AA0">
              <w:rPr>
                <w:sz w:val="24"/>
              </w:rPr>
              <w:t>Ожидаемые результаты реализации Программы</w:t>
            </w:r>
          </w:p>
        </w:tc>
        <w:tc>
          <w:tcPr>
            <w:tcW w:w="6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CAFE1" w14:textId="77777777" w:rsidR="00C26AA0" w:rsidRPr="00C26AA0" w:rsidRDefault="00C26AA0" w:rsidP="00C26AA0">
            <w:pPr>
              <w:spacing w:after="200"/>
              <w:ind w:left="142"/>
              <w:contextualSpacing/>
              <w:jc w:val="both"/>
              <w:rPr>
                <w:sz w:val="24"/>
              </w:rPr>
            </w:pPr>
            <w:r w:rsidRPr="00C26AA0">
              <w:rPr>
                <w:sz w:val="24"/>
              </w:rPr>
              <w:t>Реализация на территории муниципального района «Бабаюртовский район» комплекса первоочередных мероприятий по благоустройству приведет к:</w:t>
            </w:r>
          </w:p>
          <w:p w14:paraId="71E44086" w14:textId="77777777" w:rsidR="00C26AA0" w:rsidRPr="00C26AA0" w:rsidRDefault="00C26AA0" w:rsidP="00C26AA0">
            <w:pPr>
              <w:spacing w:after="200"/>
              <w:ind w:left="142"/>
              <w:contextualSpacing/>
              <w:jc w:val="both"/>
              <w:rPr>
                <w:sz w:val="24"/>
              </w:rPr>
            </w:pPr>
            <w:r w:rsidRPr="00C26AA0">
              <w:rPr>
                <w:sz w:val="24"/>
              </w:rPr>
              <w:t>- созданию механизма и современной муниципальной нормативной правовой базы реализации мероприятий по благоустройству, отвечающих современным требованиям к созданию комфортной среды проживания граждан;</w:t>
            </w:r>
          </w:p>
          <w:p w14:paraId="5C8C4333" w14:textId="77777777" w:rsidR="00C26AA0" w:rsidRPr="00C26AA0" w:rsidRDefault="00C26AA0" w:rsidP="00C26AA0">
            <w:pPr>
              <w:spacing w:after="200"/>
              <w:ind w:left="142"/>
              <w:contextualSpacing/>
              <w:jc w:val="both"/>
              <w:rPr>
                <w:sz w:val="24"/>
              </w:rPr>
            </w:pPr>
            <w:r w:rsidRPr="00C26AA0">
              <w:rPr>
                <w:sz w:val="24"/>
              </w:rPr>
              <w:t>- формированию системы конкурсного отбора проектов по благоустройству, предполагающей отбор лучших и востребованных гражданами проектов;</w:t>
            </w:r>
          </w:p>
          <w:p w14:paraId="0BFAD25F" w14:textId="77777777" w:rsidR="00C26AA0" w:rsidRPr="00C26AA0" w:rsidRDefault="00C26AA0" w:rsidP="00C26AA0">
            <w:pPr>
              <w:spacing w:after="200"/>
              <w:ind w:left="142"/>
              <w:contextualSpacing/>
              <w:jc w:val="both"/>
              <w:rPr>
                <w:sz w:val="24"/>
              </w:rPr>
            </w:pPr>
            <w:r w:rsidRPr="00C26AA0">
              <w:rPr>
                <w:sz w:val="24"/>
              </w:rPr>
              <w:t>- повышению качества городской среды на территориях реализации проектов;</w:t>
            </w:r>
          </w:p>
          <w:p w14:paraId="30654DFF" w14:textId="77777777" w:rsidR="00C26AA0" w:rsidRPr="00C26AA0" w:rsidRDefault="00C26AA0" w:rsidP="00C26AA0">
            <w:pPr>
              <w:spacing w:after="200"/>
              <w:ind w:left="142"/>
              <w:contextualSpacing/>
              <w:jc w:val="both"/>
              <w:rPr>
                <w:sz w:val="24"/>
              </w:rPr>
            </w:pPr>
            <w:r w:rsidRPr="00C26AA0">
              <w:rPr>
                <w:sz w:val="24"/>
              </w:rPr>
              <w:t>- дополнительному приросту рабочих мест</w:t>
            </w:r>
          </w:p>
        </w:tc>
      </w:tr>
    </w:tbl>
    <w:p w14:paraId="49524E53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593ABAD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Cs w:val="28"/>
        </w:rPr>
      </w:pPr>
    </w:p>
    <w:p w14:paraId="3D2E10C5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Cs w:val="28"/>
        </w:rPr>
      </w:pPr>
    </w:p>
    <w:p w14:paraId="2B463866" w14:textId="77777777" w:rsidR="00C26AA0" w:rsidRPr="00C26AA0" w:rsidRDefault="00C26AA0" w:rsidP="00C26AA0">
      <w:pPr>
        <w:widowControl w:val="0"/>
        <w:autoSpaceDE w:val="0"/>
        <w:autoSpaceDN w:val="0"/>
        <w:adjustRightInd w:val="0"/>
        <w:outlineLvl w:val="1"/>
        <w:rPr>
          <w:b/>
          <w:bCs/>
          <w:szCs w:val="28"/>
        </w:rPr>
      </w:pPr>
    </w:p>
    <w:p w14:paraId="3FEE6AEF" w14:textId="77777777" w:rsidR="00C26AA0" w:rsidRPr="00C26AA0" w:rsidRDefault="00C26AA0" w:rsidP="00C26AA0">
      <w:pPr>
        <w:widowControl w:val="0"/>
        <w:autoSpaceDE w:val="0"/>
        <w:autoSpaceDN w:val="0"/>
        <w:adjustRightInd w:val="0"/>
        <w:outlineLvl w:val="1"/>
        <w:rPr>
          <w:b/>
          <w:bCs/>
          <w:szCs w:val="28"/>
        </w:rPr>
      </w:pPr>
    </w:p>
    <w:p w14:paraId="38893069" w14:textId="77777777" w:rsidR="00C26AA0" w:rsidRPr="00C26AA0" w:rsidRDefault="00C26AA0" w:rsidP="00C26AA0">
      <w:pPr>
        <w:widowControl w:val="0"/>
        <w:autoSpaceDE w:val="0"/>
        <w:autoSpaceDN w:val="0"/>
        <w:adjustRightInd w:val="0"/>
        <w:outlineLvl w:val="1"/>
        <w:rPr>
          <w:b/>
          <w:bCs/>
          <w:szCs w:val="28"/>
        </w:rPr>
      </w:pPr>
    </w:p>
    <w:p w14:paraId="021300F8" w14:textId="7B4996BD" w:rsidR="00C26AA0" w:rsidRDefault="00C26AA0" w:rsidP="00C26AA0">
      <w:pPr>
        <w:widowControl w:val="0"/>
        <w:autoSpaceDE w:val="0"/>
        <w:autoSpaceDN w:val="0"/>
        <w:adjustRightInd w:val="0"/>
        <w:outlineLvl w:val="1"/>
        <w:rPr>
          <w:b/>
          <w:bCs/>
          <w:szCs w:val="28"/>
        </w:rPr>
      </w:pPr>
    </w:p>
    <w:p w14:paraId="5128C014" w14:textId="235D9D01" w:rsidR="00C26AA0" w:rsidRDefault="00C26AA0" w:rsidP="00C26AA0">
      <w:pPr>
        <w:widowControl w:val="0"/>
        <w:autoSpaceDE w:val="0"/>
        <w:autoSpaceDN w:val="0"/>
        <w:adjustRightInd w:val="0"/>
        <w:outlineLvl w:val="1"/>
        <w:rPr>
          <w:b/>
          <w:bCs/>
          <w:szCs w:val="28"/>
        </w:rPr>
      </w:pPr>
    </w:p>
    <w:p w14:paraId="595CEBC1" w14:textId="5CCD3463" w:rsidR="00C26AA0" w:rsidRDefault="00C26AA0" w:rsidP="00C26AA0">
      <w:pPr>
        <w:widowControl w:val="0"/>
        <w:autoSpaceDE w:val="0"/>
        <w:autoSpaceDN w:val="0"/>
        <w:adjustRightInd w:val="0"/>
        <w:outlineLvl w:val="1"/>
        <w:rPr>
          <w:b/>
          <w:bCs/>
          <w:szCs w:val="28"/>
        </w:rPr>
      </w:pPr>
    </w:p>
    <w:p w14:paraId="475F9BAC" w14:textId="39E3E9EE" w:rsidR="00C26AA0" w:rsidRDefault="00C26AA0" w:rsidP="00C26AA0">
      <w:pPr>
        <w:widowControl w:val="0"/>
        <w:autoSpaceDE w:val="0"/>
        <w:autoSpaceDN w:val="0"/>
        <w:adjustRightInd w:val="0"/>
        <w:outlineLvl w:val="1"/>
        <w:rPr>
          <w:b/>
          <w:bCs/>
          <w:szCs w:val="28"/>
        </w:rPr>
      </w:pPr>
    </w:p>
    <w:p w14:paraId="77921E22" w14:textId="3B9AF3EA" w:rsidR="00C26AA0" w:rsidRDefault="00C26AA0" w:rsidP="00C26AA0">
      <w:pPr>
        <w:widowControl w:val="0"/>
        <w:autoSpaceDE w:val="0"/>
        <w:autoSpaceDN w:val="0"/>
        <w:adjustRightInd w:val="0"/>
        <w:outlineLvl w:val="1"/>
        <w:rPr>
          <w:b/>
          <w:bCs/>
          <w:szCs w:val="28"/>
        </w:rPr>
      </w:pPr>
    </w:p>
    <w:p w14:paraId="428C31B2" w14:textId="175B63C4" w:rsidR="00C26AA0" w:rsidRDefault="00C26AA0" w:rsidP="00C26AA0">
      <w:pPr>
        <w:widowControl w:val="0"/>
        <w:autoSpaceDE w:val="0"/>
        <w:autoSpaceDN w:val="0"/>
        <w:adjustRightInd w:val="0"/>
        <w:outlineLvl w:val="1"/>
        <w:rPr>
          <w:b/>
          <w:bCs/>
          <w:szCs w:val="28"/>
        </w:rPr>
      </w:pPr>
    </w:p>
    <w:p w14:paraId="280F1179" w14:textId="651E1C6E" w:rsidR="00C26AA0" w:rsidRDefault="00C26AA0" w:rsidP="00C26AA0">
      <w:pPr>
        <w:widowControl w:val="0"/>
        <w:autoSpaceDE w:val="0"/>
        <w:autoSpaceDN w:val="0"/>
        <w:adjustRightInd w:val="0"/>
        <w:outlineLvl w:val="1"/>
        <w:rPr>
          <w:b/>
          <w:bCs/>
          <w:szCs w:val="28"/>
        </w:rPr>
      </w:pPr>
    </w:p>
    <w:p w14:paraId="4F35A11F" w14:textId="5772F116" w:rsidR="00C26AA0" w:rsidRDefault="00C26AA0" w:rsidP="00C26AA0">
      <w:pPr>
        <w:widowControl w:val="0"/>
        <w:autoSpaceDE w:val="0"/>
        <w:autoSpaceDN w:val="0"/>
        <w:adjustRightInd w:val="0"/>
        <w:outlineLvl w:val="1"/>
        <w:rPr>
          <w:b/>
          <w:bCs/>
          <w:szCs w:val="28"/>
        </w:rPr>
      </w:pPr>
    </w:p>
    <w:p w14:paraId="6F97B620" w14:textId="77777777" w:rsidR="00C26AA0" w:rsidRPr="00C26AA0" w:rsidRDefault="00C26AA0" w:rsidP="00C26AA0">
      <w:pPr>
        <w:widowControl w:val="0"/>
        <w:autoSpaceDE w:val="0"/>
        <w:autoSpaceDN w:val="0"/>
        <w:adjustRightInd w:val="0"/>
        <w:outlineLvl w:val="1"/>
        <w:rPr>
          <w:b/>
          <w:bCs/>
          <w:szCs w:val="28"/>
        </w:rPr>
      </w:pPr>
    </w:p>
    <w:p w14:paraId="2E18CEE3" w14:textId="77777777" w:rsidR="00C26AA0" w:rsidRPr="00C26AA0" w:rsidRDefault="00C26AA0" w:rsidP="00C26AA0">
      <w:pPr>
        <w:widowControl w:val="0"/>
        <w:autoSpaceDE w:val="0"/>
        <w:autoSpaceDN w:val="0"/>
        <w:adjustRightInd w:val="0"/>
        <w:outlineLvl w:val="1"/>
        <w:rPr>
          <w:b/>
          <w:bCs/>
          <w:szCs w:val="28"/>
        </w:rPr>
      </w:pPr>
    </w:p>
    <w:p w14:paraId="08C59511" w14:textId="77777777" w:rsidR="00C26AA0" w:rsidRPr="00C26AA0" w:rsidRDefault="00C26AA0" w:rsidP="00C26AA0">
      <w:pPr>
        <w:widowControl w:val="0"/>
        <w:autoSpaceDE w:val="0"/>
        <w:autoSpaceDN w:val="0"/>
        <w:adjustRightInd w:val="0"/>
        <w:outlineLvl w:val="1"/>
        <w:rPr>
          <w:b/>
          <w:bCs/>
          <w:szCs w:val="28"/>
        </w:rPr>
      </w:pPr>
    </w:p>
    <w:p w14:paraId="1EF452F1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Cs w:val="28"/>
        </w:rPr>
      </w:pPr>
      <w:r w:rsidRPr="00C26AA0">
        <w:rPr>
          <w:b/>
          <w:bCs/>
          <w:szCs w:val="28"/>
        </w:rPr>
        <w:t>Стратегические приоритеты</w:t>
      </w:r>
    </w:p>
    <w:p w14:paraId="1E1EB002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C26AA0">
        <w:rPr>
          <w:b/>
          <w:bCs/>
          <w:szCs w:val="28"/>
        </w:rPr>
        <w:t>муниципальной программы "Формирование современной</w:t>
      </w:r>
    </w:p>
    <w:p w14:paraId="1A530902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C26AA0">
        <w:rPr>
          <w:b/>
          <w:bCs/>
          <w:szCs w:val="28"/>
        </w:rPr>
        <w:t xml:space="preserve">городской среды в </w:t>
      </w:r>
      <w:r w:rsidRPr="00C26AA0">
        <w:rPr>
          <w:rFonts w:cs="Arial"/>
          <w:b/>
          <w:bCs/>
          <w:szCs w:val="28"/>
        </w:rPr>
        <w:t>муниципальном районе «Бабаюртовский район»</w:t>
      </w:r>
    </w:p>
    <w:p w14:paraId="7E8D41C1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0C207384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szCs w:val="28"/>
        </w:rPr>
      </w:pPr>
      <w:r w:rsidRPr="00C26AA0">
        <w:rPr>
          <w:b/>
          <w:bCs/>
          <w:szCs w:val="28"/>
        </w:rPr>
        <w:t xml:space="preserve">1. Оценка текущего состояния муниципального района </w:t>
      </w:r>
    </w:p>
    <w:p w14:paraId="53FC3FBB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C26AA0">
        <w:rPr>
          <w:b/>
          <w:bCs/>
          <w:szCs w:val="28"/>
        </w:rPr>
        <w:t>«Бабаюртовский район» в сфере благоустройства</w:t>
      </w:r>
    </w:p>
    <w:p w14:paraId="0F25CC4B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1B072E" w14:textId="77777777" w:rsidR="00C26AA0" w:rsidRPr="00C26AA0" w:rsidRDefault="00C26AA0" w:rsidP="00C26AA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C26AA0">
        <w:rPr>
          <w:szCs w:val="28"/>
        </w:rPr>
        <w:t xml:space="preserve">Бабаюртовский район расположен в северной части Республики Дагестан в </w:t>
      </w:r>
      <w:proofErr w:type="spellStart"/>
      <w:r w:rsidRPr="00C26AA0">
        <w:rPr>
          <w:szCs w:val="28"/>
        </w:rPr>
        <w:t>Терско-Сулакской</w:t>
      </w:r>
      <w:proofErr w:type="spellEnd"/>
      <w:r w:rsidRPr="00C26AA0">
        <w:rPr>
          <w:szCs w:val="28"/>
        </w:rPr>
        <w:t xml:space="preserve"> низменности, в 100 км к северу от </w:t>
      </w:r>
      <w:proofErr w:type="spellStart"/>
      <w:r w:rsidRPr="00C26AA0">
        <w:rPr>
          <w:szCs w:val="28"/>
        </w:rPr>
        <w:t>г.Махачкалы</w:t>
      </w:r>
      <w:proofErr w:type="spellEnd"/>
      <w:r w:rsidRPr="00C26AA0">
        <w:rPr>
          <w:szCs w:val="28"/>
        </w:rPr>
        <w:t xml:space="preserve"> – столицы Республики Дагестан. Численность населения составляет  54 450 человек.</w:t>
      </w:r>
    </w:p>
    <w:p w14:paraId="7FEF3072" w14:textId="77777777" w:rsidR="00C26AA0" w:rsidRPr="00C26AA0" w:rsidRDefault="00C26AA0" w:rsidP="00C26AA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C26AA0">
        <w:rPr>
          <w:szCs w:val="28"/>
        </w:rPr>
        <w:t xml:space="preserve">В состав МР «Бабаюртовский район» входят 15 сельских поселений. Административный центр </w:t>
      </w:r>
      <w:proofErr w:type="spellStart"/>
      <w:r w:rsidRPr="00C26AA0">
        <w:rPr>
          <w:szCs w:val="28"/>
        </w:rPr>
        <w:t>с.Бабаюрт</w:t>
      </w:r>
      <w:proofErr w:type="spellEnd"/>
      <w:r w:rsidRPr="00C26AA0">
        <w:rPr>
          <w:szCs w:val="28"/>
        </w:rPr>
        <w:t xml:space="preserve"> с численностью населения 18000 человек. Проблемой в сфере благоустройства территорий муниципального района является недостаточное количество комфортных современных парков, скверов, иных общественных пространств, предназначенных для организации досуга. В местах общего пользования отмечается недостаток малых архитектурных форм, уличного освещения, зеленых зон. Кроме того, дворовые территории многоквартирных домов в муниципальном районе   также нуждаются в благоустройстве.</w:t>
      </w:r>
    </w:p>
    <w:p w14:paraId="16228339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jc w:val="both"/>
        <w:rPr>
          <w:szCs w:val="28"/>
        </w:rPr>
      </w:pPr>
      <w:r w:rsidRPr="00C26AA0">
        <w:rPr>
          <w:szCs w:val="28"/>
        </w:rPr>
        <w:t xml:space="preserve"> По данным проведенной инвентаризации, по состоянию на 1 января 2026 года требуют благоустройства 8 общественных территорий.</w:t>
      </w:r>
    </w:p>
    <w:p w14:paraId="4510D449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В рамках реализации государственной программы "Формирование современной городской среды в МР «Бабаюртовский район»" (далее - Программа) в период с 2019 по 2025 год выполнено благоустройство 7 общественных территорий.</w:t>
      </w:r>
    </w:p>
    <w:p w14:paraId="31ACBF4D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Общий анализ благоустройства территории в границах муниципального района «Бабаюртовский район»  выявил основную проблему - значительное количество неблагоустроенных общественных территорий.</w:t>
      </w:r>
    </w:p>
    <w:p w14:paraId="4B33AB16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Данная ситуация возникла в связи с отсутствием на общественных пространствах населенного пункта детских и спортивных площадок, скамеек для отдыха жителей, малых архитектурных форм, а также недостаточным освещением и скудным озеленением.</w:t>
      </w:r>
    </w:p>
    <w:p w14:paraId="18375B16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Неухоженные парки и скверы, неблагоустроенные дворовые территории ухудшают качество жизни населения, негативно влияют на эмоциональное состояние жителей и гостей района.</w:t>
      </w:r>
    </w:p>
    <w:p w14:paraId="1EAE2AA5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Программа реализуется в рамках федерального проекта "Формирование </w:t>
      </w:r>
      <w:r w:rsidRPr="00C26AA0">
        <w:rPr>
          <w:szCs w:val="28"/>
        </w:rPr>
        <w:lastRenderedPageBreak/>
        <w:t xml:space="preserve">комфортной городской среды", входящего в состав национального проекта </w:t>
      </w:r>
      <w:r w:rsidRPr="00C26AA0">
        <w:rPr>
          <w:b/>
          <w:szCs w:val="28"/>
        </w:rPr>
        <w:t>"Инфраструктура для жизни",</w:t>
      </w:r>
      <w:r w:rsidRPr="00C26AA0">
        <w:rPr>
          <w:szCs w:val="28"/>
        </w:rPr>
        <w:t xml:space="preserve"> и определяет комплекс мероприятий, направленных на реализацию проектов в сфере благоустройства дворовых территорий и общественных пространств в целях создания комфортной городской среды.</w:t>
      </w:r>
    </w:p>
    <w:p w14:paraId="1AA6B2A4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Реализация указанных мероприятий повысит уровень благоустройства территории муниципального района, что в свою очередь, будет способствовать комплексному развитию городской среды, повышению уровня туристской привлекательности и окажет положительное влияние на   социально-экономическое развитие.</w:t>
      </w:r>
    </w:p>
    <w:p w14:paraId="082007FC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Важнейшей частью формирования комфортной городской среды является разработка и внедрение индекса качества городской среды в целях ее оценки.</w:t>
      </w:r>
    </w:p>
    <w:p w14:paraId="4FDF102F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Индекс района представляет собой цифровое значение (в баллах) состояния городской среды, полученное в результате комплексной оценки количественных и поддающихся измерению индикаторов, характеризующих уровень комфорта проживания в городе.</w:t>
      </w:r>
    </w:p>
    <w:p w14:paraId="3B7CB969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В ходе оценки индекса качества муниципального района  ежегодно изучаются и анализируются статистические данные в различных сферах.</w:t>
      </w:r>
    </w:p>
    <w:p w14:paraId="3AE1BEEC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В реализации мероприятий Программы предусмотрено участие жителей района.</w:t>
      </w:r>
    </w:p>
    <w:p w14:paraId="01662C0B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Учет мнения граждан при планировании и выполнении мероприятий по благоустройству муниципального района  позволит обеспечить позитивное отношение общественности к изменениям в облике населенных пунктов, а также сделать благоустроенные объекты востребованными населением.</w:t>
      </w:r>
    </w:p>
    <w:p w14:paraId="47B46056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Таким образом, по предложениям жителей муниципального района ежегодно определяются адресные перечни дворовых и общественных территорий, нуждающихся в благоустройстве и подлежащих благоустройству в соответствующем году.</w:t>
      </w:r>
    </w:p>
    <w:p w14:paraId="6DE0A1E0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5DAF037D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szCs w:val="28"/>
        </w:rPr>
      </w:pPr>
      <w:r w:rsidRPr="00C26AA0">
        <w:rPr>
          <w:b/>
          <w:bCs/>
          <w:szCs w:val="28"/>
        </w:rPr>
        <w:t>2. Описание приоритетов и целей муниципальной политики</w:t>
      </w:r>
    </w:p>
    <w:p w14:paraId="1E25A8A8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C26AA0">
        <w:rPr>
          <w:b/>
          <w:bCs/>
          <w:szCs w:val="28"/>
        </w:rPr>
        <w:t>в сфере реализации Программы</w:t>
      </w:r>
    </w:p>
    <w:p w14:paraId="25C3EB22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820305F" w14:textId="77777777" w:rsidR="00C26AA0" w:rsidRPr="00C26AA0" w:rsidRDefault="00C26AA0" w:rsidP="00C26AA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C26AA0">
        <w:rPr>
          <w:szCs w:val="28"/>
        </w:rPr>
        <w:t>Программа направлена на:</w:t>
      </w:r>
    </w:p>
    <w:p w14:paraId="35EC8F1E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достижение приоритетов и целей муниципальной политики в сфере социально-экономического развития муниципального района;</w:t>
      </w:r>
    </w:p>
    <w:p w14:paraId="4F3B4D3C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решение задач, предусмотренных государственной </w:t>
      </w:r>
      <w:hyperlink r:id="rId9" w:tooltip="Постановление Правительства РФ от 30.12.2017 N 1710 (ред. от 30.11.2024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(с изм. и доп., вступ. в с" w:history="1">
        <w:r w:rsidRPr="00C26AA0">
          <w:rPr>
            <w:szCs w:val="28"/>
          </w:rPr>
          <w:t>программой</w:t>
        </w:r>
      </w:hyperlink>
      <w:r w:rsidRPr="00C26AA0">
        <w:rPr>
          <w:szCs w:val="28"/>
        </w:rPr>
        <w:t xml:space="preserve"> Российской Федерации "Обеспечение доступным и комфортным жильем и коммунальными услугами граждан Российской Федерации", утвержденной </w:t>
      </w:r>
      <w:r w:rsidRPr="00C26AA0">
        <w:rPr>
          <w:szCs w:val="28"/>
        </w:rPr>
        <w:lastRenderedPageBreak/>
        <w:t>постановлением Правительства Российской Федерации от 30 декабря 2017 г. N 1710 "Об утверждении государственной программы Российской Федерации "Обеспечение доступным и комфортным жильем и коммунальными услугами граждан Российской Федерации";</w:t>
      </w:r>
    </w:p>
    <w:p w14:paraId="310EE0BF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В целях повышения уровня жизни граждан и создания комфортных условий для их проживания определен целевой показатель "Улучшение качества городской среды в полтора раза", характеризующий достижение к 2030 году национальной цели "Комфортная и безопасная среда для жизни", предусмотренной </w:t>
      </w:r>
      <w:hyperlink r:id="rId10" w:tooltip="Указ Президента РФ от 21.07.2020 N 474 &quot;О национальных целях развития Российской Федерации на период до 2030 года&quot;------------ Утратил силу или отменен{КонсультантПлюс}" w:history="1">
        <w:r w:rsidRPr="00C26AA0">
          <w:rPr>
            <w:szCs w:val="28"/>
          </w:rPr>
          <w:t>Указом</w:t>
        </w:r>
      </w:hyperlink>
      <w:r w:rsidRPr="00C26AA0">
        <w:rPr>
          <w:szCs w:val="28"/>
        </w:rPr>
        <w:t xml:space="preserve"> Президента Российской Федерации от 7 мая 2024 г. №309 "О национальных целях развития Российской Федерации на период до 2030 года и на перспективу до 2036 года", а также обеспечение исполнения Единого плана по достижению национальных целей развития Российской Федерации до 2030 года и на перспективу до 2036 года, утвержденного Правительством Российской Федерации 9 января 2025 года.</w:t>
      </w:r>
    </w:p>
    <w:p w14:paraId="22D0D315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Приоритетным направлением муниципальной политики в сфере жилищно-коммунального хозяйства является обеспечение условий комфортного проживания граждан, в том числе формирование комфортной городской среды, обеспечение возможности полноценной жизнедеятельности маломобильных групп населения и безопасности мест пребывания детей с родителями.</w:t>
      </w:r>
    </w:p>
    <w:p w14:paraId="403EA259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Для достижения поставленной цели необходимо решить задачу создания механизмов развития комфортной городской среды, комплексного развития муниципального района «Бабаюртовский район» с учетом индекса качества городской среды.</w:t>
      </w:r>
    </w:p>
    <w:p w14:paraId="3DE70261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Достижение национальной цели на территории муниципального района «Бабаюртовский район» осуществляется посредством реализации мероприятий в рамках федерального проекта.</w:t>
      </w:r>
    </w:p>
    <w:p w14:paraId="6253191B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28F700CB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szCs w:val="28"/>
        </w:rPr>
      </w:pPr>
      <w:r w:rsidRPr="00C26AA0">
        <w:rPr>
          <w:b/>
          <w:bCs/>
          <w:szCs w:val="28"/>
        </w:rPr>
        <w:t>3. Сведения и взаимосвязь со стратегическими приоритетами,</w:t>
      </w:r>
    </w:p>
    <w:p w14:paraId="26E63960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C26AA0">
        <w:rPr>
          <w:b/>
          <w:bCs/>
          <w:szCs w:val="28"/>
        </w:rPr>
        <w:t>целями и показателями государственной программы</w:t>
      </w:r>
    </w:p>
    <w:p w14:paraId="6933D23E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C26AA0">
        <w:rPr>
          <w:b/>
          <w:bCs/>
          <w:szCs w:val="28"/>
        </w:rPr>
        <w:t>Российской Федерации</w:t>
      </w:r>
    </w:p>
    <w:p w14:paraId="04158179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814B67B" w14:textId="77777777" w:rsidR="00C26AA0" w:rsidRPr="00C26AA0" w:rsidRDefault="00C26AA0" w:rsidP="00C26AA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C26AA0">
        <w:rPr>
          <w:szCs w:val="28"/>
        </w:rPr>
        <w:t xml:space="preserve">Настоящая Программа связана со стратегическими приоритетами, целями и показателями государственной </w:t>
      </w:r>
      <w:hyperlink r:id="rId11" w:tooltip="Постановление Правительства РФ от 30.12.2017 N 1710 (ред. от 30.11.2024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(с изм. и доп., вступ. в с" w:history="1">
        <w:r w:rsidRPr="00C26AA0">
          <w:rPr>
            <w:szCs w:val="28"/>
          </w:rPr>
          <w:t>программы</w:t>
        </w:r>
      </w:hyperlink>
      <w:r w:rsidRPr="00C26AA0">
        <w:rPr>
          <w:szCs w:val="28"/>
        </w:rPr>
        <w:t xml:space="preserve"> Российской Федерации «Обеспечение доступным и комфортным жильем и коммунальными услугами граждан Российской Федерации».</w:t>
      </w:r>
    </w:p>
    <w:p w14:paraId="5DA95703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47BEF1F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szCs w:val="28"/>
        </w:rPr>
      </w:pPr>
      <w:r w:rsidRPr="00C26AA0">
        <w:rPr>
          <w:b/>
          <w:bCs/>
          <w:szCs w:val="28"/>
        </w:rPr>
        <w:t>4. Задачи муниципального управления и способы</w:t>
      </w:r>
    </w:p>
    <w:p w14:paraId="61915AB7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C26AA0">
        <w:rPr>
          <w:b/>
          <w:bCs/>
          <w:szCs w:val="28"/>
        </w:rPr>
        <w:t>их эффективного решения в сфере реализации Программы</w:t>
      </w:r>
    </w:p>
    <w:p w14:paraId="2052123F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0792C6B8" w14:textId="77777777" w:rsidR="00C26AA0" w:rsidRPr="00C26AA0" w:rsidRDefault="00C26AA0" w:rsidP="00C26AA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C26AA0">
        <w:rPr>
          <w:szCs w:val="28"/>
        </w:rPr>
        <w:t xml:space="preserve">Мероприятия настоящей Программы на муниципальном уровне направлены на достижение национальной цели и осуществляются путем </w:t>
      </w:r>
      <w:r w:rsidRPr="00C26AA0">
        <w:rPr>
          <w:szCs w:val="28"/>
        </w:rPr>
        <w:lastRenderedPageBreak/>
        <w:t>решения следующих основных задач Программы:</w:t>
      </w:r>
    </w:p>
    <w:p w14:paraId="24DE2D6E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создание механизмов развития комфортной городской среды, комплексного развития муниципального района «Бабаюртовский район» с учетом индекса качества городской среды;</w:t>
      </w:r>
    </w:p>
    <w:p w14:paraId="7A818B5B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повышение комфортности городской среды, в том числе общественных пространств и дворовых территорий;</w:t>
      </w:r>
    </w:p>
    <w:p w14:paraId="56CC1D51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улучшение архитектурного облика муниципального района «Бабаюртовский район», создание пешеходных и туристских маршрутов, условий для рекреации и занятий спортом, повышение уровня санитарно-эпидемиологического и экологического благополучия жителей в рамках проекта Всероссийского конкурса лучших проектов создания комфортной городской среды в малых городах и исторических поселениях;</w:t>
      </w:r>
    </w:p>
    <w:p w14:paraId="6F8D7E9F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создание механизма прямого участия граждан в формировании комфортной городской среды, увеличение доли граждан, принимающих участие в решении вопросов развития городской среды;</w:t>
      </w:r>
    </w:p>
    <w:p w14:paraId="223F7D91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создание и обеспечение доступности городской среды для маломобильных групп населения;</w:t>
      </w:r>
    </w:p>
    <w:p w14:paraId="78C0FB6A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улучшение доли с благоприятной средой;</w:t>
      </w:r>
    </w:p>
    <w:p w14:paraId="1E7A0640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создание безопасной, удобной, экологически благоприятной и привлекательной городской среды, доступной для инвалидов и других маломобильных групп населения;</w:t>
      </w:r>
    </w:p>
    <w:p w14:paraId="4A4E78BA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Программа предусматривает получение субсидий из республиканского бюджета Республики Дагестан местному бюджету в целях </w:t>
      </w:r>
      <w:proofErr w:type="spellStart"/>
      <w:r w:rsidRPr="00C26AA0">
        <w:rPr>
          <w:szCs w:val="28"/>
        </w:rPr>
        <w:t>софинансирования</w:t>
      </w:r>
      <w:proofErr w:type="spellEnd"/>
      <w:r w:rsidRPr="00C26AA0">
        <w:rPr>
          <w:szCs w:val="28"/>
        </w:rPr>
        <w:t xml:space="preserve"> муниципальной программы (далее - субсидия из республиканского бюджета), соответствующих требованиям, установленным Правительством Российской Федерации и Министерством строительства и жилищно-коммунального хозяйства Российской Федерации.</w:t>
      </w:r>
    </w:p>
    <w:p w14:paraId="3F7A493E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Информирование граждан о ходе реализации настоящей муниципальной программы, в том числе о ходе реализации предусмотренных в муниципальной программе конкретных мероприятий по благоустройству территорий общего пользования и дворовых территорий многоквартирных домов, расположенных в границах территорий   муниципального района «Бабаюртовский район», осуществляется Министерством строительства, архитектуры и жилищно-коммунального хозяйства Республики Дагестан (далее - Минстрой Дагестана) совместно с администрацией МР «Бабаюртовский район»  посредством размещения информации о ходе реализации муниципальной программы «Формирование современной городской среды», в том числе о ходе реализации предусмотренной в указанной программе конкретных мероприятий по </w:t>
      </w:r>
      <w:r w:rsidRPr="00C26AA0">
        <w:rPr>
          <w:szCs w:val="28"/>
        </w:rPr>
        <w:lastRenderedPageBreak/>
        <w:t>благоустройству территорий общего пользования и дворовых территорий многоквартирных домов, расположенных в границах территории муниципального района «Бабаюртовский район», на официальных сайтах Минстроя Дагестана и муниципального района «Бабаюртовский район» в информационно-телекоммуникационной сети "Интернет", ее опубликования в средствах массовой информации и социальных сетях.</w:t>
      </w:r>
    </w:p>
    <w:p w14:paraId="5158A8EA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Правила  предоставления и распределения субсидий из республиканского бюджета Республики Дагестан в бюджет  муниципального района «Бабаюртовский район»  на реализацию муниципальной программы «Формирование современной городской среды» приведены в приложении№ 1.</w:t>
      </w:r>
    </w:p>
    <w:p w14:paraId="5154E73B" w14:textId="77777777" w:rsidR="00C26AA0" w:rsidRPr="00C26AA0" w:rsidRDefault="00C26AA0" w:rsidP="00C26AA0">
      <w:pPr>
        <w:widowControl w:val="0"/>
        <w:autoSpaceDE w:val="0"/>
        <w:autoSpaceDN w:val="0"/>
        <w:adjustRightInd w:val="0"/>
        <w:ind w:firstLine="540"/>
        <w:jc w:val="both"/>
        <w:rPr>
          <w:bCs/>
          <w:szCs w:val="28"/>
        </w:rPr>
      </w:pPr>
    </w:p>
    <w:p w14:paraId="4137B48D" w14:textId="77777777" w:rsidR="00C26AA0" w:rsidRPr="00C26AA0" w:rsidRDefault="00C26AA0" w:rsidP="00C26AA0">
      <w:pPr>
        <w:widowControl w:val="0"/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 w:rsidRPr="00C26AA0">
        <w:rPr>
          <w:bCs/>
          <w:szCs w:val="28"/>
        </w:rPr>
        <w:t>Порядок информирования граждан о ходе выполнения государственной программы Республики Дагестан "Формирование современной городской среды в Республике Дагестан" в муниципальном районе «Бабаюртовский район», в том числе о ходе реализации конкретных мероприятий по благоустройству общественных территорий и дворовых территорий приведен в приложении № 2</w:t>
      </w:r>
    </w:p>
    <w:p w14:paraId="11165134" w14:textId="77777777" w:rsidR="00C26AA0" w:rsidRPr="00C26AA0" w:rsidRDefault="00C26AA0" w:rsidP="00C26AA0">
      <w:pPr>
        <w:widowControl w:val="0"/>
        <w:autoSpaceDE w:val="0"/>
        <w:autoSpaceDN w:val="0"/>
        <w:adjustRightInd w:val="0"/>
        <w:ind w:firstLine="540"/>
        <w:jc w:val="both"/>
        <w:rPr>
          <w:bCs/>
          <w:szCs w:val="28"/>
        </w:rPr>
      </w:pPr>
    </w:p>
    <w:p w14:paraId="2035F269" w14:textId="77777777" w:rsidR="00C26AA0" w:rsidRPr="00C26AA0" w:rsidRDefault="00C26AA0" w:rsidP="00C26AA0">
      <w:pPr>
        <w:widowControl w:val="0"/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 w:rsidRPr="00C26AA0">
        <w:rPr>
          <w:szCs w:val="28"/>
        </w:rPr>
        <w:t>Правила получения субсидий из республиканского на создание комфортной городской среды в МР «Бабаюртовский район» по итогам  Всероссийского конкурса лучших проектов создания комфортной городской среды</w:t>
      </w:r>
      <w:r w:rsidRPr="00C26AA0">
        <w:rPr>
          <w:bCs/>
          <w:szCs w:val="28"/>
        </w:rPr>
        <w:t xml:space="preserve"> приведены в приложении № 3.</w:t>
      </w:r>
    </w:p>
    <w:p w14:paraId="50A17AAA" w14:textId="77777777" w:rsidR="00C26AA0" w:rsidRPr="00C26AA0" w:rsidRDefault="00C26AA0" w:rsidP="00C26AA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5DEBA166" w14:textId="77777777" w:rsidR="00C26AA0" w:rsidRPr="00C26AA0" w:rsidRDefault="00C26AA0" w:rsidP="00C26AA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339BB77F" w14:textId="7A8CAA6C" w:rsid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 </w:t>
      </w:r>
    </w:p>
    <w:p w14:paraId="0172D9C3" w14:textId="2E18D04D" w:rsid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</w:p>
    <w:p w14:paraId="08FBF83D" w14:textId="456EE81B" w:rsid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</w:p>
    <w:p w14:paraId="4ACB2EE2" w14:textId="6FD278CD" w:rsid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</w:p>
    <w:p w14:paraId="78715578" w14:textId="2EE8C652" w:rsid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</w:p>
    <w:p w14:paraId="330CF6A8" w14:textId="135F4DB8" w:rsid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</w:p>
    <w:p w14:paraId="4A3558A5" w14:textId="7B9692BF" w:rsid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</w:p>
    <w:p w14:paraId="5A889D4D" w14:textId="46076CD0" w:rsid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</w:p>
    <w:p w14:paraId="25E6393C" w14:textId="0C2E8C31" w:rsid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</w:p>
    <w:p w14:paraId="70C4DBA9" w14:textId="4B2BD483" w:rsid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</w:p>
    <w:p w14:paraId="6B8471A4" w14:textId="5308886E" w:rsid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</w:p>
    <w:p w14:paraId="0966B483" w14:textId="4427C32E" w:rsid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</w:p>
    <w:p w14:paraId="4477A164" w14:textId="3C773F76" w:rsid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</w:p>
    <w:p w14:paraId="45CA6C4E" w14:textId="01A9CF65" w:rsid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</w:p>
    <w:p w14:paraId="6A860E1C" w14:textId="33D83FC2" w:rsid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</w:p>
    <w:p w14:paraId="0A12D6E3" w14:textId="0FCA7B0A" w:rsid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</w:p>
    <w:p w14:paraId="65DEE76D" w14:textId="336134AA" w:rsid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</w:p>
    <w:p w14:paraId="332E1F19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</w:p>
    <w:p w14:paraId="77DB5D1F" w14:textId="77777777" w:rsidR="00C26AA0" w:rsidRPr="00C26AA0" w:rsidRDefault="00C26AA0" w:rsidP="00C26AA0">
      <w:pPr>
        <w:widowControl w:val="0"/>
        <w:autoSpaceDE w:val="0"/>
        <w:autoSpaceDN w:val="0"/>
        <w:adjustRightInd w:val="0"/>
        <w:outlineLvl w:val="1"/>
        <w:rPr>
          <w:szCs w:val="28"/>
        </w:rPr>
      </w:pPr>
    </w:p>
    <w:p w14:paraId="3590743C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  <w:r w:rsidRPr="00C26AA0">
        <w:rPr>
          <w:szCs w:val="28"/>
        </w:rPr>
        <w:t>Приложение N 1</w:t>
      </w:r>
    </w:p>
    <w:p w14:paraId="01C7F2F3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  <w:r w:rsidRPr="00C26AA0">
        <w:rPr>
          <w:szCs w:val="28"/>
        </w:rPr>
        <w:t xml:space="preserve">к муниципальной программе </w:t>
      </w:r>
    </w:p>
    <w:p w14:paraId="6EBFFCE3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  <w:r w:rsidRPr="00C26AA0">
        <w:rPr>
          <w:szCs w:val="28"/>
        </w:rPr>
        <w:t xml:space="preserve">«Формирование современной городской среды </w:t>
      </w:r>
    </w:p>
    <w:p w14:paraId="56557B8A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  <w:r w:rsidRPr="00C26AA0">
        <w:rPr>
          <w:szCs w:val="28"/>
        </w:rPr>
        <w:t>в муниципальном районе «Бабаюртовский район»</w:t>
      </w:r>
    </w:p>
    <w:p w14:paraId="28713D44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B483545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C26AA0">
        <w:rPr>
          <w:b/>
          <w:bCs/>
          <w:szCs w:val="28"/>
        </w:rPr>
        <w:t>Правила</w:t>
      </w:r>
    </w:p>
    <w:p w14:paraId="3C304A32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C26AA0">
        <w:rPr>
          <w:b/>
          <w:bCs/>
          <w:szCs w:val="28"/>
        </w:rPr>
        <w:t>предоставления субсидий из республиканского бюджета Республики Дагестан  бюджету муниципального района «Бабаюртовский район»</w:t>
      </w:r>
      <w:r w:rsidRPr="00C26AA0">
        <w:rPr>
          <w:rFonts w:ascii="Arial" w:hAnsi="Arial" w:cs="Arial"/>
          <w:b/>
          <w:bCs/>
          <w:szCs w:val="28"/>
        </w:rPr>
        <w:t xml:space="preserve"> </w:t>
      </w:r>
      <w:r w:rsidRPr="00C26AA0">
        <w:rPr>
          <w:b/>
          <w:bCs/>
          <w:szCs w:val="28"/>
        </w:rPr>
        <w:t>на реализацию муниципальной  программы «Формирования современной</w:t>
      </w:r>
    </w:p>
    <w:p w14:paraId="239B277F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C26AA0">
        <w:rPr>
          <w:b/>
          <w:bCs/>
          <w:szCs w:val="28"/>
        </w:rPr>
        <w:t>городской среды»</w:t>
      </w:r>
    </w:p>
    <w:p w14:paraId="124709FB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center"/>
        <w:rPr>
          <w:b/>
          <w:bCs/>
          <w:szCs w:val="28"/>
        </w:rPr>
      </w:pPr>
    </w:p>
    <w:p w14:paraId="4A56A9AA" w14:textId="77777777" w:rsidR="00C26AA0" w:rsidRPr="00C26AA0" w:rsidRDefault="00C26AA0" w:rsidP="00C26AA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C26AA0">
        <w:rPr>
          <w:szCs w:val="28"/>
        </w:rPr>
        <w:t xml:space="preserve"> </w:t>
      </w:r>
      <w:r w:rsidRPr="00C26AA0">
        <w:rPr>
          <w:sz w:val="24"/>
        </w:rPr>
        <w:t xml:space="preserve">1. </w:t>
      </w:r>
      <w:r w:rsidRPr="00C26AA0">
        <w:rPr>
          <w:szCs w:val="28"/>
        </w:rPr>
        <w:t xml:space="preserve">Правила предоставления и распределения субсидий из республиканского бюджета Республики Дагестан бюджету муниципального района «Бабаюртовский район» на реализацию муниципальной программы «Формирования современной городской среды» (далее - муниципальная программа) в рамках федерального проекта "Формирование комфортной городской среды" (далее - федеральный проект) </w:t>
      </w:r>
      <w:r w:rsidRPr="00C26AA0">
        <w:rPr>
          <w:b/>
          <w:szCs w:val="28"/>
        </w:rPr>
        <w:t>национального проекта "Инфраструктура для жизни"</w:t>
      </w:r>
      <w:r w:rsidRPr="00C26AA0">
        <w:rPr>
          <w:szCs w:val="28"/>
        </w:rPr>
        <w:t xml:space="preserve"> устанавливают порядок, цели и условия предоставления и распределения субсидий из республиканского бюджета Республики Дагестан бюджету муниципального района «Бабаюртовский район» на реализацию муниципальной программы (далее - субсидия из республиканского бюджета Республики Дагестан).</w:t>
      </w:r>
    </w:p>
    <w:p w14:paraId="79B7C388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2. Субсидия из республиканского бюджета Республики Дагестан предоставляется в целях </w:t>
      </w:r>
      <w:proofErr w:type="spellStart"/>
      <w:r w:rsidRPr="00C26AA0">
        <w:rPr>
          <w:szCs w:val="28"/>
        </w:rPr>
        <w:t>софинансирования</w:t>
      </w:r>
      <w:proofErr w:type="spellEnd"/>
      <w:r w:rsidRPr="00C26AA0">
        <w:rPr>
          <w:szCs w:val="28"/>
        </w:rPr>
        <w:t xml:space="preserve"> муниципальной программы, направленной на реализацию мероприятий по благоустройству территорий соответствующего функционального назначения площадей, набережных, улиц, пешеходных зон, скверов, парков, иных территорий, частей указанных территорий в случаях, когда реализация мероприятий  по благоустройству части территории может быть завершена отдельно от мероприятий по благоустройству других частей этой же территории (далее - общественные территории), дворовых территорий и мероприятий по строительству, </w:t>
      </w:r>
      <w:r w:rsidRPr="00C26AA0">
        <w:rPr>
          <w:szCs w:val="28"/>
        </w:rPr>
        <w:lastRenderedPageBreak/>
        <w:t>реконструкции (модернизации) объектов капитального строительства в рамках мероприятий по благоустройству общественных территорий (далее - строительство объектов капитального строительства), а также мероприятий по осуществлению строительного контроля в процессе строительства объектов капитального строительства.</w:t>
      </w:r>
    </w:p>
    <w:p w14:paraId="19D54460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Физическое состояние дворовых и общественных территорий и необходимость их благоустройства определяются комиссией, создаваемой муниципальным образованием по результатам инвентаризации дворовых и общественных территорий, проведенной в порядке, установленном Приказом Минстроя РД от 16 июня 2017 г. №112 «Об утверждении Порядка инвентаризации благоустройства дворовых территорий, общественных территорий, территорий индивидуальной жилой застройки и территорий в ведении юридических лиц и индивидуальных предпринимателей»  (далее - Порядок инвентаризации, инвентаризация).</w:t>
      </w:r>
    </w:p>
    <w:p w14:paraId="25ACD60B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В соответствии с </w:t>
      </w:r>
      <w:hyperlink r:id="rId12" w:tooltip="Приказ Минстроя РД от 16.06.2017 N 112 &quot;Об утверждении Порядка инвентаризации благоустройства дворовых территорий, общественных территорий, территорий индивидуальной жилой застройки и территорий в ведении юридических лиц и индивидуальных предпринимателей, расп" w:history="1">
        <w:r w:rsidRPr="00C26AA0">
          <w:rPr>
            <w:szCs w:val="28"/>
          </w:rPr>
          <w:t>Порядком</w:t>
        </w:r>
      </w:hyperlink>
      <w:r w:rsidRPr="00C26AA0">
        <w:rPr>
          <w:szCs w:val="28"/>
        </w:rPr>
        <w:t xml:space="preserve"> инвентаризации формируются адресные перечни:</w:t>
      </w:r>
    </w:p>
    <w:p w14:paraId="729C1C31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а) дворовых территорий, нуждающихся в благоустройстве (с учетом их физического состояния) и подлежащих благоустройству в указанный период исходя из минимального перечня работ по благоустройству (очередность благоустройства определяется в порядке поступления предложений заинтересованных лиц об их участии в выполнении указанных работ). В указанный адресный перечень включаются дворовые территории благоустройство которых планируется осуществлять за счет средств субсидии из республиканского бюджета Республики Дагестан, а также за счет средств бюджета субъекта Российской Федерации, местного бюджета и внебюджетных источников, отобранные в том числе в рамках реализации инициативных проектов;</w:t>
      </w:r>
    </w:p>
    <w:p w14:paraId="69F2667B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б) общественных территорий, нуждающихся в благоустройстве (с учетом их физического состояния) и подлежащих благоустройству в указанный период;</w:t>
      </w:r>
    </w:p>
    <w:p w14:paraId="13525F11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в)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последнего года реализации федерального проекта за счет средств указанных лиц в соответствии с требованиями утвержденных в муниципальном районе правил благоустройства территории.</w:t>
      </w:r>
    </w:p>
    <w:p w14:paraId="5A15D59B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Адресный перечень общественных территорий, предусмотренных к благоустройству в муниципальном районе «Бабаюртовский район»  в 2027-2030 году, приведен в </w:t>
      </w:r>
      <w:hyperlink w:anchor="Par426" w:tooltip="Приложение N 1" w:history="1">
        <w:r w:rsidRPr="00C26AA0">
          <w:rPr>
            <w:szCs w:val="28"/>
          </w:rPr>
          <w:t>Приложении</w:t>
        </w:r>
      </w:hyperlink>
      <w:r w:rsidRPr="00C26AA0">
        <w:rPr>
          <w:szCs w:val="28"/>
        </w:rPr>
        <w:t xml:space="preserve"> №1 к настоящим Правилам.</w:t>
      </w:r>
    </w:p>
    <w:p w14:paraId="12B091A0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lastRenderedPageBreak/>
        <w:t>3. Субсидия из республиканского бюджета Республики Дагестан предоставляется главным распорядителем средств республиканского бюджета Республики Дагестан - Минстроем Дагестана бюджету муниципального района «Бабаюртовский район»  в пределах лимитов бюджетных обязательств, доведенных Минстрою Дагестана на цели указанные в Правилах.</w:t>
      </w:r>
    </w:p>
    <w:p w14:paraId="1ACF5356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Распределение субсидий из республиканского бюджета Республики Дагестан местным бюджетам, включаемым в Программу, предусматривается с учетом предоставления приоритета муниципальным районом, реализующим мероприятия по благоустройству общественных территорий, дворовых территорий в опорных населенных пунктах, на базе которых обеспечивается ускоренное развитие инфраструктуры, обеспечивающей реализацию гарантий в сфере образования, доступности медицинской помощи, услуг в сфере культуры и реализацию иных потребностей населения территории муниципального образования в муниципальную программу, в которую включены комплексные проекты благоустройства общественных территорий, предусматривающие использование различных элементов благоустройства, а также функциональное разнообразие объекта благоустройства в целях обеспечения привлекательности общественной территории для разных групп населения.</w:t>
      </w:r>
    </w:p>
    <w:p w14:paraId="1EBCC42A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4. Субсидии из республиканского бюджета Республики Дагестан предоставляются при соблюдении муниципальным районом следующих условий:</w:t>
      </w:r>
    </w:p>
    <w:p w14:paraId="4ABE4265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а) наличие утвержденной правовым актом органа местного самоуправления муниципальной программы, содержащей в том числе адресный перечень территорий, нуждающихся в благоустройстве и подлежащих благоустройству в году предоставления субсидии;</w:t>
      </w:r>
    </w:p>
    <w:p w14:paraId="0005ECF2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б) наличие в местном бюджете бюджетных ассигнований на исполнение расходного обязательства муниципального района по финансовому обеспечению мероприятий, указанных в </w:t>
      </w:r>
      <w:hyperlink w:anchor="Par153" w:tooltip="2. Субсидия из республиканского бюджета Республики Дагестан предоставляется в целях софинансирования муниципальных программ, направленных на реализацию мероприятий по благоустройству в населенных пунктах с численностью населения свыше 1000 человек территорий с" w:history="1">
        <w:r w:rsidRPr="00C26AA0">
          <w:rPr>
            <w:szCs w:val="28"/>
          </w:rPr>
          <w:t>пункте 2</w:t>
        </w:r>
      </w:hyperlink>
      <w:r w:rsidRPr="00C26AA0">
        <w:rPr>
          <w:szCs w:val="28"/>
        </w:rPr>
        <w:t xml:space="preserve"> настоящих Правил, </w:t>
      </w:r>
      <w:proofErr w:type="spellStart"/>
      <w:r w:rsidRPr="00C26AA0">
        <w:rPr>
          <w:szCs w:val="28"/>
        </w:rPr>
        <w:t>софинансирование</w:t>
      </w:r>
      <w:proofErr w:type="spellEnd"/>
      <w:r w:rsidRPr="00C26AA0">
        <w:rPr>
          <w:szCs w:val="28"/>
        </w:rPr>
        <w:t xml:space="preserve"> которых осуществляется из республиканского бюджета Республики Дагестан, в объеме, необходимом для его исполнения, включающем размер планируемой к предоставлению субсидии из республиканского бюджета Республики Дагестан;</w:t>
      </w:r>
    </w:p>
    <w:p w14:paraId="7E5FA1A1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в) заключение соглашения между администрацией муниципального района «Бабаюртовский район»  - получателем субсидии и Минстроем Дагестана о предоставлении субсидии из республиканского бюджета Республики Дагестан в соответствии с типовой формой, утвержденной Министерством финансов Российской Федерации и размещенной в государственной интегрированной информационной системе управления общественными финансами "Электронный бюджет" (далее - Соглашение);</w:t>
      </w:r>
    </w:p>
    <w:p w14:paraId="35C893A7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lastRenderedPageBreak/>
        <w:t xml:space="preserve">г) обеспечение централизации закупок товаров, работ, услуг, финансовое обеспечение которых частично или полностью осуществляется за счет субсидии (за исключением закупок у единственного поставщика, осуществляемых в соответствии со </w:t>
      </w:r>
      <w:hyperlink r:id="rId1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 w:rsidRPr="00C26AA0">
          <w:rPr>
            <w:szCs w:val="28"/>
          </w:rPr>
          <w:t>статьей 93</w:t>
        </w:r>
      </w:hyperlink>
      <w:r w:rsidRPr="00C26AA0">
        <w:rPr>
          <w:szCs w:val="28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нужд"), через Комитет по государственным закупкам Республики Дагестан в соответствии с постановлением Правительства Республики Дагестан от 6 июня 2020 г. №108 «О централизации закупок товаров, работ, услуг при предоставлении из республиканского бюджета Республики Дагестан бюджетам муниципальных образований межбюджетных трансфертов, имеющих целевое назначение».</w:t>
      </w:r>
    </w:p>
    <w:p w14:paraId="6AD54029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5. Документы для получения субсидии представляются в Минстрой Дагестана в срок, установленный Минстроем Дагестана от муниципального района «Бабаюртовский район», претендующего на получение субсидии, - главой муниципального района.</w:t>
      </w:r>
    </w:p>
    <w:p w14:paraId="120B6493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Глава муниципального района «Бабаюртовский район» представивший документы для предоставления субсидии, несет ответственность за их достоверность.</w:t>
      </w:r>
    </w:p>
    <w:p w14:paraId="5A1E22A8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6. Субсидии предоставляются муниципальному району по результатам отбора. В целях участия в отборе муниципальный район «Бабаюртовский район» в срок, установленный в письме – уведомлении Минстроя Дагестана о подаче заявки на участие в региональном проекте «Формирование современной городской среды в Республики Дагестан», предоставляет Минстрою Дагестана следующие документы:</w:t>
      </w:r>
    </w:p>
    <w:p w14:paraId="51247D44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а) копия муниципальной программы;</w:t>
      </w:r>
    </w:p>
    <w:p w14:paraId="7FE68BAA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б) выписка из решения Собрания депутатов муниципального района  «Бабаюртовский район», подтверждающая наличие в бюджете муниципального района на соответствующий финансовый год ассигнований на исполнение расходного обязательства, </w:t>
      </w:r>
      <w:proofErr w:type="spellStart"/>
      <w:r w:rsidRPr="00C26AA0">
        <w:rPr>
          <w:szCs w:val="28"/>
        </w:rPr>
        <w:t>софинансирование</w:t>
      </w:r>
      <w:proofErr w:type="spellEnd"/>
      <w:r w:rsidRPr="00C26AA0">
        <w:rPr>
          <w:szCs w:val="28"/>
        </w:rPr>
        <w:t xml:space="preserve"> которого осуществляется из республиканского бюджета Республики Дагестан;</w:t>
      </w:r>
    </w:p>
    <w:p w14:paraId="4A890386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в) решение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дома.</w:t>
      </w:r>
    </w:p>
    <w:p w14:paraId="055914CF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6.1.  В целях получения субсидий из республиканского бюджета Республики Дагестан на </w:t>
      </w:r>
      <w:proofErr w:type="spellStart"/>
      <w:r w:rsidRPr="00C26AA0">
        <w:rPr>
          <w:szCs w:val="28"/>
        </w:rPr>
        <w:t>софинансирование</w:t>
      </w:r>
      <w:proofErr w:type="spellEnd"/>
      <w:r w:rsidRPr="00C26AA0">
        <w:rPr>
          <w:szCs w:val="28"/>
        </w:rPr>
        <w:t xml:space="preserve"> строительства объектов капитального строительства и (или) предоставления субсидий из республиканского бюджета Республики Дагестан на </w:t>
      </w:r>
      <w:proofErr w:type="spellStart"/>
      <w:r w:rsidRPr="00C26AA0">
        <w:rPr>
          <w:szCs w:val="28"/>
        </w:rPr>
        <w:t>софинансирование</w:t>
      </w:r>
      <w:proofErr w:type="spellEnd"/>
      <w:r w:rsidRPr="00C26AA0">
        <w:rPr>
          <w:szCs w:val="28"/>
        </w:rPr>
        <w:t xml:space="preserve"> строительства объектов капитального строительства муниципальному району </w:t>
      </w:r>
      <w:r w:rsidRPr="00C26AA0">
        <w:rPr>
          <w:szCs w:val="28"/>
        </w:rPr>
        <w:lastRenderedPageBreak/>
        <w:t>дополнительно предоставляют в Минстрой Дагестана  следующие сведения  и документы в отношении каждого объекта капитального строительства:</w:t>
      </w:r>
    </w:p>
    <w:p w14:paraId="457FF69B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а) наименование объекта капитального строительства;</w:t>
      </w:r>
    </w:p>
    <w:p w14:paraId="592474FE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б) мощность объекта капитального строительства, подлежащего вводу в эксплуатацию;</w:t>
      </w:r>
    </w:p>
    <w:p w14:paraId="66A9288F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в) срок ввода  в эксплуатацию объекта капитального строительства;</w:t>
      </w:r>
    </w:p>
    <w:p w14:paraId="0285F28F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г) потребность в средствах республиканского бюджета Республики Дагестан;</w:t>
      </w:r>
    </w:p>
    <w:p w14:paraId="67B70E0C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rFonts w:ascii="Calibri" w:hAnsi="Calibri"/>
          <w:sz w:val="22"/>
          <w:szCs w:val="22"/>
        </w:rPr>
      </w:pPr>
      <w:r w:rsidRPr="00C26AA0">
        <w:rPr>
          <w:szCs w:val="28"/>
        </w:rPr>
        <w:t xml:space="preserve">д) </w:t>
      </w:r>
      <w:r w:rsidRPr="00C26AA0">
        <w:rPr>
          <w:rFonts w:ascii="TimesNewRomanPSMT" w:hAnsi="TimesNewRomanPSMT"/>
          <w:color w:val="000000"/>
          <w:szCs w:val="28"/>
        </w:rPr>
        <w:t>копии положительного заключения государственной экспертизы</w:t>
      </w:r>
      <w:r w:rsidRPr="00C26AA0">
        <w:rPr>
          <w:rFonts w:ascii="TimesNewRomanPSMT" w:hAnsi="TimesNewRomanPSMT"/>
          <w:color w:val="000000"/>
          <w:szCs w:val="28"/>
        </w:rPr>
        <w:br/>
        <w:t>проектной документации, содержащего оценку достоверности определения</w:t>
      </w:r>
      <w:r w:rsidRPr="00C26AA0">
        <w:rPr>
          <w:rFonts w:ascii="TimesNewRomanPSMT" w:hAnsi="TimesNewRomanPSMT"/>
          <w:color w:val="000000"/>
          <w:szCs w:val="28"/>
        </w:rPr>
        <w:br/>
        <w:t>сметной стоимости строительства объектов капитального строительства в</w:t>
      </w:r>
      <w:r w:rsidRPr="00C26AA0">
        <w:rPr>
          <w:rFonts w:ascii="TimesNewRomanPSMT" w:hAnsi="TimesNewRomanPSMT"/>
          <w:color w:val="000000"/>
          <w:szCs w:val="28"/>
        </w:rPr>
        <w:br/>
        <w:t>случаях, установленных частью 2 статьи 8.3 Градостроительного кодекса</w:t>
      </w:r>
      <w:r w:rsidRPr="00C26AA0">
        <w:rPr>
          <w:rFonts w:ascii="TimesNewRomanPSMT" w:hAnsi="TimesNewRomanPSMT"/>
          <w:color w:val="000000"/>
          <w:szCs w:val="28"/>
        </w:rPr>
        <w:br/>
        <w:t>Российской Федерации, и положительного заключения государственной</w:t>
      </w:r>
      <w:r w:rsidRPr="00C26AA0">
        <w:rPr>
          <w:rFonts w:ascii="TimesNewRomanPSMT" w:hAnsi="TimesNewRomanPSMT"/>
          <w:color w:val="000000"/>
          <w:szCs w:val="28"/>
        </w:rPr>
        <w:br/>
        <w:t>экспертизы результатов инженерных изысканий, выполненных для</w:t>
      </w:r>
      <w:r w:rsidRPr="00C26AA0">
        <w:rPr>
          <w:rFonts w:ascii="TimesNewRomanPSMT" w:hAnsi="TimesNewRomanPSMT"/>
          <w:color w:val="000000"/>
          <w:szCs w:val="28"/>
        </w:rPr>
        <w:br/>
        <w:t>подготовки такой проектной документации (в случае, если проведение</w:t>
      </w:r>
      <w:r w:rsidRPr="00C26AA0">
        <w:rPr>
          <w:rFonts w:ascii="TimesNewRomanPSMT" w:hAnsi="TimesNewRomanPSMT"/>
          <w:color w:val="000000"/>
          <w:szCs w:val="28"/>
        </w:rPr>
        <w:br/>
        <w:t>экспертизы в соответствии с законодательством Российской Федерации</w:t>
      </w:r>
      <w:r w:rsidRPr="00C26AA0">
        <w:rPr>
          <w:rFonts w:ascii="TimesNewRomanPSMT" w:hAnsi="TimesNewRomanPSMT"/>
          <w:color w:val="000000"/>
          <w:szCs w:val="28"/>
        </w:rPr>
        <w:br/>
        <w:t>является обязательным)</w:t>
      </w:r>
      <w:r w:rsidRPr="00C26AA0">
        <w:rPr>
          <w:rFonts w:ascii="Calibri" w:hAnsi="Calibri"/>
          <w:sz w:val="22"/>
          <w:szCs w:val="22"/>
        </w:rPr>
        <w:t xml:space="preserve"> </w:t>
      </w:r>
    </w:p>
    <w:p w14:paraId="74A2C1BE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rFonts w:ascii="Calibri" w:hAnsi="Calibri"/>
          <w:color w:val="000000"/>
          <w:szCs w:val="28"/>
        </w:rPr>
      </w:pPr>
      <w:r w:rsidRPr="00C26AA0">
        <w:rPr>
          <w:rFonts w:ascii="TimesNewRomanPSMT" w:hAnsi="TimesNewRomanPSMT"/>
          <w:color w:val="000000"/>
          <w:szCs w:val="28"/>
        </w:rPr>
        <w:t>е) документы об утверждении проектной документации в</w:t>
      </w:r>
      <w:r w:rsidRPr="00C26AA0">
        <w:rPr>
          <w:rFonts w:ascii="TimesNewRomanPSMT" w:hAnsi="TimesNewRomanPSMT"/>
          <w:color w:val="000000"/>
          <w:szCs w:val="28"/>
        </w:rPr>
        <w:br/>
        <w:t>соответствии с законодательством Российской Федерации (в случае, если</w:t>
      </w:r>
      <w:r w:rsidRPr="00C26AA0">
        <w:rPr>
          <w:rFonts w:ascii="TimesNewRomanPSMT" w:hAnsi="TimesNewRomanPSMT"/>
          <w:color w:val="000000"/>
          <w:szCs w:val="28"/>
        </w:rPr>
        <w:br/>
        <w:t>подготовка проектной документации является обязательной в соответствии</w:t>
      </w:r>
      <w:r w:rsidRPr="00C26AA0">
        <w:rPr>
          <w:rFonts w:ascii="TimesNewRomanPSMT" w:hAnsi="TimesNewRomanPSMT"/>
          <w:color w:val="000000"/>
          <w:szCs w:val="28"/>
        </w:rPr>
        <w:br/>
        <w:t>с законодательством Российской Федерации);</w:t>
      </w:r>
    </w:p>
    <w:p w14:paraId="22EF8FA2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rFonts w:ascii="Calibri" w:hAnsi="Calibri"/>
          <w:color w:val="000000"/>
          <w:szCs w:val="28"/>
        </w:rPr>
      </w:pPr>
      <w:r w:rsidRPr="00C26AA0">
        <w:rPr>
          <w:rFonts w:ascii="TimesNewRomanPSMT" w:hAnsi="TimesNewRomanPSMT"/>
          <w:color w:val="000000"/>
          <w:szCs w:val="28"/>
        </w:rPr>
        <w:t>ж) сведения, необходимые для проведения проверки</w:t>
      </w:r>
      <w:r w:rsidRPr="00C26AA0">
        <w:rPr>
          <w:rFonts w:ascii="TimesNewRomanPSMT" w:hAnsi="TimesNewRomanPSMT"/>
          <w:color w:val="000000"/>
          <w:szCs w:val="28"/>
        </w:rPr>
        <w:br/>
        <w:t>инвестиционного проекта на предмет эффективности использования</w:t>
      </w:r>
      <w:r w:rsidRPr="00C26AA0">
        <w:rPr>
          <w:rFonts w:ascii="TimesNewRomanPSMT" w:hAnsi="TimesNewRomanPSMT"/>
          <w:color w:val="000000"/>
          <w:szCs w:val="28"/>
        </w:rPr>
        <w:br/>
        <w:t>средств республиканского бюджета, направляемых на капитальные</w:t>
      </w:r>
      <w:r w:rsidRPr="00C26AA0">
        <w:rPr>
          <w:rFonts w:ascii="TimesNewRomanPSMT" w:hAnsi="TimesNewRomanPSMT"/>
          <w:color w:val="000000"/>
          <w:szCs w:val="28"/>
        </w:rPr>
        <w:br/>
        <w:t>вложения, предусмотренные Правилами проведения проверки</w:t>
      </w:r>
      <w:r w:rsidRPr="00C26AA0">
        <w:rPr>
          <w:rFonts w:ascii="TimesNewRomanPSMT" w:hAnsi="TimesNewRomanPSMT"/>
          <w:color w:val="000000"/>
          <w:szCs w:val="28"/>
        </w:rPr>
        <w:br/>
        <w:t>инвестиционных проектов на предмет эффективности использования</w:t>
      </w:r>
      <w:r w:rsidRPr="00C26AA0">
        <w:rPr>
          <w:rFonts w:ascii="Calibri" w:hAnsi="Calibri"/>
          <w:sz w:val="22"/>
          <w:szCs w:val="22"/>
        </w:rPr>
        <w:br/>
      </w:r>
      <w:r w:rsidRPr="00C26AA0">
        <w:rPr>
          <w:rFonts w:ascii="TimesNewRomanPSMT" w:hAnsi="TimesNewRomanPSMT"/>
          <w:color w:val="000000"/>
          <w:szCs w:val="28"/>
        </w:rPr>
        <w:t>средств республиканского бюджета Республики Дагестан, направляемых на</w:t>
      </w:r>
      <w:r w:rsidRPr="00C26AA0">
        <w:rPr>
          <w:rFonts w:ascii="TimesNewRomanPSMT" w:hAnsi="TimesNewRomanPSMT"/>
          <w:color w:val="000000"/>
          <w:szCs w:val="28"/>
        </w:rPr>
        <w:br/>
        <w:t>капитальные вложения, утвержденными постановлением Правительства</w:t>
      </w:r>
      <w:r w:rsidRPr="00C26AA0">
        <w:rPr>
          <w:rFonts w:ascii="TimesNewRomanPSMT" w:hAnsi="TimesNewRomanPSMT"/>
          <w:color w:val="000000"/>
          <w:szCs w:val="28"/>
        </w:rPr>
        <w:br/>
        <w:t>Республики Дагестан от 07 июня 2021 г. № 129 «Об утверждении Порядка</w:t>
      </w:r>
      <w:r w:rsidRPr="00C26AA0">
        <w:rPr>
          <w:rFonts w:ascii="TimesNewRomanPSMT" w:hAnsi="TimesNewRomanPSMT"/>
          <w:color w:val="000000"/>
          <w:szCs w:val="28"/>
        </w:rPr>
        <w:br/>
        <w:t>проведения проверки инвестиционных проектов на предмет эффективности</w:t>
      </w:r>
      <w:r w:rsidRPr="00C26AA0">
        <w:rPr>
          <w:rFonts w:ascii="TimesNewRomanPSMT" w:hAnsi="TimesNewRomanPSMT"/>
          <w:color w:val="000000"/>
          <w:szCs w:val="28"/>
        </w:rPr>
        <w:br/>
        <w:t>использования средств республиканского бюджета Республики Дагестан,</w:t>
      </w:r>
      <w:r w:rsidRPr="00C26AA0">
        <w:rPr>
          <w:rFonts w:ascii="TimesNewRomanPSMT" w:hAnsi="TimesNewRomanPSMT"/>
          <w:color w:val="000000"/>
          <w:szCs w:val="28"/>
        </w:rPr>
        <w:br/>
        <w:t>направляемых на капитальные вложения», – в случаях, определенных</w:t>
      </w:r>
      <w:r w:rsidRPr="00C26AA0">
        <w:rPr>
          <w:rFonts w:ascii="TimesNewRomanPSMT" w:hAnsi="TimesNewRomanPSMT"/>
          <w:color w:val="000000"/>
          <w:szCs w:val="28"/>
        </w:rPr>
        <w:br/>
        <w:t>указанным постановлением;</w:t>
      </w:r>
    </w:p>
    <w:p w14:paraId="5B660C32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rFonts w:ascii="Calibri" w:hAnsi="Calibri"/>
          <w:color w:val="000000"/>
          <w:szCs w:val="28"/>
        </w:rPr>
      </w:pPr>
      <w:r w:rsidRPr="00C26AA0">
        <w:rPr>
          <w:rFonts w:ascii="TimesNewRomanPSMT" w:hAnsi="TimesNewRomanPSMT"/>
          <w:color w:val="000000"/>
          <w:szCs w:val="28"/>
        </w:rPr>
        <w:t>з) паспорт инвестиционного проекта по форме, утвержденной</w:t>
      </w:r>
      <w:r w:rsidRPr="00C26AA0">
        <w:rPr>
          <w:rFonts w:ascii="TimesNewRomanPSMT" w:hAnsi="TimesNewRomanPSMT"/>
          <w:color w:val="000000"/>
          <w:szCs w:val="28"/>
        </w:rPr>
        <w:br/>
        <w:t>Министерством строительства и жилищно-коммунального хозяйства</w:t>
      </w:r>
      <w:r w:rsidRPr="00C26AA0">
        <w:rPr>
          <w:rFonts w:ascii="TimesNewRomanPSMT" w:hAnsi="TimesNewRomanPSMT"/>
          <w:color w:val="000000"/>
          <w:szCs w:val="28"/>
        </w:rPr>
        <w:br/>
        <w:t>Российской Федерации, в случае строительства объекта капитального</w:t>
      </w:r>
      <w:r w:rsidRPr="00C26AA0">
        <w:rPr>
          <w:rFonts w:ascii="TimesNewRomanPSMT" w:hAnsi="TimesNewRomanPSMT"/>
          <w:color w:val="000000"/>
          <w:szCs w:val="28"/>
        </w:rPr>
        <w:br/>
        <w:t>строительства в соответствии с инвестиционным проектом;</w:t>
      </w:r>
    </w:p>
    <w:p w14:paraId="74EECBE7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rFonts w:ascii="Calibri" w:hAnsi="Calibri"/>
          <w:color w:val="000000"/>
          <w:szCs w:val="28"/>
        </w:rPr>
      </w:pPr>
      <w:r w:rsidRPr="00C26AA0">
        <w:rPr>
          <w:rFonts w:ascii="TimesNewRomanPSMT" w:hAnsi="TimesNewRomanPSMT"/>
          <w:color w:val="000000"/>
          <w:szCs w:val="28"/>
        </w:rPr>
        <w:t>и) копии правоустанавливающих документов на земельный участок;</w:t>
      </w:r>
    </w:p>
    <w:p w14:paraId="081152C9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rFonts w:ascii="TimesNewRomanPSMT" w:hAnsi="TimesNewRomanPSMT"/>
          <w:color w:val="000000"/>
          <w:szCs w:val="28"/>
        </w:rPr>
        <w:lastRenderedPageBreak/>
        <w:t>к) копия утвержденного задания на проектирование (в случае, если</w:t>
      </w:r>
      <w:r w:rsidRPr="00C26AA0">
        <w:rPr>
          <w:rFonts w:ascii="TimesNewRomanPSMT" w:hAnsi="TimesNewRomanPSMT"/>
          <w:color w:val="000000"/>
          <w:szCs w:val="28"/>
        </w:rPr>
        <w:br/>
        <w:t>при реализации мероприятий по строительству объекта капитального</w:t>
      </w:r>
      <w:r w:rsidRPr="00C26AA0">
        <w:rPr>
          <w:rFonts w:ascii="TimesNewRomanPSMT" w:hAnsi="TimesNewRomanPSMT"/>
          <w:color w:val="000000"/>
          <w:szCs w:val="28"/>
        </w:rPr>
        <w:br/>
        <w:t>строительства на разработку проектной документации предоставляются</w:t>
      </w:r>
      <w:r w:rsidRPr="00C26AA0">
        <w:rPr>
          <w:rFonts w:ascii="TimesNewRomanPSMT" w:hAnsi="TimesNewRomanPSMT"/>
          <w:color w:val="000000"/>
          <w:szCs w:val="28"/>
        </w:rPr>
        <w:br/>
        <w:t>средства республиканского бюджета Республики Дагестан);</w:t>
      </w:r>
      <w:r w:rsidRPr="00C26AA0">
        <w:rPr>
          <w:rFonts w:ascii="TimesNewRomanPSMT" w:hAnsi="TimesNewRomanPSMT"/>
          <w:color w:val="000000"/>
          <w:szCs w:val="28"/>
        </w:rPr>
        <w:br/>
      </w:r>
    </w:p>
    <w:p w14:paraId="1BA191DC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7. Документы, поступившие в Минстрой Дагестана в соответствии с </w:t>
      </w:r>
      <w:hyperlink w:anchor="Par175" w:tooltip="6. Субсидии предоставляются муниципальному образованию по результатам отбора. В целях участия в отборе муниципальные образования в срок, установленный в уведомлении, представляют в Минстрой Дагестана следующие документы:" w:history="1">
        <w:r w:rsidRPr="00C26AA0">
          <w:rPr>
            <w:szCs w:val="28"/>
          </w:rPr>
          <w:t>пунктам</w:t>
        </w:r>
      </w:hyperlink>
      <w:r w:rsidRPr="00C26AA0">
        <w:rPr>
          <w:szCs w:val="28"/>
        </w:rPr>
        <w:t>и 6 и 6.1 настоящих Правил, подлежат регистрации в установленном порядке.</w:t>
      </w:r>
    </w:p>
    <w:p w14:paraId="2065582D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8. Минстрой Дагестана в течение 30 рабочих дней со дня окончания срока приема документов:</w:t>
      </w:r>
    </w:p>
    <w:p w14:paraId="6AF4731D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а) рассматривает документы на предмет:</w:t>
      </w:r>
    </w:p>
    <w:p w14:paraId="3EF1054A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соответствия муниципального района условиям, установленным                           в пункте 4 настоящих Правил;</w:t>
      </w:r>
    </w:p>
    <w:p w14:paraId="3F64B522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комплектности документов согласно </w:t>
      </w:r>
      <w:hyperlink w:anchor="Par175" w:tooltip="6. Субсидии предоставляются муниципальному образованию по результатам отбора. В целях участия в отборе муниципальные образования в срок, установленный в уведомлении, представляют в Минстрой Дагестана следующие документы:" w:history="1">
        <w:r w:rsidRPr="00C26AA0">
          <w:rPr>
            <w:szCs w:val="28"/>
          </w:rPr>
          <w:t>пункт</w:t>
        </w:r>
      </w:hyperlink>
      <w:r w:rsidRPr="00C26AA0">
        <w:rPr>
          <w:szCs w:val="28"/>
        </w:rPr>
        <w:t>ам 6 и 6.1  настоящих Правил;</w:t>
      </w:r>
    </w:p>
    <w:p w14:paraId="1585BD9C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б) предоставление неполного комплекта документов, указанных в пункте 6 и 6.1 настоящих правил;</w:t>
      </w:r>
    </w:p>
    <w:p w14:paraId="46C7BE7F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в) при отсутствии оснований для отказа включается в перечень муниципальных районов Республики Дагестан – получателей субсидии из республиканского бюджета Республики Дагестан.</w:t>
      </w:r>
    </w:p>
    <w:p w14:paraId="77E3EA25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9. Основаниями для отказа в предоставлении субсидии являются:</w:t>
      </w:r>
    </w:p>
    <w:p w14:paraId="7D9A8FBD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а) несоответствие условиям, установленным в </w:t>
      </w:r>
      <w:hyperlink w:anchor="Par166" w:tooltip="4. Субсидии из республиканского бюджета Республики Дагестан предоставляются при соблюдении муниципальным образованием следующих условий:" w:history="1">
        <w:r w:rsidRPr="00C26AA0">
          <w:rPr>
            <w:szCs w:val="28"/>
          </w:rPr>
          <w:t>пункте</w:t>
        </w:r>
      </w:hyperlink>
      <w:r w:rsidRPr="00C26AA0">
        <w:rPr>
          <w:szCs w:val="28"/>
        </w:rPr>
        <w:t xml:space="preserve"> 4 настоящих Правил;</w:t>
      </w:r>
    </w:p>
    <w:p w14:paraId="2D894112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б) представление неполного комплекта документов, указанных в </w:t>
      </w:r>
      <w:hyperlink w:anchor="Par175" w:tooltip="6. Субсидии предоставляются муниципальному образованию по результатам отбора. В целях участия в отборе муниципальные образования в срок, установленный в уведомлении, представляют в Минстрой Дагестана следующие документы:" w:history="1">
        <w:r w:rsidRPr="00C26AA0">
          <w:rPr>
            <w:szCs w:val="28"/>
          </w:rPr>
          <w:t>пункт</w:t>
        </w:r>
      </w:hyperlink>
      <w:r w:rsidRPr="00C26AA0">
        <w:rPr>
          <w:szCs w:val="28"/>
        </w:rPr>
        <w:t>ах 6 и 6.1 настоящих Правил;</w:t>
      </w:r>
    </w:p>
    <w:p w14:paraId="05920950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в) выявление в документах неполных или недостоверных сведений;</w:t>
      </w:r>
    </w:p>
    <w:p w14:paraId="4E7BF743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г) нарушение сроков представления документов.</w:t>
      </w:r>
    </w:p>
    <w:p w14:paraId="04C99DD6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10. Перечисление субсидий из республиканского бюджета Республики Дагестан в бюджет муниципального района «Бабаюртовский район» осуществляется на счета, открытые в Управлении Федерального казначейства по Республике Дагестан для учета операций со средствами местных бюджетов.</w:t>
      </w:r>
    </w:p>
    <w:p w14:paraId="45B8BBB6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Субсидии перечисляются не позднее 5 рабочих дней со дня подписания Соглашения в соответствии с ежегодно утверждаемым в рамках Программы распределением субсидий на реализацию муниципальных программ.</w:t>
      </w:r>
    </w:p>
    <w:p w14:paraId="5B060BF5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11. В случае реализации мероприятий по благоустройству дворовых </w:t>
      </w:r>
      <w:r w:rsidRPr="00C26AA0">
        <w:rPr>
          <w:szCs w:val="28"/>
        </w:rPr>
        <w:lastRenderedPageBreak/>
        <w:t>территорий субсидии предоставляются на выполнение видов работ, предусмотренных:</w:t>
      </w:r>
    </w:p>
    <w:p w14:paraId="1205A3DA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а) минимальным перечнем работ по благоустройству дворовых территорий, </w:t>
      </w:r>
      <w:proofErr w:type="spellStart"/>
      <w:r w:rsidRPr="00C26AA0">
        <w:rPr>
          <w:szCs w:val="28"/>
        </w:rPr>
        <w:t>софинансируемых</w:t>
      </w:r>
      <w:proofErr w:type="spellEnd"/>
      <w:r w:rsidRPr="00C26AA0">
        <w:rPr>
          <w:szCs w:val="28"/>
        </w:rPr>
        <w:t xml:space="preserve"> за счет средств бюджета муниципального района «Бабаюртовский район»  в качестве субсидии из республиканского бюджета Республики Дагестан (далее - минимальный перечень работ по благоустройству), при наличии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дома. В состав минимального перечня работ по благоустройству включаются: ремонт дворовых проездов и пешеходных дорожек, освещение дворовых территорий, установка скамеек, установка урн для мусора,  беседок, пандусов;</w:t>
      </w:r>
    </w:p>
    <w:p w14:paraId="7D6BA09B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б) перечнем дополнительных видов работ по благоустройству дворовых территорий, в целях </w:t>
      </w:r>
      <w:proofErr w:type="spellStart"/>
      <w:r w:rsidRPr="00C26AA0">
        <w:rPr>
          <w:szCs w:val="28"/>
        </w:rPr>
        <w:t>софинансирования</w:t>
      </w:r>
      <w:proofErr w:type="spellEnd"/>
      <w:r w:rsidRPr="00C26AA0">
        <w:rPr>
          <w:szCs w:val="28"/>
        </w:rPr>
        <w:t xml:space="preserve"> которых бюджету «Бабаюртовского района» предоставляется субсидия из республиканского бюджета Республики Дагестан (далее - дополнительный перечень работ по благоустройству):</w:t>
      </w:r>
    </w:p>
    <w:p w14:paraId="24FD6647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при наличии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дома;</w:t>
      </w:r>
    </w:p>
    <w:p w14:paraId="284970F6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при </w:t>
      </w:r>
      <w:proofErr w:type="spellStart"/>
      <w:r w:rsidRPr="00C26AA0">
        <w:rPr>
          <w:szCs w:val="28"/>
        </w:rPr>
        <w:t>софинансировании</w:t>
      </w:r>
      <w:proofErr w:type="spellEnd"/>
      <w:r w:rsidRPr="00C26AA0">
        <w:rPr>
          <w:szCs w:val="28"/>
        </w:rPr>
        <w:t xml:space="preserve"> собственниками помещений многоквартирного дома работ по благоустройству дворовых территорий в размере не менее 20 процентов стоимости выполнения таких работ. Такое условие распространяется на дворовые территории, включенные в соответствующую программу после вступления в силу </w:t>
      </w:r>
      <w:hyperlink r:id="rId14" w:tooltip="Постановление Правительства РФ от 09.02.2019 N 106 (ред. от 02.12.2022) &quot;О внесении изменений в приложение N 15 к государственной программе Российской Федерации &quot;Обеспечение доступным и комфортным жильем и коммунальными услугами граждан Российской Федерации&quot;{К" w:history="1">
        <w:r w:rsidRPr="00C26AA0">
          <w:rPr>
            <w:szCs w:val="28"/>
          </w:rPr>
          <w:t>постановления</w:t>
        </w:r>
      </w:hyperlink>
      <w:r w:rsidRPr="00C26AA0">
        <w:rPr>
          <w:szCs w:val="28"/>
        </w:rPr>
        <w:t xml:space="preserve"> Правительства Российской Федерации от 9 февраля 2019 г. N 106 "О внесении изменений в приложение N 15 к государственной программе Российской Федерации "Обеспечение доступным и комфортным жильем и коммунальными услугами граждан Российской Федерации".</w:t>
      </w:r>
    </w:p>
    <w:p w14:paraId="247F4591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В состав дополнительного перечня работ по благоустройству включаются: оборудование автомобильных парковок, устройство детских и спортивных площадок, декоративных ограждений, контейнерных площадок, завоз грунта и озеленение территорий, </w:t>
      </w:r>
      <w:proofErr w:type="spellStart"/>
      <w:r w:rsidRPr="00C26AA0">
        <w:rPr>
          <w:szCs w:val="28"/>
        </w:rPr>
        <w:t>кронирование</w:t>
      </w:r>
      <w:proofErr w:type="spellEnd"/>
      <w:r w:rsidRPr="00C26AA0">
        <w:rPr>
          <w:szCs w:val="28"/>
        </w:rPr>
        <w:t xml:space="preserve"> деревьев.</w:t>
      </w:r>
    </w:p>
    <w:p w14:paraId="419C87FE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Субсидии носят целевой характер и не могут быть использованы на иные цели.</w:t>
      </w:r>
    </w:p>
    <w:p w14:paraId="2D19FD95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12. Финансовое участие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- заинтересованные </w:t>
      </w:r>
      <w:r w:rsidRPr="00C26AA0">
        <w:rPr>
          <w:szCs w:val="28"/>
        </w:rPr>
        <w:lastRenderedPageBreak/>
        <w:t>лица), в реализации мероприятий по благоустройству дворовой территории в рамках минимального и дополнительного перечней работ по благоустройству, в том числе доля такого участия, определяется администрацией МР «Бабаюртовский район». При этом при выборе формы финансового участия заинтересованных лиц в реализации мероприятий по благоустройству дворовой территории в рамках минимального и дополнительного перечней работ по благоустройству доля участия определяется как процент стоимости мероприятий по благоустройству дворовой территории;</w:t>
      </w:r>
    </w:p>
    <w:p w14:paraId="5921FC98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трудовое участие заинтересованных лиц в реализации мероприятий по благоустройству дворовых территорий в рамках минимального и дополнительного перечней работ по благоустройству осуществляется в форме субботников.</w:t>
      </w:r>
    </w:p>
    <w:p w14:paraId="07E4274B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13. Предоставление субсидии осуществляется на основании Соглашения, содержащего в обязательном порядке следующие положения:</w:t>
      </w:r>
    </w:p>
    <w:p w14:paraId="56C41414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а) размер предоставляемой субсидии, порядок, условия и сроки ее перечисления в бюджет «Бабаюртовского района», а также объем бюджетных ассигнований из местного бюджета на исполнение соответствующих расходных обязательств;</w:t>
      </w:r>
    </w:p>
    <w:p w14:paraId="3B432712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rFonts w:ascii="Calibri" w:hAnsi="Calibri"/>
          <w:color w:val="000000"/>
          <w:szCs w:val="28"/>
        </w:rPr>
      </w:pPr>
      <w:r w:rsidRPr="00C26AA0">
        <w:rPr>
          <w:szCs w:val="28"/>
        </w:rPr>
        <w:t xml:space="preserve">б) уровень </w:t>
      </w:r>
      <w:proofErr w:type="spellStart"/>
      <w:r w:rsidRPr="00C26AA0">
        <w:rPr>
          <w:szCs w:val="28"/>
        </w:rPr>
        <w:t>софинансирования</w:t>
      </w:r>
      <w:proofErr w:type="spellEnd"/>
      <w:r w:rsidRPr="00C26AA0">
        <w:rPr>
          <w:szCs w:val="28"/>
        </w:rPr>
        <w:t xml:space="preserve">, выраженный в процентах от объема предусмотренных в бюджете МР «Бабаюртовский район» бюджетных ассигнований на исполнение расходного обязательства муниципального района, в целях </w:t>
      </w:r>
      <w:proofErr w:type="spellStart"/>
      <w:r w:rsidRPr="00C26AA0">
        <w:rPr>
          <w:szCs w:val="28"/>
        </w:rPr>
        <w:t>софинансирования</w:t>
      </w:r>
      <w:proofErr w:type="spellEnd"/>
      <w:r w:rsidRPr="00C26AA0">
        <w:rPr>
          <w:szCs w:val="28"/>
        </w:rPr>
        <w:t xml:space="preserve"> которого предоставляется субсидия, установленный с учетом предельного уровня </w:t>
      </w:r>
      <w:proofErr w:type="spellStart"/>
      <w:r w:rsidRPr="00C26AA0">
        <w:rPr>
          <w:szCs w:val="28"/>
        </w:rPr>
        <w:t>софинансирования</w:t>
      </w:r>
      <w:proofErr w:type="spellEnd"/>
      <w:r w:rsidRPr="00C26AA0">
        <w:rPr>
          <w:szCs w:val="28"/>
        </w:rPr>
        <w:t xml:space="preserve">,  </w:t>
      </w:r>
      <w:r w:rsidRPr="00C26AA0">
        <w:rPr>
          <w:rFonts w:ascii="TimesNewRomanPSMT" w:hAnsi="TimesNewRomanPSMT"/>
          <w:color w:val="000000"/>
          <w:szCs w:val="28"/>
        </w:rPr>
        <w:t>определенного в соответствии с пунктом 17 Правил</w:t>
      </w:r>
      <w:r w:rsidRPr="00C26AA0">
        <w:rPr>
          <w:rFonts w:ascii="Calibri" w:hAnsi="Calibri"/>
          <w:color w:val="000000"/>
          <w:szCs w:val="28"/>
        </w:rPr>
        <w:t xml:space="preserve"> </w:t>
      </w:r>
      <w:r w:rsidRPr="00C26AA0">
        <w:rPr>
          <w:rFonts w:ascii="TimesNewRomanPSMT" w:hAnsi="TimesNewRomanPSMT"/>
          <w:color w:val="000000"/>
          <w:szCs w:val="28"/>
        </w:rPr>
        <w:t>формирования,</w:t>
      </w:r>
      <w:r w:rsidRPr="00C26AA0">
        <w:rPr>
          <w:rFonts w:ascii="Calibri" w:hAnsi="Calibri"/>
          <w:color w:val="000000"/>
          <w:szCs w:val="28"/>
        </w:rPr>
        <w:t xml:space="preserve"> </w:t>
      </w:r>
      <w:r w:rsidRPr="00C26AA0">
        <w:rPr>
          <w:rFonts w:ascii="TimesNewRomanPSMT" w:hAnsi="TimesNewRomanPSMT"/>
          <w:color w:val="000000"/>
          <w:szCs w:val="28"/>
        </w:rPr>
        <w:t>предоставления и распределения субсидий из республиканского бюджета</w:t>
      </w:r>
      <w:r w:rsidRPr="00C26AA0">
        <w:rPr>
          <w:rFonts w:ascii="Calibri" w:hAnsi="Calibri"/>
          <w:color w:val="000000"/>
          <w:szCs w:val="28"/>
        </w:rPr>
        <w:t xml:space="preserve"> </w:t>
      </w:r>
      <w:r w:rsidRPr="00C26AA0">
        <w:rPr>
          <w:rFonts w:ascii="TimesNewRomanPSMT" w:hAnsi="TimesNewRomanPSMT"/>
          <w:color w:val="000000"/>
          <w:szCs w:val="28"/>
        </w:rPr>
        <w:t>Республики Дагестан местным бюджетам, утвержденных постановлением</w:t>
      </w:r>
      <w:r w:rsidRPr="00C26AA0">
        <w:rPr>
          <w:rFonts w:ascii="Calibri" w:hAnsi="Calibri"/>
          <w:color w:val="000000"/>
          <w:szCs w:val="28"/>
        </w:rPr>
        <w:t xml:space="preserve"> </w:t>
      </w:r>
      <w:r w:rsidRPr="00C26AA0">
        <w:rPr>
          <w:rFonts w:ascii="TimesNewRomanPSMT" w:hAnsi="TimesNewRomanPSMT"/>
          <w:color w:val="000000"/>
          <w:szCs w:val="28"/>
        </w:rPr>
        <w:t>Правительства Республики Дагестан от 26 марта 2020 г. № 56 (далее –</w:t>
      </w:r>
      <w:r w:rsidRPr="00C26AA0">
        <w:rPr>
          <w:rFonts w:ascii="Calibri" w:hAnsi="Calibri"/>
          <w:color w:val="000000"/>
          <w:szCs w:val="28"/>
        </w:rPr>
        <w:t xml:space="preserve"> </w:t>
      </w:r>
      <w:r w:rsidRPr="00C26AA0">
        <w:rPr>
          <w:rFonts w:ascii="TimesNewRomanPSMT" w:hAnsi="TimesNewRomanPSMT"/>
          <w:color w:val="000000"/>
          <w:szCs w:val="28"/>
        </w:rPr>
        <w:t>Правила формирования, предоставления и распределения субсидий);</w:t>
      </w:r>
    </w:p>
    <w:p w14:paraId="1A3EB548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в) значения показателей результативности (результаты) использования субсидии, соответствующие целевым показателям (индикаторам) или результатам регионального проекта "Формирование современной городской среды", национального проекта «Инфраструктура для жизни», а также обязательства администрации МР «Бабаюртовский район» по их достижению;</w:t>
      </w:r>
    </w:p>
    <w:p w14:paraId="72BD5987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г) обязательства администрации МР «Бабаюртовский район» по согласованию с Минстроем Дагестана муниципальной программы (подпрограмм), </w:t>
      </w:r>
      <w:proofErr w:type="spellStart"/>
      <w:r w:rsidRPr="00C26AA0">
        <w:rPr>
          <w:szCs w:val="28"/>
        </w:rPr>
        <w:t>софинансируемых</w:t>
      </w:r>
      <w:proofErr w:type="spellEnd"/>
      <w:r w:rsidRPr="00C26AA0">
        <w:rPr>
          <w:szCs w:val="28"/>
        </w:rPr>
        <w:t xml:space="preserve"> за счет средств республиканского бюджета Республики Дагестан, и внесения в них изменений, которые влекут изменения объемов финансирования и (или) показателей результативности (результатов) муниципальных программ (подпрограмм) и (или) изменения состава мероприятий указанных программ (подпрограмм), на реализацию которых </w:t>
      </w:r>
      <w:r w:rsidRPr="00C26AA0">
        <w:rPr>
          <w:szCs w:val="28"/>
        </w:rPr>
        <w:lastRenderedPageBreak/>
        <w:t>предоставляются субсидии;</w:t>
      </w:r>
    </w:p>
    <w:p w14:paraId="65209018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д) реквизиты муниципального правового акта, устанавливающего расходное обязательство муниципального района, в целях </w:t>
      </w:r>
      <w:proofErr w:type="spellStart"/>
      <w:r w:rsidRPr="00C26AA0">
        <w:rPr>
          <w:szCs w:val="28"/>
        </w:rPr>
        <w:t>софинансирования</w:t>
      </w:r>
      <w:proofErr w:type="spellEnd"/>
      <w:r w:rsidRPr="00C26AA0">
        <w:rPr>
          <w:szCs w:val="28"/>
        </w:rPr>
        <w:t xml:space="preserve"> которого предоставляется субсидия;</w:t>
      </w:r>
    </w:p>
    <w:p w14:paraId="2D44D2E5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е) сроки и порядок представления отчетности об осуществлении расходов местного бюджета, в целях </w:t>
      </w:r>
      <w:proofErr w:type="spellStart"/>
      <w:r w:rsidRPr="00C26AA0">
        <w:rPr>
          <w:szCs w:val="28"/>
        </w:rPr>
        <w:t>софинансирования</w:t>
      </w:r>
      <w:proofErr w:type="spellEnd"/>
      <w:r w:rsidRPr="00C26AA0">
        <w:rPr>
          <w:szCs w:val="28"/>
        </w:rPr>
        <w:t xml:space="preserve"> которых предоставляется субсидия, а также отчетности о достижении значений показателей результативности (результатов) использования субсидии;</w:t>
      </w:r>
    </w:p>
    <w:p w14:paraId="445B5D6E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ж) порядок осуществления контроля за выполнением МР «Бабаюртовский район» обязательств, предусмотренных Соглашением;</w:t>
      </w:r>
    </w:p>
    <w:p w14:paraId="001C0E52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з) порядок возврата не использованных муниципальным районом  «Бабаюртовский район» остатков субсидии;</w:t>
      </w:r>
    </w:p>
    <w:p w14:paraId="4F5E0C98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и) обязательства главы МР «Бабаюртовский район» по возврату субсидий в республиканский бюджет Республики Дагестан в соответствии с настоящими Правилами;</w:t>
      </w:r>
    </w:p>
    <w:p w14:paraId="661614E2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к) ответственность сторон за нарушение условий Соглашения;</w:t>
      </w:r>
    </w:p>
    <w:p w14:paraId="782C1F61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л) условие о вступлении в силу Соглашения;</w:t>
      </w:r>
    </w:p>
    <w:p w14:paraId="4FBCC10D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м) рекомендации главе МР «Бабаюртовский  район» обеспечить привлечение к выполнению работ по благоустройству дворовых территорий студенческих строительных отрядов;</w:t>
      </w:r>
    </w:p>
    <w:p w14:paraId="1746F075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н) условия об обязательном установлении минимального 3-летнего гарантийного срока на результаты выполненных работ по благоустройству дворовых и общественных территорий, </w:t>
      </w:r>
      <w:proofErr w:type="spellStart"/>
      <w:r w:rsidRPr="00C26AA0">
        <w:rPr>
          <w:szCs w:val="28"/>
        </w:rPr>
        <w:t>софинансируемых</w:t>
      </w:r>
      <w:proofErr w:type="spellEnd"/>
      <w:r w:rsidRPr="00C26AA0">
        <w:rPr>
          <w:szCs w:val="28"/>
        </w:rPr>
        <w:t xml:space="preserve"> за счет средств субсидии из республиканского бюджета Республики Дагестан, а также условия о предельной дате заключения соглашений по результатам закупки товаров, работ и услуг для обеспечения муниципальных нужд в целях реализации муниципальных программ - до 1 апреля года предоставления субсидии;</w:t>
      </w:r>
    </w:p>
    <w:p w14:paraId="17837F17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о)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14:paraId="2AAF4CE1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п) проведения повторного конкурса или новой закупки, если конкурс признан несостоявшимся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14:paraId="22251E12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lastRenderedPageBreak/>
        <w:t>р) заключения таких соглашений в пределах экономии средств при расходовании субсидии в целях реализации муниципальных программ, при которых срок заключения таких соглашений продлевается на срок до 15 декабря года предоставления субсидии.</w:t>
      </w:r>
    </w:p>
    <w:p w14:paraId="04FF5336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14. МР «Бабаюртовский район» - получатель субсидии осуществляет следующие обязательства:</w:t>
      </w:r>
    </w:p>
    <w:p w14:paraId="5227FAB5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а) проведение общественных обсуждений проектов муниципальной программы, в том числе при внесении в них изменений, в части определения перечня общественных территорий и дворовых территорий, нуждающихся в благоустройстве и подлежащих благоустройству в рамках реализации муниципальной программы, в том числе в электронной форме в информационно-телекоммуникационной сети "Интернет" (срок обсуждения - не менее 30 календарных дней со дня опубликования таких проектов муниципальных программ), а также с использованием платформы по голосованию за объекты благоустройства;</w:t>
      </w:r>
    </w:p>
    <w:p w14:paraId="62C9E584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б) учет предложений заинтересованных лиц о включении дворовой территории, общественной территории в муниципальную программу, в том числе предложений таких лиц о включении в муниципальную программу инициативных проектов;</w:t>
      </w:r>
    </w:p>
    <w:p w14:paraId="7676EB24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в) осуществление контроля за ходом выполнения муниципальной программы общественной комиссией, созданной в соответствии с </w:t>
      </w:r>
      <w:hyperlink r:id="rId15" w:tooltip="Постановление Правительства РФ от 10.02.2017 N 169 (ред. от 16.12.2017) &quot;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" w:history="1">
        <w:r w:rsidRPr="00C26AA0">
          <w:rPr>
            <w:szCs w:val="28"/>
          </w:rPr>
          <w:t>постановлением</w:t>
        </w:r>
      </w:hyperlink>
      <w:r w:rsidRPr="00C26AA0">
        <w:rPr>
          <w:szCs w:val="28"/>
        </w:rPr>
        <w:t xml:space="preserve"> Правительства Российской Федерации от 10 февраля 2017 г. N 169 "Об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среды" (далее - постановление Правительства Российской Федерации от 10 февраля 2017 г. N 169), включая проведение оценки предложений заинтересованных лиц;</w:t>
      </w:r>
    </w:p>
    <w:p w14:paraId="4B27BD63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г) размещение в информационно-телекоммуникационной сети "Интернет" документов о составе общественной комиссии, созданной в соответствии с </w:t>
      </w:r>
      <w:hyperlink r:id="rId16" w:tooltip="Постановление Правительства РФ от 10.02.2017 N 169 (ред. от 16.12.2017) &quot;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" w:history="1">
        <w:r w:rsidRPr="00C26AA0">
          <w:rPr>
            <w:szCs w:val="28"/>
          </w:rPr>
          <w:t>постановлением</w:t>
        </w:r>
      </w:hyperlink>
      <w:r w:rsidRPr="00C26AA0">
        <w:rPr>
          <w:szCs w:val="28"/>
        </w:rPr>
        <w:t xml:space="preserve"> Правительства Российской Федерации от 10 февраля 2017 г. N 169 , протоколов и графиков заседаний указанной общественной комиссии;</w:t>
      </w:r>
    </w:p>
    <w:p w14:paraId="4E995BCD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д) установление минимального 3-летнего гарантийного срока на результаты выполненных работ по благоустройству дворовых и общественных территорий, </w:t>
      </w:r>
      <w:proofErr w:type="spellStart"/>
      <w:r w:rsidRPr="00C26AA0">
        <w:rPr>
          <w:szCs w:val="28"/>
        </w:rPr>
        <w:t>софинансируемых</w:t>
      </w:r>
      <w:proofErr w:type="spellEnd"/>
      <w:r w:rsidRPr="00C26AA0">
        <w:rPr>
          <w:szCs w:val="28"/>
        </w:rPr>
        <w:t xml:space="preserve"> за счет средств субсидии из республиканского бюджета Республики Дагестан, а также условия о предельной дате заключения соглашений по результатам закупки товаров, работ и услуг для обеспечения муниципальных нужд в целях реализации муниципальных программ - до 1 апреля года предоставления субсидии, за исключением случаев:</w:t>
      </w:r>
    </w:p>
    <w:p w14:paraId="6C63A355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lastRenderedPageBreak/>
        <w:t>-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14:paraId="457DE83E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- проведения повторного конкурса или новой закупки, если конкурс признан несостоявшимся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14:paraId="0A436FD0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- заключения таких соглашений в пределах экономии средств при расходовании субсидии в целях реализации муниципальных программ, при которых срок заключения таких соглашений продлевается на срок до 15 декабря года предоставления субсидии;</w:t>
      </w:r>
    </w:p>
    <w:p w14:paraId="58253782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е) синхронизация реализации мероприятий в рамках муниципальной программы с реализуемыми в МР «Бабаюртовский район» мероприятиями в сфере обеспечения доступности городской среды для маломобильных групп населения, а также мероприятиями в рамках национального проекта </w:t>
      </w:r>
      <w:r w:rsidRPr="00C26AA0">
        <w:rPr>
          <w:b/>
          <w:szCs w:val="28"/>
        </w:rPr>
        <w:t>«Инфраструктура для жизни»</w:t>
      </w:r>
      <w:r w:rsidRPr="00C26AA0">
        <w:rPr>
          <w:szCs w:val="28"/>
        </w:rPr>
        <w:t xml:space="preserve">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программ, утверждаемыми Минстроем России;</w:t>
      </w:r>
    </w:p>
    <w:p w14:paraId="26CF51DE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ж) синхронизация выполнения работ в рамках муниципальной программы с реализуемыми в МР «Бабаюртовский район» федеральными, региональными и муниципальными программами (планами) строительства (реконструкции, ремонта) объектов недвижимого имущества, программами по ремонту и модернизации инженерных сетей и иных объектов, расположенных на соответствующей территории;</w:t>
      </w:r>
    </w:p>
    <w:p w14:paraId="7A846ABE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з) проведение мероприятий по благоустройству дворовых территорий, общественных территорий с учетом необходимости обеспечения физической, пространственной; и информационной доступности зданий, сооружений, дворовых и общественных территорий для инвалидов и других маломобильных групп населения;</w:t>
      </w:r>
    </w:p>
    <w:p w14:paraId="44FFE499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и) обеспечить с начала выполнения работ по благоустройству общественных территорий и дворовых территорий установка информационных конструкций (щитов, стендов), содержащих информацию о том, что работы выполняются (выполнены) в рамках реализации федерального проекта;</w:t>
      </w:r>
    </w:p>
    <w:p w14:paraId="27F198E0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к) представление не позднее 20 ноября текущего финансового года в Минстрой Дагестана не менее одного реализованного в этом году лучшего проекта по благоустройству общественной территории для направления в </w:t>
      </w:r>
      <w:r w:rsidRPr="00C26AA0">
        <w:rPr>
          <w:szCs w:val="28"/>
        </w:rPr>
        <w:lastRenderedPageBreak/>
        <w:t>Минстрой России на конкурс по отбору лучших практик (проектов) по благоустройству;</w:t>
      </w:r>
    </w:p>
    <w:p w14:paraId="7A82944D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л) обеспечить размещение в государственной информационной системе жилищно-коммунального хозяйства информации о реализации федерального проекта в Республике Дагестан с учетом методических рекомендаций о размещении информации в государственной информационной системе жилищно-коммунального хозяйства, утверждаемых Министерством России.</w:t>
      </w:r>
    </w:p>
    <w:p w14:paraId="7E804062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15. Муниципальная программа МР «Бабаюртовский район» в обязательном порядке содержит:</w:t>
      </w:r>
    </w:p>
    <w:p w14:paraId="1932FDE5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rFonts w:ascii="Calibri" w:hAnsi="Calibri"/>
          <w:color w:val="000000"/>
          <w:szCs w:val="28"/>
        </w:rPr>
      </w:pPr>
      <w:r w:rsidRPr="00C26AA0">
        <w:rPr>
          <w:szCs w:val="28"/>
        </w:rPr>
        <w:t xml:space="preserve">а) адресный перечень дворовых территорий, нуждающихся в благоустройстве (с учетом их физического состояния) и подлежащих благоустройству в указанный период исходя из минимального перечня работ по благоустройству (очередность благоустройства определяется в порядке поступления предложений заинтересованных лиц об их участии в выполнении указанных работ). Физическое состояние дворовой территории и необходимость ее благоустройства определяются по результатам инвентаризации дворовой территории, проведенной в соответствии с </w:t>
      </w:r>
      <w:r w:rsidRPr="00C26AA0">
        <w:rPr>
          <w:rFonts w:ascii="TimesNewRomanPSMT" w:hAnsi="TimesNewRomanPSMT"/>
          <w:color w:val="000000"/>
          <w:szCs w:val="28"/>
        </w:rPr>
        <w:t>приказом Минстроя Дагестана от 16 июня 2017 г.</w:t>
      </w:r>
      <w:r w:rsidRPr="00C26AA0">
        <w:rPr>
          <w:rFonts w:ascii="Calibri" w:hAnsi="Calibri"/>
          <w:color w:val="000000"/>
          <w:szCs w:val="28"/>
        </w:rPr>
        <w:t xml:space="preserve"> </w:t>
      </w:r>
      <w:r w:rsidRPr="00C26AA0">
        <w:rPr>
          <w:rFonts w:ascii="TimesNewRomanPSMT" w:hAnsi="TimesNewRomanPSMT"/>
          <w:color w:val="000000"/>
          <w:szCs w:val="28"/>
        </w:rPr>
        <w:t xml:space="preserve"> №112.</w:t>
      </w:r>
      <w:r w:rsidRPr="00C26AA0">
        <w:rPr>
          <w:rFonts w:ascii="Calibri" w:hAnsi="Calibri"/>
          <w:color w:val="000000"/>
          <w:szCs w:val="28"/>
        </w:rPr>
        <w:t xml:space="preserve"> </w:t>
      </w:r>
      <w:r w:rsidRPr="00C26AA0">
        <w:rPr>
          <w:rFonts w:ascii="TimesNewRomanPSMT" w:hAnsi="TimesNewRomanPSMT"/>
          <w:color w:val="000000"/>
          <w:szCs w:val="28"/>
        </w:rPr>
        <w:t>В указанный адресный перечень включаются дворовые территории,</w:t>
      </w:r>
      <w:r w:rsidRPr="00C26AA0">
        <w:rPr>
          <w:rFonts w:ascii="TimesNewRomanPSMT" w:hAnsi="TimesNewRomanPSMT"/>
          <w:color w:val="000000"/>
          <w:szCs w:val="28"/>
        </w:rPr>
        <w:br/>
        <w:t>благоустройство которых планируется осуществлять за счет средств</w:t>
      </w:r>
      <w:r w:rsidRPr="00C26AA0">
        <w:rPr>
          <w:rFonts w:ascii="TimesNewRomanPSMT" w:hAnsi="TimesNewRomanPSMT"/>
          <w:color w:val="000000"/>
          <w:szCs w:val="28"/>
        </w:rPr>
        <w:br/>
        <w:t>субсидии из республиканского бюджета Республики Дагестан, местного</w:t>
      </w:r>
      <w:r w:rsidRPr="00C26AA0">
        <w:rPr>
          <w:rFonts w:ascii="TimesNewRomanPSMT" w:hAnsi="TimesNewRomanPSMT"/>
          <w:color w:val="000000"/>
          <w:szCs w:val="28"/>
        </w:rPr>
        <w:br/>
        <w:t>бюджета и внебюджетных источников, отобранные в том числе в рамках</w:t>
      </w:r>
      <w:r w:rsidRPr="00C26AA0">
        <w:rPr>
          <w:rFonts w:ascii="TimesNewRomanPSMT" w:hAnsi="TimesNewRomanPSMT"/>
          <w:color w:val="000000"/>
          <w:szCs w:val="28"/>
        </w:rPr>
        <w:br/>
        <w:t>реализации инициативных проектов;</w:t>
      </w:r>
    </w:p>
    <w:p w14:paraId="5442EB45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rFonts w:ascii="Calibri" w:hAnsi="Calibri"/>
          <w:color w:val="000000"/>
          <w:szCs w:val="28"/>
        </w:rPr>
      </w:pPr>
      <w:r w:rsidRPr="00C26AA0">
        <w:rPr>
          <w:rFonts w:ascii="Calibri" w:hAnsi="Calibri"/>
          <w:sz w:val="22"/>
          <w:szCs w:val="22"/>
        </w:rPr>
        <w:t xml:space="preserve"> </w:t>
      </w:r>
      <w:r w:rsidRPr="00C26AA0">
        <w:rPr>
          <w:szCs w:val="28"/>
        </w:rPr>
        <w:t xml:space="preserve">б) адресный перечень всех общественных территорий, нуждающихся в благоустройстве (с учетом их физического состояния общественной территории) и подлежащих благоустройству в указанный период. Физическое состояние общественной территории и необходимость ее благоустройства определяются по результатам инвентаризации общественной территории, проведенной в порядке </w:t>
      </w:r>
      <w:r w:rsidRPr="00C26AA0">
        <w:rPr>
          <w:rFonts w:ascii="TimesNewRomanPSMT" w:hAnsi="TimesNewRomanPSMT"/>
          <w:color w:val="000000"/>
          <w:szCs w:val="28"/>
        </w:rPr>
        <w:t>установленном приказом Минстроя Дагестана от 16 июня</w:t>
      </w:r>
      <w:r w:rsidRPr="00C26AA0">
        <w:rPr>
          <w:rFonts w:ascii="Calibri" w:hAnsi="Calibri"/>
          <w:color w:val="000000"/>
          <w:szCs w:val="28"/>
        </w:rPr>
        <w:t xml:space="preserve"> </w:t>
      </w:r>
      <w:r w:rsidRPr="00C26AA0">
        <w:rPr>
          <w:rFonts w:ascii="TimesNewRomanPSMT" w:hAnsi="TimesNewRomanPSMT"/>
          <w:color w:val="000000"/>
          <w:szCs w:val="28"/>
        </w:rPr>
        <w:t>2017 г.</w:t>
      </w:r>
      <w:r w:rsidRPr="00C26AA0">
        <w:rPr>
          <w:rFonts w:ascii="Calibri" w:hAnsi="Calibri"/>
          <w:color w:val="000000"/>
          <w:szCs w:val="28"/>
        </w:rPr>
        <w:t xml:space="preserve"> </w:t>
      </w:r>
      <w:r w:rsidRPr="00C26AA0">
        <w:rPr>
          <w:rFonts w:ascii="TimesNewRomanPSMT" w:hAnsi="TimesNewRomanPSMT"/>
          <w:color w:val="000000"/>
          <w:szCs w:val="28"/>
        </w:rPr>
        <w:t>№ 112. В указанный адресный перечень включаются общественные</w:t>
      </w:r>
      <w:r w:rsidRPr="00C26AA0">
        <w:rPr>
          <w:rFonts w:ascii="Calibri" w:hAnsi="Calibri"/>
          <w:color w:val="000000"/>
          <w:szCs w:val="28"/>
        </w:rPr>
        <w:t xml:space="preserve"> </w:t>
      </w:r>
      <w:r w:rsidRPr="00C26AA0">
        <w:rPr>
          <w:rFonts w:ascii="TimesNewRomanPSMT" w:hAnsi="TimesNewRomanPSMT"/>
          <w:color w:val="000000"/>
          <w:szCs w:val="28"/>
        </w:rPr>
        <w:t>территории, благоустройство которых планируется осуществлять за счет</w:t>
      </w:r>
      <w:r w:rsidRPr="00C26AA0">
        <w:rPr>
          <w:rFonts w:ascii="Calibri" w:hAnsi="Calibri"/>
          <w:color w:val="000000"/>
          <w:szCs w:val="28"/>
        </w:rPr>
        <w:t xml:space="preserve"> </w:t>
      </w:r>
      <w:r w:rsidRPr="00C26AA0">
        <w:rPr>
          <w:rFonts w:ascii="TimesNewRomanPSMT" w:hAnsi="TimesNewRomanPSMT"/>
          <w:color w:val="000000"/>
          <w:szCs w:val="28"/>
        </w:rPr>
        <w:t>средств субсидии из федерального бюджета, а также за счет средств</w:t>
      </w:r>
      <w:r w:rsidRPr="00C26AA0">
        <w:rPr>
          <w:rFonts w:ascii="Calibri" w:hAnsi="Calibri"/>
          <w:color w:val="000000"/>
          <w:szCs w:val="28"/>
        </w:rPr>
        <w:t xml:space="preserve"> </w:t>
      </w:r>
      <w:r w:rsidRPr="00C26AA0">
        <w:rPr>
          <w:rFonts w:ascii="TimesNewRomanPSMT" w:hAnsi="TimesNewRomanPSMT"/>
          <w:color w:val="000000"/>
          <w:szCs w:val="28"/>
        </w:rPr>
        <w:t>республиканского бюджета Республики Дагестан, местного бюджета и</w:t>
      </w:r>
      <w:r w:rsidRPr="00C26AA0">
        <w:rPr>
          <w:rFonts w:ascii="Calibri" w:hAnsi="Calibri"/>
          <w:color w:val="000000"/>
          <w:szCs w:val="28"/>
        </w:rPr>
        <w:t xml:space="preserve"> </w:t>
      </w:r>
      <w:r w:rsidRPr="00C26AA0">
        <w:rPr>
          <w:rFonts w:ascii="TimesNewRomanPSMT" w:hAnsi="TimesNewRomanPSMT"/>
          <w:color w:val="000000"/>
          <w:szCs w:val="28"/>
        </w:rPr>
        <w:t>внебюджетных источников, отобранные в том числе по результатам</w:t>
      </w:r>
      <w:r w:rsidRPr="00C26AA0">
        <w:rPr>
          <w:rFonts w:ascii="Calibri" w:hAnsi="Calibri"/>
          <w:color w:val="000000"/>
          <w:szCs w:val="28"/>
        </w:rPr>
        <w:t xml:space="preserve"> </w:t>
      </w:r>
      <w:r w:rsidRPr="00C26AA0">
        <w:rPr>
          <w:rFonts w:ascii="TimesNewRomanPSMT" w:hAnsi="TimesNewRomanPSMT"/>
          <w:color w:val="000000"/>
          <w:szCs w:val="28"/>
        </w:rPr>
        <w:t>голосования по отбору общественных территорий и в рамках реализации</w:t>
      </w:r>
      <w:r w:rsidRPr="00C26AA0">
        <w:rPr>
          <w:rFonts w:ascii="Calibri" w:hAnsi="Calibri"/>
          <w:color w:val="000000"/>
          <w:szCs w:val="28"/>
        </w:rPr>
        <w:t xml:space="preserve"> </w:t>
      </w:r>
      <w:r w:rsidRPr="00C26AA0">
        <w:rPr>
          <w:rFonts w:ascii="TimesNewRomanPSMT" w:hAnsi="TimesNewRomanPSMT"/>
          <w:color w:val="000000"/>
          <w:szCs w:val="28"/>
        </w:rPr>
        <w:t>инициативных проектов;</w:t>
      </w:r>
    </w:p>
    <w:p w14:paraId="26488EEF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rFonts w:ascii="Calibri" w:hAnsi="Calibri"/>
          <w:sz w:val="22"/>
          <w:szCs w:val="22"/>
        </w:rPr>
        <w:t xml:space="preserve"> </w:t>
      </w:r>
      <w:r w:rsidRPr="00C26AA0">
        <w:rPr>
          <w:szCs w:val="28"/>
        </w:rPr>
        <w:t xml:space="preserve">в) 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последнего года реализации федерального проекта за счет средств указанных лиц в </w:t>
      </w:r>
      <w:r w:rsidRPr="00C26AA0">
        <w:rPr>
          <w:szCs w:val="28"/>
        </w:rPr>
        <w:lastRenderedPageBreak/>
        <w:t>соответствии с требованиями утвержденных в муниципальном районе правил благоустройства территории;</w:t>
      </w:r>
    </w:p>
    <w:p w14:paraId="48A02AA2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г) мероприятия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(собственниками (пользователями) земельных участков) об их благоустройстве не позднее последнего года реализации федерального проекта в соответствии с требованиями утвержденных в муниципальном районе правил благоустройства;</w:t>
      </w:r>
    </w:p>
    <w:p w14:paraId="43907174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д) иные мероприятия по благоустройству, определенные органами местного самоуправления;</w:t>
      </w:r>
    </w:p>
    <w:p w14:paraId="175D3880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е) информацию о форме участия (финансовое и (или) трудовое) и доле участия заинтересованных лиц в выполнении минимального перечня работ по благоустройству дворовых территорий;</w:t>
      </w:r>
    </w:p>
    <w:p w14:paraId="6E4D334E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ж) информацию о форме участия (финансовое и (или) трудовое) и доле участия заинтересованных лиц в выполнении дополнительного перечня работ по благоустройству дворовых территорий, которые установлены МР «Бабаюртовский район»;</w:t>
      </w:r>
    </w:p>
    <w:p w14:paraId="22B62901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з) право  МР «Бабаюртовский район» 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порядке, установленном такой комиссией;</w:t>
      </w:r>
    </w:p>
    <w:p w14:paraId="414FD3F8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и) право МР «Бабаюртовский район» исключать из адресного перечня дворовых территорий, подлежащих благоустройству в рамках реализации муниципальной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района межведомственной комиссией в порядке, установленном такой </w:t>
      </w:r>
      <w:r w:rsidRPr="00C26AA0">
        <w:rPr>
          <w:szCs w:val="28"/>
        </w:rPr>
        <w:lastRenderedPageBreak/>
        <w:t>комиссией;</w:t>
      </w:r>
    </w:p>
    <w:p w14:paraId="2E83AB4F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к) 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 которых </w:t>
      </w:r>
      <w:proofErr w:type="spellStart"/>
      <w:r w:rsidRPr="00C26AA0">
        <w:rPr>
          <w:szCs w:val="28"/>
        </w:rPr>
        <w:t>софинансируются</w:t>
      </w:r>
      <w:proofErr w:type="spellEnd"/>
      <w:r w:rsidRPr="00C26AA0">
        <w:rPr>
          <w:szCs w:val="28"/>
        </w:rPr>
        <w:t xml:space="preserve"> из республиканского бюджета Республики Дагестан;</w:t>
      </w:r>
    </w:p>
    <w:p w14:paraId="0C4FC3DA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л) условие о предельной дате заключения соглашений по результатам закупки товаров, работ и услуг для обеспечения муниципальных нужд в целях реализации муниципальной программы - до 1 апреля года предоставления субсидии, за исключением случаев:</w:t>
      </w:r>
    </w:p>
    <w:p w14:paraId="6B1946FA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-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14:paraId="43C4DB48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- проведения повторного конкурса или новой закупки, если конкурс признан несостоявшимся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14:paraId="721D39BC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- заключения таких соглашений в пределах экономии средств при расходовании субсидии в целях реализации муниципальных программ, включенных в муниципальную программу, при которых срок заключения таких соглашений продлевается на срок до 15 декабря года предоставления субсидии.</w:t>
      </w:r>
    </w:p>
    <w:p w14:paraId="663CE6AB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20"/>
        <w:ind w:firstLine="540"/>
        <w:jc w:val="both"/>
        <w:rPr>
          <w:szCs w:val="28"/>
        </w:rPr>
      </w:pPr>
      <w:r w:rsidRPr="00C26AA0">
        <w:rPr>
          <w:szCs w:val="28"/>
        </w:rPr>
        <w:t>16. Органам местного самоуправления муниципальных образований рекомендуется:</w:t>
      </w:r>
    </w:p>
    <w:p w14:paraId="496A1440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20"/>
        <w:ind w:firstLine="540"/>
        <w:jc w:val="both"/>
        <w:rPr>
          <w:szCs w:val="28"/>
        </w:rPr>
      </w:pPr>
      <w:r w:rsidRPr="00C26AA0">
        <w:rPr>
          <w:szCs w:val="28"/>
        </w:rPr>
        <w:t>а) организовать мероприятия по привлечению добровольцев (волонтеров) к участию в мероприятиях по вовлечению населения в процессы благоустройства (в том числе в опросах, интервью, фокус-группах, проектных семинарах, мастерских, воркшопах), а также к реализации муниципальной программы (форумы, конкурсы, фестивали, лектории, общественный мониторинг качества объектов благоустройства и др.).</w:t>
      </w:r>
    </w:p>
    <w:p w14:paraId="0597A4D5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20"/>
        <w:ind w:firstLine="540"/>
        <w:jc w:val="both"/>
        <w:rPr>
          <w:szCs w:val="28"/>
        </w:rPr>
      </w:pPr>
      <w:r w:rsidRPr="00C26AA0">
        <w:rPr>
          <w:szCs w:val="28"/>
        </w:rPr>
        <w:t>17. В случае отказа муниципального района от получения средств субсидии из республиканского бюджета Республики Дагестан, направленного в Правительство Республики Дагестан или Минстрой Дагестана за подписью главы муниципального района в период проведения расчета размера субсидии из республиканского бюджета Республики Дагестан, сумма такой субсидии перераспределяется в соответствии с настоящими Правилами между остальными муниципальными образованиями.</w:t>
      </w:r>
    </w:p>
    <w:p w14:paraId="259B4118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20"/>
        <w:ind w:firstLine="540"/>
        <w:jc w:val="both"/>
        <w:rPr>
          <w:szCs w:val="28"/>
        </w:rPr>
      </w:pPr>
      <w:r w:rsidRPr="00C26AA0">
        <w:rPr>
          <w:szCs w:val="28"/>
        </w:rPr>
        <w:t xml:space="preserve">18. Объем бюджетных ассигнований местного бюджета на финансовое </w:t>
      </w:r>
      <w:r w:rsidRPr="00C26AA0">
        <w:rPr>
          <w:szCs w:val="28"/>
        </w:rPr>
        <w:lastRenderedPageBreak/>
        <w:t xml:space="preserve">обеспечение расходного обязательства муниципального района, </w:t>
      </w:r>
      <w:proofErr w:type="spellStart"/>
      <w:r w:rsidRPr="00C26AA0">
        <w:rPr>
          <w:szCs w:val="28"/>
        </w:rPr>
        <w:t>софинансируемого</w:t>
      </w:r>
      <w:proofErr w:type="spellEnd"/>
      <w:r w:rsidRPr="00C26AA0">
        <w:rPr>
          <w:szCs w:val="28"/>
        </w:rPr>
        <w:t xml:space="preserve"> за счет субсидии, утверждается решением органа местного самоуправления о бюджете муниципального района исходя из необходимости достижения установленных Соглашением значений показателей результативности (результатов) использования субсидии.</w:t>
      </w:r>
    </w:p>
    <w:p w14:paraId="501CF4A8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20"/>
        <w:ind w:firstLine="540"/>
        <w:jc w:val="both"/>
        <w:rPr>
          <w:szCs w:val="28"/>
        </w:rPr>
      </w:pPr>
      <w:r w:rsidRPr="00C26AA0">
        <w:rPr>
          <w:szCs w:val="28"/>
        </w:rPr>
        <w:t>19. Увеличение размера средств местного бюджета, направляемых на реализацию муниципальной программы, не влечет обязательств по увеличению размера предоставляемой субсидии из республиканского бюджета Республика Дагестан.</w:t>
      </w:r>
    </w:p>
    <w:p w14:paraId="01E2C10E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20. Оценка эффективности использования субсидии из республиканского бюджета Республики Дагестан осуществляется путем сравнения фактически достигнутых в отчетном году и установленного Соглашением значения результата использования субсидии из республиканского бюджета Республики Дагестан – количество реализованных мероприятий по благоустройству общественных территорий и иных мероприятий, предусмотренных государственными программами и муниципальной программой:</w:t>
      </w:r>
    </w:p>
    <w:p w14:paraId="7314D866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а) количество реализованных мероприятий по благоустройству, предусмотренных муниципальной программой (количество обустроенных общественных пространств);</w:t>
      </w:r>
    </w:p>
    <w:p w14:paraId="01BEC89B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б) доля граждан, принявших участие в решении вопросов развития городской среды от общего количества граждан в возрасте от 14 лет, проживающих на территории муниципального района «Бабаюртовский район»;</w:t>
      </w:r>
    </w:p>
    <w:p w14:paraId="0F229CFB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в) доля объема закупок оборудования, имеющего российское происхождение, в том числе оборудования, закупаемого при выполнении работ, в общем объеме оборудования, закупленного в рамках реализации мероприятий муниципальных программ современной городской среды;</w:t>
      </w:r>
    </w:p>
    <w:p w14:paraId="3DED0547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г) индекс качества городской среды.</w:t>
      </w:r>
    </w:p>
    <w:p w14:paraId="48F05932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21. Муниципальный район «Бабаюртовский район» - получатель субсидии представляет в Минстрой Дагестана:</w:t>
      </w:r>
    </w:p>
    <w:p w14:paraId="479ABC4A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а) ежемесячно, не позднее 10-го числа месяца, следующего за отчетным месяцем, по форме, установленной Минстроем России, отчетность о достижении муниципальным районом значений результатов использования субсидии из республиканского бюджета Республики Дагестан, предусмотренных пунктами «а», «б» и «в» пункта 20 настоящих Правил;</w:t>
      </w:r>
    </w:p>
    <w:p w14:paraId="163636A8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б) в сроки, установленные Соглашением, отчетность об осуществлении расходов, в целях </w:t>
      </w:r>
      <w:proofErr w:type="spellStart"/>
      <w:r w:rsidRPr="00C26AA0">
        <w:rPr>
          <w:szCs w:val="28"/>
        </w:rPr>
        <w:t>софинансирования</w:t>
      </w:r>
      <w:proofErr w:type="spellEnd"/>
      <w:r w:rsidRPr="00C26AA0">
        <w:rPr>
          <w:szCs w:val="28"/>
        </w:rPr>
        <w:t xml:space="preserve"> которых предоставляется субсидия из республиканского бюджета Республики Дагестан, а также о достижении значения результата использования субсидии в государственной  </w:t>
      </w:r>
      <w:r w:rsidRPr="00C26AA0">
        <w:rPr>
          <w:szCs w:val="28"/>
        </w:rPr>
        <w:lastRenderedPageBreak/>
        <w:t>интегрированной информационной системе управления общественными финансами "Электронный бюджет".</w:t>
      </w:r>
    </w:p>
    <w:p w14:paraId="38DB815B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22. Муниципальный район «Бабаюртовский район» несёт ответственность за полноту и достоверность сведений, содержащихся в отчетности о достижении значений результатов использования субсидии из республиканского бюджета Республики Дагестан, а также в отчетности об осуществлении расходов местного бюджета, в целях </w:t>
      </w:r>
      <w:proofErr w:type="spellStart"/>
      <w:r w:rsidRPr="00C26AA0">
        <w:rPr>
          <w:szCs w:val="28"/>
        </w:rPr>
        <w:t>софинансирования</w:t>
      </w:r>
      <w:proofErr w:type="spellEnd"/>
      <w:r w:rsidRPr="00C26AA0">
        <w:rPr>
          <w:szCs w:val="28"/>
        </w:rPr>
        <w:t xml:space="preserve"> которых предоставляется субсидия из республиканского бюджета Республики Дагестан.</w:t>
      </w:r>
    </w:p>
    <w:p w14:paraId="57FE4DFC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23. В случае если законом Республики Дагестан о республиканском бюджете Республики Дагестан на соответствующий финансовый год и плановый период предусмотрены субсидии исключительно на текущий финансовый год, предоставление субсидий в текущем финансовом году не приводит к возникновению расходных обязательств Республики Дагестан по предоставлению субсидии в плановом периоде.</w:t>
      </w:r>
    </w:p>
    <w:p w14:paraId="520292CA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Неиспользованные субсидии подлежат возврату в республиканский бюджет Республики Дагестан в соответствии с бюджетным законодательством.</w:t>
      </w:r>
    </w:p>
    <w:p w14:paraId="47C62BD8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24. В случае если муниципальный район «Бабаюртовский район» по состоянию на 31 декабря года предоставления субсидии допущены нарушения обязательств, предусмотренных Соглашением в соответствии с подпунктом «в» пункта 13 настоящих Правил, и в срок до первой даты представления отчетности о достижении значений показателей результативности (результатов) использования субсидии в соответствии с Соглашением в году, следующем за годом предоставления субсидии, указанные нарушения не устранены, к  муниципальному району «Бабаюртовский район» применяется мера ответственности в виде возврата в срок до 1 июня года, следующего за годом предоставления субсидии, средств из местного бюджета в республиканский бюджет Республики Дагестан в объеме, определенном в соответствии настоящими Правилами.</w:t>
      </w:r>
    </w:p>
    <w:p w14:paraId="188CDCDB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</w:p>
    <w:p w14:paraId="6F0179CC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</w:p>
    <w:p w14:paraId="26AA88D0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</w:p>
    <w:p w14:paraId="774F5738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</w:p>
    <w:p w14:paraId="39D2005F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</w:p>
    <w:p w14:paraId="48650E42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</w:p>
    <w:p w14:paraId="1C53D764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  <w:r w:rsidRPr="00C26AA0">
        <w:rPr>
          <w:szCs w:val="28"/>
        </w:rPr>
        <w:t>Приложение N 1</w:t>
      </w:r>
    </w:p>
    <w:p w14:paraId="577AD24C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  <w:r w:rsidRPr="00C26AA0">
        <w:rPr>
          <w:szCs w:val="28"/>
        </w:rPr>
        <w:t xml:space="preserve">к Правилам предоставления и распределения </w:t>
      </w:r>
    </w:p>
    <w:p w14:paraId="1DE28594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  <w:r w:rsidRPr="00C26AA0">
        <w:rPr>
          <w:szCs w:val="28"/>
        </w:rPr>
        <w:t>субсидий из республиканского бюджета</w:t>
      </w:r>
    </w:p>
    <w:p w14:paraId="162B3BAF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  <w:r w:rsidRPr="00C26AA0">
        <w:rPr>
          <w:szCs w:val="28"/>
        </w:rPr>
        <w:t>Республики Дагестан бюджету муниципальному району</w:t>
      </w:r>
    </w:p>
    <w:p w14:paraId="139D75E7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  <w:r w:rsidRPr="00C26AA0">
        <w:rPr>
          <w:szCs w:val="28"/>
        </w:rPr>
        <w:t>«Бабаюртовский район» на реализацию</w:t>
      </w:r>
    </w:p>
    <w:p w14:paraId="1AC0E3C8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  <w:r w:rsidRPr="00C26AA0">
        <w:rPr>
          <w:szCs w:val="28"/>
        </w:rPr>
        <w:t xml:space="preserve">муниципальной программы </w:t>
      </w:r>
    </w:p>
    <w:p w14:paraId="74EF205B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  <w:r w:rsidRPr="00C26AA0">
        <w:rPr>
          <w:szCs w:val="28"/>
        </w:rPr>
        <w:lastRenderedPageBreak/>
        <w:t xml:space="preserve">«Формирование современной городской среды» </w:t>
      </w:r>
    </w:p>
    <w:p w14:paraId="14B945D0" w14:textId="77777777" w:rsidR="00C26AA0" w:rsidRPr="00C26AA0" w:rsidRDefault="00C26AA0" w:rsidP="00C26AA0">
      <w:pPr>
        <w:shd w:val="clear" w:color="auto" w:fill="FFFFFF"/>
        <w:ind w:left="142"/>
        <w:jc w:val="center"/>
        <w:rPr>
          <w:b/>
          <w:szCs w:val="28"/>
        </w:rPr>
      </w:pPr>
    </w:p>
    <w:p w14:paraId="22B7EEB1" w14:textId="77777777" w:rsidR="00C26AA0" w:rsidRPr="00C26AA0" w:rsidRDefault="00C26AA0" w:rsidP="00C26AA0">
      <w:pPr>
        <w:spacing w:line="252" w:lineRule="auto"/>
        <w:ind w:left="708"/>
        <w:jc w:val="center"/>
        <w:rPr>
          <w:b/>
          <w:color w:val="000000"/>
          <w:szCs w:val="28"/>
        </w:rPr>
      </w:pPr>
      <w:r w:rsidRPr="00C26AA0">
        <w:rPr>
          <w:b/>
          <w:color w:val="000000"/>
          <w:szCs w:val="28"/>
        </w:rPr>
        <w:t>Адресный перечень</w:t>
      </w:r>
    </w:p>
    <w:p w14:paraId="054CC3A3" w14:textId="77777777" w:rsidR="00C26AA0" w:rsidRPr="00C26AA0" w:rsidRDefault="00C26AA0" w:rsidP="00C26AA0">
      <w:pPr>
        <w:spacing w:after="200" w:line="276" w:lineRule="auto"/>
        <w:jc w:val="center"/>
        <w:rPr>
          <w:b/>
          <w:szCs w:val="28"/>
        </w:rPr>
      </w:pPr>
      <w:r w:rsidRPr="00C26AA0">
        <w:rPr>
          <w:b/>
          <w:szCs w:val="28"/>
        </w:rPr>
        <w:t xml:space="preserve">общественных территории, предусмотренных к благоустройству в муниципальном районе «Бабаюртовский район» </w:t>
      </w:r>
    </w:p>
    <w:tbl>
      <w:tblPr>
        <w:tblStyle w:val="aa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10"/>
        <w:gridCol w:w="9213"/>
      </w:tblGrid>
      <w:tr w:rsidR="00C26AA0" w:rsidRPr="00C26AA0" w14:paraId="7904285E" w14:textId="77777777" w:rsidTr="00C73C09">
        <w:trPr>
          <w:trHeight w:val="55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9F4B1" w14:textId="77777777" w:rsidR="00C26AA0" w:rsidRPr="00C26AA0" w:rsidRDefault="00C26AA0" w:rsidP="00C26AA0">
            <w:pPr>
              <w:spacing w:after="200" w:line="276" w:lineRule="auto"/>
              <w:jc w:val="center"/>
              <w:rPr>
                <w:b/>
                <w:sz w:val="24"/>
                <w:szCs w:val="22"/>
                <w:lang w:eastAsia="en-US"/>
              </w:rPr>
            </w:pPr>
            <w:r w:rsidRPr="00C26AA0">
              <w:rPr>
                <w:b/>
                <w:sz w:val="24"/>
                <w:szCs w:val="22"/>
                <w:lang w:eastAsia="en-US"/>
              </w:rPr>
              <w:t>№ п/п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D1825" w14:textId="77777777" w:rsidR="00C26AA0" w:rsidRPr="00C26AA0" w:rsidRDefault="00C26AA0" w:rsidP="00C26AA0">
            <w:pPr>
              <w:ind w:left="-108" w:firstLine="108"/>
              <w:jc w:val="center"/>
              <w:rPr>
                <w:b/>
                <w:sz w:val="24"/>
                <w:szCs w:val="22"/>
                <w:lang w:eastAsia="en-US"/>
              </w:rPr>
            </w:pPr>
            <w:r w:rsidRPr="00C26AA0">
              <w:rPr>
                <w:b/>
                <w:sz w:val="24"/>
                <w:szCs w:val="22"/>
                <w:lang w:eastAsia="en-US"/>
              </w:rPr>
              <w:t>Адресный перечень общественных территорий подлежащих благоустройству</w:t>
            </w:r>
          </w:p>
        </w:tc>
      </w:tr>
      <w:tr w:rsidR="00C26AA0" w:rsidRPr="00C26AA0" w14:paraId="549E2BC2" w14:textId="77777777" w:rsidTr="00C73C0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91B0" w14:textId="77777777" w:rsidR="00C26AA0" w:rsidRPr="00C26AA0" w:rsidRDefault="00C26AA0" w:rsidP="00C26AA0">
            <w:pPr>
              <w:spacing w:after="200" w:line="276" w:lineRule="auto"/>
              <w:ind w:right="-9397"/>
              <w:rPr>
                <w:sz w:val="24"/>
                <w:szCs w:val="22"/>
                <w:lang w:eastAsia="en-US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EA5F" w14:textId="77777777" w:rsidR="00C26AA0" w:rsidRPr="00C26AA0" w:rsidRDefault="00C26AA0" w:rsidP="00C26AA0">
            <w:pPr>
              <w:spacing w:after="200"/>
              <w:jc w:val="center"/>
              <w:rPr>
                <w:sz w:val="24"/>
                <w:szCs w:val="22"/>
                <w:lang w:eastAsia="en-US"/>
              </w:rPr>
            </w:pPr>
            <w:r w:rsidRPr="00C26AA0">
              <w:rPr>
                <w:b/>
                <w:sz w:val="24"/>
                <w:szCs w:val="22"/>
                <w:lang w:eastAsia="en-US"/>
              </w:rPr>
              <w:t>2027 год</w:t>
            </w:r>
          </w:p>
        </w:tc>
      </w:tr>
      <w:tr w:rsidR="00C26AA0" w:rsidRPr="00C26AA0" w14:paraId="20AD29E0" w14:textId="77777777" w:rsidTr="00C73C0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84DF" w14:textId="77777777" w:rsidR="00C26AA0" w:rsidRPr="00C26AA0" w:rsidRDefault="00C26AA0" w:rsidP="00C26AA0">
            <w:pPr>
              <w:spacing w:after="200" w:line="276" w:lineRule="auto"/>
              <w:ind w:right="-9397"/>
              <w:rPr>
                <w:sz w:val="24"/>
                <w:szCs w:val="22"/>
                <w:lang w:eastAsia="en-US"/>
              </w:rPr>
            </w:pPr>
            <w:r w:rsidRPr="00C26AA0">
              <w:rPr>
                <w:sz w:val="24"/>
                <w:szCs w:val="22"/>
                <w:lang w:eastAsia="en-US"/>
              </w:rPr>
              <w:t>1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3F37" w14:textId="77777777" w:rsidR="00C26AA0" w:rsidRPr="00C26AA0" w:rsidRDefault="00C26AA0" w:rsidP="00C26AA0">
            <w:pPr>
              <w:spacing w:after="200"/>
              <w:jc w:val="center"/>
              <w:rPr>
                <w:sz w:val="24"/>
                <w:szCs w:val="22"/>
                <w:lang w:eastAsia="en-US"/>
              </w:rPr>
            </w:pPr>
            <w:r w:rsidRPr="00C26AA0">
              <w:rPr>
                <w:sz w:val="24"/>
                <w:szCs w:val="22"/>
                <w:lang w:eastAsia="en-US"/>
              </w:rPr>
              <w:t xml:space="preserve">с. Бабаюрт, Аллея по </w:t>
            </w:r>
            <w:proofErr w:type="spellStart"/>
            <w:r w:rsidRPr="00C26AA0">
              <w:rPr>
                <w:sz w:val="24"/>
                <w:szCs w:val="22"/>
                <w:lang w:eastAsia="en-US"/>
              </w:rPr>
              <w:t>ул.Шпугина</w:t>
            </w:r>
            <w:proofErr w:type="spellEnd"/>
          </w:p>
        </w:tc>
      </w:tr>
      <w:tr w:rsidR="00C26AA0" w:rsidRPr="00C26AA0" w14:paraId="36135AEE" w14:textId="77777777" w:rsidTr="00C73C0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4AD2" w14:textId="77777777" w:rsidR="00C26AA0" w:rsidRPr="00C26AA0" w:rsidRDefault="00C26AA0" w:rsidP="00C26AA0">
            <w:pPr>
              <w:spacing w:after="200" w:line="276" w:lineRule="auto"/>
              <w:ind w:right="-9397"/>
              <w:rPr>
                <w:sz w:val="24"/>
                <w:szCs w:val="22"/>
                <w:lang w:eastAsia="en-US"/>
              </w:rPr>
            </w:pPr>
            <w:r w:rsidRPr="00C26AA0">
              <w:rPr>
                <w:sz w:val="24"/>
                <w:szCs w:val="22"/>
                <w:lang w:eastAsia="en-US"/>
              </w:rPr>
              <w:t>2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28F6" w14:textId="77777777" w:rsidR="00C26AA0" w:rsidRPr="00C26AA0" w:rsidRDefault="00C26AA0" w:rsidP="00C26AA0">
            <w:pPr>
              <w:spacing w:after="200"/>
              <w:jc w:val="center"/>
              <w:rPr>
                <w:sz w:val="24"/>
                <w:szCs w:val="22"/>
                <w:lang w:eastAsia="en-US"/>
              </w:rPr>
            </w:pPr>
            <w:proofErr w:type="spellStart"/>
            <w:r w:rsidRPr="00C26AA0">
              <w:rPr>
                <w:sz w:val="24"/>
                <w:szCs w:val="22"/>
                <w:lang w:eastAsia="en-US"/>
              </w:rPr>
              <w:t>с.Хасанай</w:t>
            </w:r>
            <w:proofErr w:type="spellEnd"/>
            <w:r w:rsidRPr="00C26AA0">
              <w:rPr>
                <w:sz w:val="24"/>
                <w:szCs w:val="22"/>
                <w:lang w:eastAsia="en-US"/>
              </w:rPr>
              <w:t xml:space="preserve">, парк «Культуры и отдыха» по </w:t>
            </w:r>
            <w:proofErr w:type="spellStart"/>
            <w:r w:rsidRPr="00C26AA0">
              <w:rPr>
                <w:sz w:val="24"/>
                <w:szCs w:val="22"/>
                <w:lang w:eastAsia="en-US"/>
              </w:rPr>
              <w:t>ул.Молодежная</w:t>
            </w:r>
            <w:proofErr w:type="spellEnd"/>
          </w:p>
        </w:tc>
      </w:tr>
      <w:tr w:rsidR="00C26AA0" w:rsidRPr="00C26AA0" w14:paraId="3530348D" w14:textId="77777777" w:rsidTr="00C73C0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3627" w14:textId="77777777" w:rsidR="00C26AA0" w:rsidRPr="00C26AA0" w:rsidRDefault="00C26AA0" w:rsidP="00C26AA0">
            <w:pPr>
              <w:spacing w:after="200" w:line="276" w:lineRule="auto"/>
              <w:ind w:right="-9397"/>
              <w:rPr>
                <w:sz w:val="24"/>
                <w:szCs w:val="22"/>
                <w:lang w:eastAsia="en-US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39E8" w14:textId="77777777" w:rsidR="00C26AA0" w:rsidRPr="00C26AA0" w:rsidRDefault="00C26AA0" w:rsidP="00C26AA0">
            <w:pPr>
              <w:spacing w:after="200"/>
              <w:jc w:val="center"/>
              <w:rPr>
                <w:sz w:val="24"/>
                <w:szCs w:val="22"/>
                <w:lang w:eastAsia="en-US"/>
              </w:rPr>
            </w:pPr>
            <w:r w:rsidRPr="00C26AA0">
              <w:rPr>
                <w:b/>
                <w:sz w:val="24"/>
                <w:szCs w:val="22"/>
                <w:lang w:eastAsia="en-US"/>
              </w:rPr>
              <w:t>2028 г</w:t>
            </w:r>
            <w:r w:rsidRPr="00C26AA0">
              <w:rPr>
                <w:sz w:val="24"/>
                <w:szCs w:val="22"/>
                <w:lang w:eastAsia="en-US"/>
              </w:rPr>
              <w:t>.</w:t>
            </w:r>
          </w:p>
        </w:tc>
      </w:tr>
      <w:tr w:rsidR="00C26AA0" w:rsidRPr="00C26AA0" w14:paraId="55FC407A" w14:textId="77777777" w:rsidTr="00C73C0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D2B4" w14:textId="77777777" w:rsidR="00C26AA0" w:rsidRPr="00C26AA0" w:rsidRDefault="00C26AA0" w:rsidP="00C26AA0">
            <w:pPr>
              <w:spacing w:after="200" w:line="276" w:lineRule="auto"/>
              <w:ind w:right="-9397"/>
              <w:rPr>
                <w:sz w:val="24"/>
                <w:szCs w:val="22"/>
                <w:lang w:eastAsia="en-US"/>
              </w:rPr>
            </w:pPr>
            <w:r w:rsidRPr="00C26AA0">
              <w:rPr>
                <w:sz w:val="24"/>
                <w:szCs w:val="22"/>
                <w:lang w:eastAsia="en-US"/>
              </w:rPr>
              <w:t>1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EFD3" w14:textId="77777777" w:rsidR="00C26AA0" w:rsidRPr="00C26AA0" w:rsidRDefault="00C26AA0" w:rsidP="00C26AA0">
            <w:pPr>
              <w:spacing w:after="200"/>
              <w:jc w:val="center"/>
              <w:rPr>
                <w:sz w:val="24"/>
                <w:szCs w:val="22"/>
                <w:lang w:eastAsia="en-US"/>
              </w:rPr>
            </w:pPr>
            <w:r w:rsidRPr="00C26AA0">
              <w:rPr>
                <w:sz w:val="24"/>
                <w:szCs w:val="22"/>
                <w:lang w:eastAsia="en-US"/>
              </w:rPr>
              <w:t xml:space="preserve">с. Бабаюрт, Аллея по </w:t>
            </w:r>
            <w:proofErr w:type="spellStart"/>
            <w:r w:rsidRPr="00C26AA0">
              <w:rPr>
                <w:sz w:val="24"/>
                <w:szCs w:val="22"/>
                <w:lang w:eastAsia="en-US"/>
              </w:rPr>
              <w:t>ул.Шпугина</w:t>
            </w:r>
            <w:proofErr w:type="spellEnd"/>
          </w:p>
        </w:tc>
      </w:tr>
      <w:tr w:rsidR="00C26AA0" w:rsidRPr="00C26AA0" w14:paraId="5B1D1741" w14:textId="77777777" w:rsidTr="00C73C0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6575" w14:textId="77777777" w:rsidR="00C26AA0" w:rsidRPr="00C26AA0" w:rsidRDefault="00C26AA0" w:rsidP="00C26AA0">
            <w:pPr>
              <w:spacing w:after="200" w:line="276" w:lineRule="auto"/>
              <w:ind w:right="-9397"/>
              <w:rPr>
                <w:sz w:val="24"/>
                <w:szCs w:val="22"/>
                <w:lang w:eastAsia="en-US"/>
              </w:rPr>
            </w:pPr>
            <w:r w:rsidRPr="00C26AA0">
              <w:rPr>
                <w:sz w:val="24"/>
                <w:szCs w:val="22"/>
                <w:lang w:eastAsia="en-US"/>
              </w:rPr>
              <w:t>2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0AE1" w14:textId="77777777" w:rsidR="00C26AA0" w:rsidRPr="00C26AA0" w:rsidRDefault="00C26AA0" w:rsidP="00C26AA0">
            <w:pPr>
              <w:spacing w:after="200"/>
              <w:jc w:val="center"/>
              <w:rPr>
                <w:sz w:val="24"/>
                <w:szCs w:val="22"/>
                <w:lang w:eastAsia="en-US"/>
              </w:rPr>
            </w:pPr>
            <w:proofErr w:type="spellStart"/>
            <w:r w:rsidRPr="00C26AA0">
              <w:rPr>
                <w:sz w:val="24"/>
                <w:szCs w:val="22"/>
                <w:lang w:eastAsia="en-US"/>
              </w:rPr>
              <w:t>с.Хамаматюрт</w:t>
            </w:r>
            <w:proofErr w:type="spellEnd"/>
            <w:r w:rsidRPr="00C26AA0">
              <w:rPr>
                <w:sz w:val="24"/>
                <w:szCs w:val="22"/>
                <w:lang w:eastAsia="en-US"/>
              </w:rPr>
              <w:t>, парк «Культуры и отдыха» по ул.</w:t>
            </w:r>
          </w:p>
        </w:tc>
      </w:tr>
      <w:tr w:rsidR="00C26AA0" w:rsidRPr="00C26AA0" w14:paraId="025870D9" w14:textId="77777777" w:rsidTr="00C73C0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F754" w14:textId="77777777" w:rsidR="00C26AA0" w:rsidRPr="00C26AA0" w:rsidRDefault="00C26AA0" w:rsidP="00C26AA0">
            <w:pPr>
              <w:spacing w:after="200" w:line="276" w:lineRule="auto"/>
              <w:ind w:right="-9397"/>
              <w:rPr>
                <w:sz w:val="24"/>
                <w:szCs w:val="22"/>
                <w:lang w:eastAsia="en-US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F567" w14:textId="77777777" w:rsidR="00C26AA0" w:rsidRPr="00C26AA0" w:rsidRDefault="00C26AA0" w:rsidP="00C26AA0">
            <w:pPr>
              <w:spacing w:after="200"/>
              <w:jc w:val="center"/>
              <w:rPr>
                <w:b/>
                <w:sz w:val="24"/>
                <w:szCs w:val="22"/>
                <w:lang w:eastAsia="en-US"/>
              </w:rPr>
            </w:pPr>
            <w:r w:rsidRPr="00C26AA0">
              <w:rPr>
                <w:b/>
                <w:sz w:val="24"/>
                <w:szCs w:val="22"/>
                <w:lang w:eastAsia="en-US"/>
              </w:rPr>
              <w:t>2029 г.</w:t>
            </w:r>
          </w:p>
        </w:tc>
      </w:tr>
      <w:tr w:rsidR="00C26AA0" w:rsidRPr="00C26AA0" w14:paraId="2762821A" w14:textId="77777777" w:rsidTr="00C73C0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F533" w14:textId="77777777" w:rsidR="00C26AA0" w:rsidRPr="00C26AA0" w:rsidRDefault="00C26AA0" w:rsidP="00C26AA0">
            <w:pPr>
              <w:spacing w:after="200" w:line="276" w:lineRule="auto"/>
              <w:ind w:right="-9397"/>
              <w:rPr>
                <w:sz w:val="24"/>
                <w:szCs w:val="22"/>
                <w:lang w:eastAsia="en-US"/>
              </w:rPr>
            </w:pPr>
            <w:r w:rsidRPr="00C26AA0">
              <w:rPr>
                <w:sz w:val="24"/>
                <w:szCs w:val="22"/>
                <w:lang w:eastAsia="en-US"/>
              </w:rPr>
              <w:t>1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5A21" w14:textId="77777777" w:rsidR="00C26AA0" w:rsidRPr="00C26AA0" w:rsidRDefault="00C26AA0" w:rsidP="00C26AA0">
            <w:pPr>
              <w:spacing w:after="200"/>
              <w:jc w:val="center"/>
              <w:rPr>
                <w:sz w:val="24"/>
                <w:szCs w:val="22"/>
                <w:lang w:eastAsia="en-US"/>
              </w:rPr>
            </w:pPr>
            <w:proofErr w:type="spellStart"/>
            <w:r w:rsidRPr="00C26AA0">
              <w:rPr>
                <w:sz w:val="24"/>
                <w:szCs w:val="22"/>
                <w:lang w:eastAsia="en-US"/>
              </w:rPr>
              <w:t>с.Люксембург</w:t>
            </w:r>
            <w:proofErr w:type="spellEnd"/>
            <w:r w:rsidRPr="00C26AA0">
              <w:rPr>
                <w:sz w:val="24"/>
                <w:szCs w:val="22"/>
                <w:lang w:eastAsia="en-US"/>
              </w:rPr>
              <w:t>, сквер «Культуры» по ул.</w:t>
            </w:r>
          </w:p>
        </w:tc>
      </w:tr>
      <w:tr w:rsidR="00C26AA0" w:rsidRPr="00C26AA0" w14:paraId="6F212C4C" w14:textId="77777777" w:rsidTr="00C73C0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D852" w14:textId="77777777" w:rsidR="00C26AA0" w:rsidRPr="00C26AA0" w:rsidRDefault="00C26AA0" w:rsidP="00C26AA0">
            <w:pPr>
              <w:spacing w:after="200" w:line="276" w:lineRule="auto"/>
              <w:ind w:right="-9397"/>
              <w:rPr>
                <w:sz w:val="24"/>
                <w:szCs w:val="22"/>
                <w:lang w:eastAsia="en-US"/>
              </w:rPr>
            </w:pPr>
            <w:r w:rsidRPr="00C26AA0">
              <w:rPr>
                <w:sz w:val="24"/>
                <w:szCs w:val="22"/>
                <w:lang w:eastAsia="en-US"/>
              </w:rPr>
              <w:t>2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7019" w14:textId="77777777" w:rsidR="00C26AA0" w:rsidRPr="00C26AA0" w:rsidRDefault="00C26AA0" w:rsidP="00C26AA0">
            <w:pPr>
              <w:spacing w:after="200"/>
              <w:jc w:val="center"/>
              <w:rPr>
                <w:sz w:val="24"/>
                <w:szCs w:val="22"/>
                <w:lang w:eastAsia="en-US"/>
              </w:rPr>
            </w:pPr>
            <w:proofErr w:type="spellStart"/>
            <w:r w:rsidRPr="00C26AA0">
              <w:rPr>
                <w:sz w:val="24"/>
                <w:szCs w:val="22"/>
                <w:lang w:eastAsia="en-US"/>
              </w:rPr>
              <w:t>с.Новая</w:t>
            </w:r>
            <w:proofErr w:type="spellEnd"/>
            <w:r w:rsidRPr="00C26AA0">
              <w:rPr>
                <w:sz w:val="24"/>
                <w:szCs w:val="22"/>
                <w:lang w:eastAsia="en-US"/>
              </w:rPr>
              <w:t xml:space="preserve"> коса, сквер «Дружбы» по ул.</w:t>
            </w:r>
          </w:p>
        </w:tc>
      </w:tr>
      <w:tr w:rsidR="00C26AA0" w:rsidRPr="00C26AA0" w14:paraId="41705AC1" w14:textId="77777777" w:rsidTr="00C73C0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48CF" w14:textId="77777777" w:rsidR="00C26AA0" w:rsidRPr="00C26AA0" w:rsidRDefault="00C26AA0" w:rsidP="00C26AA0">
            <w:pPr>
              <w:spacing w:after="200" w:line="276" w:lineRule="auto"/>
              <w:ind w:right="-9397"/>
              <w:rPr>
                <w:sz w:val="24"/>
                <w:szCs w:val="22"/>
                <w:lang w:eastAsia="en-US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07F1" w14:textId="77777777" w:rsidR="00C26AA0" w:rsidRPr="00C26AA0" w:rsidRDefault="00C26AA0" w:rsidP="00C26AA0">
            <w:pPr>
              <w:spacing w:after="200"/>
              <w:jc w:val="center"/>
              <w:rPr>
                <w:b/>
                <w:sz w:val="24"/>
                <w:szCs w:val="22"/>
                <w:lang w:eastAsia="en-US"/>
              </w:rPr>
            </w:pPr>
            <w:r w:rsidRPr="00C26AA0">
              <w:rPr>
                <w:b/>
                <w:sz w:val="24"/>
                <w:szCs w:val="22"/>
                <w:lang w:eastAsia="en-US"/>
              </w:rPr>
              <w:t>2030 г.</w:t>
            </w:r>
          </w:p>
        </w:tc>
      </w:tr>
      <w:tr w:rsidR="00C26AA0" w:rsidRPr="00C26AA0" w14:paraId="5AF82C4A" w14:textId="77777777" w:rsidTr="00C73C0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6C6B" w14:textId="77777777" w:rsidR="00C26AA0" w:rsidRPr="00C26AA0" w:rsidRDefault="00C26AA0" w:rsidP="00C26AA0">
            <w:pPr>
              <w:spacing w:after="200" w:line="276" w:lineRule="auto"/>
              <w:ind w:right="-9397"/>
              <w:rPr>
                <w:sz w:val="24"/>
                <w:szCs w:val="22"/>
                <w:lang w:eastAsia="en-US"/>
              </w:rPr>
            </w:pPr>
            <w:r w:rsidRPr="00C26AA0">
              <w:rPr>
                <w:sz w:val="24"/>
                <w:szCs w:val="22"/>
                <w:lang w:eastAsia="en-US"/>
              </w:rPr>
              <w:t>1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F13B" w14:textId="77777777" w:rsidR="00C26AA0" w:rsidRPr="00C26AA0" w:rsidRDefault="00C26AA0" w:rsidP="00C26AA0">
            <w:pPr>
              <w:spacing w:after="200"/>
              <w:jc w:val="center"/>
              <w:rPr>
                <w:sz w:val="24"/>
                <w:szCs w:val="22"/>
                <w:lang w:eastAsia="en-US"/>
              </w:rPr>
            </w:pPr>
            <w:proofErr w:type="spellStart"/>
            <w:r w:rsidRPr="00C26AA0">
              <w:rPr>
                <w:sz w:val="24"/>
                <w:szCs w:val="22"/>
                <w:lang w:eastAsia="en-US"/>
              </w:rPr>
              <w:t>с.Герменчик</w:t>
            </w:r>
            <w:proofErr w:type="spellEnd"/>
            <w:r w:rsidRPr="00C26AA0">
              <w:rPr>
                <w:sz w:val="24"/>
                <w:szCs w:val="22"/>
                <w:lang w:eastAsia="en-US"/>
              </w:rPr>
              <w:t>, сквер «Солнечный» по ул.</w:t>
            </w:r>
          </w:p>
        </w:tc>
      </w:tr>
      <w:tr w:rsidR="00C26AA0" w:rsidRPr="00C26AA0" w14:paraId="11D3F262" w14:textId="77777777" w:rsidTr="00C73C0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423" w14:textId="77777777" w:rsidR="00C26AA0" w:rsidRPr="00C26AA0" w:rsidRDefault="00C26AA0" w:rsidP="00C26AA0">
            <w:pPr>
              <w:spacing w:after="200" w:line="276" w:lineRule="auto"/>
              <w:ind w:right="-9397"/>
              <w:rPr>
                <w:sz w:val="24"/>
                <w:szCs w:val="22"/>
                <w:lang w:eastAsia="en-US"/>
              </w:rPr>
            </w:pPr>
            <w:r w:rsidRPr="00C26AA0">
              <w:rPr>
                <w:sz w:val="24"/>
                <w:szCs w:val="22"/>
                <w:lang w:eastAsia="en-US"/>
              </w:rPr>
              <w:t>2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DA13" w14:textId="77777777" w:rsidR="00C26AA0" w:rsidRPr="00C26AA0" w:rsidRDefault="00C26AA0" w:rsidP="00C26AA0">
            <w:pPr>
              <w:spacing w:after="200"/>
              <w:jc w:val="center"/>
              <w:rPr>
                <w:sz w:val="24"/>
                <w:szCs w:val="22"/>
                <w:lang w:eastAsia="en-US"/>
              </w:rPr>
            </w:pPr>
            <w:proofErr w:type="spellStart"/>
            <w:r w:rsidRPr="00C26AA0">
              <w:rPr>
                <w:sz w:val="24"/>
                <w:szCs w:val="22"/>
                <w:lang w:eastAsia="en-US"/>
              </w:rPr>
              <w:t>С.Татаюрт</w:t>
            </w:r>
            <w:proofErr w:type="spellEnd"/>
            <w:r w:rsidRPr="00C26AA0">
              <w:rPr>
                <w:sz w:val="24"/>
                <w:szCs w:val="22"/>
                <w:lang w:eastAsia="en-US"/>
              </w:rPr>
              <w:t>, парк «Культуры и отдыха» по ул.</w:t>
            </w:r>
          </w:p>
        </w:tc>
      </w:tr>
    </w:tbl>
    <w:p w14:paraId="0B06473D" w14:textId="77777777" w:rsidR="00C26AA0" w:rsidRPr="00C26AA0" w:rsidRDefault="00C26AA0" w:rsidP="00C26AA0">
      <w:pPr>
        <w:rPr>
          <w:sz w:val="24"/>
        </w:rPr>
      </w:pPr>
    </w:p>
    <w:p w14:paraId="0AE79407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</w:p>
    <w:p w14:paraId="7126921A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</w:p>
    <w:p w14:paraId="6FBFED2C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</w:p>
    <w:p w14:paraId="30FAA965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</w:p>
    <w:p w14:paraId="1B415DA3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</w:p>
    <w:p w14:paraId="35B1F6CE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</w:p>
    <w:p w14:paraId="07560658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</w:p>
    <w:p w14:paraId="0A3E18B7" w14:textId="0B6BC48C" w:rsid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</w:p>
    <w:p w14:paraId="405FE6C2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</w:p>
    <w:p w14:paraId="0B46E78B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</w:p>
    <w:p w14:paraId="3A2D88C7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</w:p>
    <w:p w14:paraId="7FE5067E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  <w:r w:rsidRPr="00C26AA0">
        <w:rPr>
          <w:szCs w:val="28"/>
        </w:rPr>
        <w:t>Приложение N 2</w:t>
      </w:r>
    </w:p>
    <w:p w14:paraId="10370590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  <w:r w:rsidRPr="00C26AA0">
        <w:rPr>
          <w:szCs w:val="28"/>
        </w:rPr>
        <w:t xml:space="preserve">к муниципальной программе </w:t>
      </w:r>
    </w:p>
    <w:p w14:paraId="29DD2D78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  <w:r w:rsidRPr="00C26AA0">
        <w:rPr>
          <w:szCs w:val="28"/>
        </w:rPr>
        <w:t xml:space="preserve">«Формирование современной городской среды </w:t>
      </w:r>
    </w:p>
    <w:p w14:paraId="25262B5D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  <w:r w:rsidRPr="00C26AA0">
        <w:rPr>
          <w:szCs w:val="28"/>
        </w:rPr>
        <w:t xml:space="preserve">в муниципальном районе «Бабаюртовский район» </w:t>
      </w:r>
    </w:p>
    <w:p w14:paraId="445A4F4C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center"/>
        <w:rPr>
          <w:b/>
          <w:bCs/>
          <w:szCs w:val="28"/>
        </w:rPr>
      </w:pPr>
    </w:p>
    <w:p w14:paraId="57A0FF82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C26AA0">
        <w:rPr>
          <w:b/>
          <w:bCs/>
          <w:szCs w:val="28"/>
        </w:rPr>
        <w:t>Порядок информирования граждан о ходе выполнения муниципальной программы "Формирование современной городской среды»  в муниципальном районе «Бабаюртовский район» в том числе о ходе реализации конкретных мероприятий по благоустройству общественных территорий и дворовых территорий</w:t>
      </w:r>
    </w:p>
    <w:p w14:paraId="56770374" w14:textId="77777777" w:rsidR="00C26AA0" w:rsidRPr="00C26AA0" w:rsidRDefault="00C26AA0" w:rsidP="00C26AA0">
      <w:pPr>
        <w:widowControl w:val="0"/>
        <w:autoSpaceDE w:val="0"/>
        <w:autoSpaceDN w:val="0"/>
        <w:adjustRightInd w:val="0"/>
        <w:rPr>
          <w:szCs w:val="28"/>
        </w:rPr>
      </w:pPr>
    </w:p>
    <w:p w14:paraId="2ECC6231" w14:textId="77777777" w:rsidR="00C26AA0" w:rsidRPr="00C26AA0" w:rsidRDefault="00C26AA0" w:rsidP="00C26AA0">
      <w:pPr>
        <w:widowControl w:val="0"/>
        <w:autoSpaceDE w:val="0"/>
        <w:autoSpaceDN w:val="0"/>
        <w:adjustRightInd w:val="0"/>
        <w:rPr>
          <w:szCs w:val="28"/>
        </w:rPr>
      </w:pPr>
    </w:p>
    <w:p w14:paraId="71DFBE99" w14:textId="77777777" w:rsidR="00C26AA0" w:rsidRPr="00C26AA0" w:rsidRDefault="00C26AA0" w:rsidP="00C26AA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C26AA0">
        <w:rPr>
          <w:szCs w:val="28"/>
        </w:rPr>
        <w:t>1. Порядок информирования граждан о ходе выполнения государственной программы Республики Дагестан "Формирование современной городской среды в Республике Дагестан" (далее - Программа) МР «Бабаюртовский район», в том числе о ходе реализации конкретных мероприятий по благоустройству общественных территорий и дворовых территорий, разработан в целях обеспечения устойчивого социального и экономического развития территории муниципального района, повышения качества архитектурных и планировочных решений, увеличения востребованности и популярности общественных пространств.</w:t>
      </w:r>
    </w:p>
    <w:p w14:paraId="2F9FFAC1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2.  Уполномоченным органом по информированию граждан о ходе выполнения муниципальной программы, в том числе о ходе реализации конкретных мероприятий по благоустройству общественных территорий и дворовых территорий, является администрация МР «Бабаюртовский район».</w:t>
      </w:r>
    </w:p>
    <w:p w14:paraId="27638BAA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20"/>
        <w:ind w:firstLine="540"/>
        <w:jc w:val="both"/>
        <w:rPr>
          <w:szCs w:val="28"/>
        </w:rPr>
      </w:pPr>
      <w:r w:rsidRPr="00C26AA0">
        <w:rPr>
          <w:szCs w:val="28"/>
        </w:rPr>
        <w:t>3. Муниципальному району «Бабаюртовский район» рекомендуется выбирать форматы информирования в зависимости от этапа реализации проекта благоустройства территории, цели информирования на конкретном этапе реализации проекта благоустройства территории и иных факторов.</w:t>
      </w:r>
    </w:p>
    <w:p w14:paraId="30F1D286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Информационные материалы должны быть краткими, простыми (доходчивыми), наглядными.</w:t>
      </w:r>
    </w:p>
    <w:p w14:paraId="48262962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4. В рамках информирования рекомендуется выбирать следующие форматы:</w:t>
      </w:r>
    </w:p>
    <w:p w14:paraId="7B0E721C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а) публикации в местных печатных средствах массовой информации. Информацию о разработке проекта благоустройства территории и планируемых мероприятиях рекомендуется размещать в форме публикаций небольшого объема, содержащих исчерпывающие сведения, без использования специальной терминологии, крупным шрифтом;</w:t>
      </w:r>
    </w:p>
    <w:p w14:paraId="743C9062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б) информирование на официальном сайте администрации  МР «Бабаюртовский район» https://babayurtovskiy-rayon.gosuslugi.ru в информационно-телекоммуникационной сети "Интернет". Информацию о разработке проекта благоустройства территорий и планируемых мероприятиях рекомендуется размещать на странице сайта, в месте, не требующем осуществления прокрутки страницы для прочтения публикации, в форме </w:t>
      </w:r>
      <w:r w:rsidRPr="00C26AA0">
        <w:rPr>
          <w:szCs w:val="28"/>
        </w:rPr>
        <w:lastRenderedPageBreak/>
        <w:t>публикаций небольшого объема, содержащих исчерпывающие сведения, без использования специальной терминологии, крупным шрифтом;</w:t>
      </w:r>
    </w:p>
    <w:p w14:paraId="527BF550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в) информирование в социальных сетях. При размещении информации в социальных сетях рекомендуется использовать официальные страницы Минстроя Дагестана и администрации МР «Бабаюртовский район» в социальных сетях, а также популярные у населения группы и страницы интернет-сообществ. При этом рекомендуется одновременное использование других форматов информирования, направленных на граждан, не являющихся активными пользователями социальных сетей;</w:t>
      </w:r>
    </w:p>
    <w:p w14:paraId="787EE5AF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г) размещение информационных баннеров, вывесок, объявлений, стендов и иных печатных материалов. Указанный формат направлен на информирование всех категорий граждан населенного пункта, включая граждан, не имеющих свободного доступа к информационно-телекоммуникационной сети "Интернет" и не являющихся пользователями социальных сетей. Размещение указанных информационных материалов рекомендуется осуществлять на специально отведенных для этого информационных стендах и рекламных конструкциях. Информационные материалы рекомендуется дополнять ссылками и (или) QR-кодами на страницы сайтов или социальных сетей в информационно-телекоммуникационной сети "Интернет", на которых содержится подробная информация о разработке проекта благоустройства территории, сроках реализации проекта, местоположении;</w:t>
      </w:r>
    </w:p>
    <w:p w14:paraId="373E72CB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д) иные форматы информирования граждан, включая использование телевидения, коротких сообщений по телефону и других способов, позволяющих обеспечить охват целевой аудитории, с учетом специфики населенного пункта и проекта благоустройства территории.</w:t>
      </w:r>
    </w:p>
    <w:p w14:paraId="71C6B846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4. Администрация МР «Бабаюртовский район», в срок до 10 числа месяца, следующего за отчетным кварталом, направляет в Минстрой Дагестана отчет о ходе информирования граждан о выполнении муниципальной программы, в том числе о реализации конкретных мероприятий по благоустройству общественных и дворовых территорий.</w:t>
      </w:r>
    </w:p>
    <w:p w14:paraId="6F985029" w14:textId="77777777" w:rsidR="00C26AA0" w:rsidRPr="00C26AA0" w:rsidRDefault="00C26AA0" w:rsidP="00C26AA0">
      <w:pPr>
        <w:widowControl w:val="0"/>
        <w:autoSpaceDE w:val="0"/>
        <w:autoSpaceDN w:val="0"/>
        <w:adjustRightInd w:val="0"/>
        <w:contextualSpacing/>
        <w:rPr>
          <w:szCs w:val="28"/>
        </w:rPr>
      </w:pPr>
    </w:p>
    <w:p w14:paraId="4148231D" w14:textId="77777777" w:rsidR="00C26AA0" w:rsidRPr="00C26AA0" w:rsidRDefault="00C26AA0" w:rsidP="00C26AA0">
      <w:pPr>
        <w:widowControl w:val="0"/>
        <w:autoSpaceDE w:val="0"/>
        <w:autoSpaceDN w:val="0"/>
        <w:adjustRightInd w:val="0"/>
        <w:ind w:left="142"/>
        <w:contextualSpacing/>
        <w:jc w:val="right"/>
        <w:rPr>
          <w:szCs w:val="28"/>
        </w:rPr>
      </w:pPr>
    </w:p>
    <w:p w14:paraId="0777F0DF" w14:textId="77777777" w:rsidR="00C26AA0" w:rsidRPr="00C26AA0" w:rsidRDefault="00C26AA0" w:rsidP="00C26AA0">
      <w:pPr>
        <w:widowControl w:val="0"/>
        <w:autoSpaceDE w:val="0"/>
        <w:autoSpaceDN w:val="0"/>
        <w:adjustRightInd w:val="0"/>
        <w:ind w:left="142"/>
        <w:contextualSpacing/>
        <w:jc w:val="right"/>
        <w:rPr>
          <w:szCs w:val="28"/>
        </w:rPr>
      </w:pPr>
    </w:p>
    <w:p w14:paraId="1F604C9E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C680651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DC71EC0" w14:textId="77777777" w:rsidR="00C26AA0" w:rsidRPr="00C26AA0" w:rsidRDefault="00C26AA0" w:rsidP="00C26AA0">
      <w:pPr>
        <w:spacing w:after="200" w:line="276" w:lineRule="auto"/>
        <w:jc w:val="right"/>
        <w:rPr>
          <w:rFonts w:ascii="Calibri" w:hAnsi="Calibri"/>
          <w:sz w:val="24"/>
          <w:szCs w:val="22"/>
        </w:rPr>
      </w:pPr>
    </w:p>
    <w:p w14:paraId="6AF396F8" w14:textId="77777777" w:rsidR="00C26AA0" w:rsidRPr="00C26AA0" w:rsidRDefault="00C26AA0" w:rsidP="00C26AA0">
      <w:pPr>
        <w:spacing w:after="200" w:line="276" w:lineRule="auto"/>
        <w:jc w:val="right"/>
        <w:rPr>
          <w:rFonts w:ascii="Calibri" w:hAnsi="Calibri"/>
          <w:sz w:val="24"/>
          <w:szCs w:val="22"/>
        </w:rPr>
      </w:pPr>
    </w:p>
    <w:p w14:paraId="1DF3A587" w14:textId="3A246749" w:rsidR="00C26AA0" w:rsidRDefault="00C26AA0" w:rsidP="00C26AA0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219B27F3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2721E238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  <w:r w:rsidRPr="00C26AA0">
        <w:rPr>
          <w:szCs w:val="28"/>
        </w:rPr>
        <w:lastRenderedPageBreak/>
        <w:t>Приложение N 3</w:t>
      </w:r>
    </w:p>
    <w:p w14:paraId="59F03E55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  <w:r w:rsidRPr="00C26AA0">
        <w:rPr>
          <w:szCs w:val="28"/>
        </w:rPr>
        <w:t xml:space="preserve">к муниципальной программе </w:t>
      </w:r>
    </w:p>
    <w:p w14:paraId="7094215C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  <w:r w:rsidRPr="00C26AA0">
        <w:rPr>
          <w:szCs w:val="28"/>
        </w:rPr>
        <w:t xml:space="preserve">«Формирование современной городской среды </w:t>
      </w:r>
    </w:p>
    <w:p w14:paraId="7DD0C87E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  <w:r w:rsidRPr="00C26AA0">
        <w:rPr>
          <w:szCs w:val="28"/>
        </w:rPr>
        <w:t xml:space="preserve">в муниципальном районе «Бабаюртовский район» </w:t>
      </w:r>
    </w:p>
    <w:p w14:paraId="4DA89690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57A4F7D7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C26AA0">
        <w:rPr>
          <w:bCs/>
          <w:szCs w:val="28"/>
        </w:rPr>
        <w:t xml:space="preserve">    </w:t>
      </w:r>
      <w:r w:rsidRPr="00C26AA0">
        <w:rPr>
          <w:b/>
          <w:bCs/>
          <w:szCs w:val="28"/>
        </w:rPr>
        <w:t>Правила получения субсидий из республиканского на создание комфортной городской среды в МР «Бабаюртовский район» по итогам  Всероссийского конкурса лучших проектов создания комфортной городской среды</w:t>
      </w:r>
    </w:p>
    <w:p w14:paraId="6EC4D1AA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0FAC4971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szCs w:val="28"/>
        </w:rPr>
      </w:pPr>
      <w:r w:rsidRPr="00C26AA0">
        <w:rPr>
          <w:b/>
          <w:bCs/>
          <w:szCs w:val="28"/>
        </w:rPr>
        <w:t>I. Общие положения</w:t>
      </w:r>
    </w:p>
    <w:p w14:paraId="5F8A3011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5362E8F9" w14:textId="77777777" w:rsidR="00C26AA0" w:rsidRPr="00C26AA0" w:rsidRDefault="00C26AA0" w:rsidP="00C26AA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C26AA0">
        <w:rPr>
          <w:szCs w:val="28"/>
        </w:rPr>
        <w:t xml:space="preserve">1. Настоящие Правила разработаны в соответствии с </w:t>
      </w:r>
      <w:hyperlink r:id="rId17" w:tooltip="Постановление Правительства РФ от 30.12.2017 N 1710 (ред. от 30.11.2024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(с изм. и доп., вступ. в с" w:history="1">
        <w:r w:rsidRPr="00C26AA0">
          <w:rPr>
            <w:szCs w:val="28"/>
          </w:rPr>
          <w:t>Правилами</w:t>
        </w:r>
      </w:hyperlink>
      <w:r w:rsidRPr="00C26AA0">
        <w:rPr>
          <w:szCs w:val="28"/>
        </w:rPr>
        <w:t xml:space="preserve"> предоставления и распределения субсидий из федерального бюджета, в том числе источником финансового обеспечения которых являются бюджетные ассигнования резервного фонда Правительства Российской Федерации, бюджетам субъектов Российской Федерации на создание комфортной городской среды в муниципальных образованиях - победителях Всероссийского конкурса лучших проектов создания комфортной городской среды. </w:t>
      </w:r>
    </w:p>
    <w:p w14:paraId="14906869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2. Понятия, используемые для целей настоящих Правил, применяются в значениях, установленных </w:t>
      </w:r>
      <w:hyperlink r:id="rId18" w:tooltip="Постановление Правительства РФ от 07.03.2018 N 237 (ред. от 22.04.2024) &quot;О предоставлении и распределении средств государственной поддержки из федерального бюджета бюджетам субъектов Российской Федерации для поощрения муниципальных образований - победителей Вс" w:history="1">
        <w:r w:rsidRPr="00C26AA0">
          <w:rPr>
            <w:szCs w:val="28"/>
          </w:rPr>
          <w:t>пунктом 2</w:t>
        </w:r>
      </w:hyperlink>
      <w:r w:rsidRPr="00C26AA0">
        <w:rPr>
          <w:szCs w:val="28"/>
        </w:rPr>
        <w:t xml:space="preserve"> Правил проведения Всероссийского конкурса.</w:t>
      </w:r>
    </w:p>
    <w:p w14:paraId="0302305B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3. Победители конкурса определяются в соответствии с </w:t>
      </w:r>
      <w:hyperlink r:id="rId19" w:tooltip="Постановление Правительства РФ от 07.03.2018 N 237 (ред. от 22.04.2024) &quot;О предоставлении и распределении средств государственной поддержки из федерального бюджета бюджетам субъектов Российской Федерации для поощрения муниципальных образований - победителей Вс" w:history="1">
        <w:r w:rsidRPr="00C26AA0">
          <w:rPr>
            <w:szCs w:val="28"/>
          </w:rPr>
          <w:t>Правилами</w:t>
        </w:r>
      </w:hyperlink>
      <w:r w:rsidRPr="00C26AA0">
        <w:rPr>
          <w:szCs w:val="28"/>
        </w:rPr>
        <w:t xml:space="preserve"> проведения Всероссийского конкурса.</w:t>
      </w:r>
    </w:p>
    <w:p w14:paraId="0605CCFB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4. Субсидии предоставляется бюджету  муниципального района «Бабаюртовский район»  из республиканского бюджета Республики Дагестан в пределах лимитов бюджетных обязательств, доведенных до Министерства строительства, архитектуры и жилищно-коммунального хозяйства Республики Дагестан (далее - Минстрой Дагестана) как главного распорядителя бюджетных средств, на цель, указанную в пункте 5 настоящих Правил.</w:t>
      </w:r>
    </w:p>
    <w:p w14:paraId="27957C53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5. Субсидии предоставляется   в целях </w:t>
      </w:r>
      <w:proofErr w:type="spellStart"/>
      <w:r w:rsidRPr="00C26AA0">
        <w:rPr>
          <w:szCs w:val="28"/>
        </w:rPr>
        <w:t>софинансирования</w:t>
      </w:r>
      <w:proofErr w:type="spellEnd"/>
      <w:r w:rsidRPr="00C26AA0">
        <w:rPr>
          <w:szCs w:val="28"/>
        </w:rPr>
        <w:t xml:space="preserve"> расходных обязательств, возникающих при реализации проектов создания комфортной городской среды (далее - проект) в рамках регионального проекта "Комфортная городская среда в Республике Дагестан", обеспечивающий достижение целей, показателей и результатов федерального проекта "Формирование комфортной городской среды", входящего в состав национального проекта "Инфраструктура для жизни", предусматривающего поощрение муниципальных образований, в том числе при реализации мероприятий по проектированию, строительству, реконструкции (модернизации), капитальному ремонту объектов капитального строительства в рамках </w:t>
      </w:r>
      <w:r w:rsidRPr="00C26AA0">
        <w:rPr>
          <w:szCs w:val="28"/>
        </w:rPr>
        <w:lastRenderedPageBreak/>
        <w:t>мероприятий по реализации проекта (далее соответственно - строительство объектов капитального строительства, объекты капитального строительства), в случае если строительство объектов капитального строительства, включая проведение строительного контроля в процессе строительства объектов капитального строительства, предусмотрено проектом.</w:t>
      </w:r>
    </w:p>
    <w:p w14:paraId="2CCF3D08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6. Субсидии представляется из средств республиканского бюджета Республики Дагестан, источником финансового обеспечения которых являются в том числе субсидии из федерального бюджета (бюджетные ассигнования резервного фонда Правительства Российской Федерации) на создание комфортной городской среды в муниципальных образованиях.</w:t>
      </w:r>
    </w:p>
    <w:p w14:paraId="2565320A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63D6876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szCs w:val="28"/>
        </w:rPr>
      </w:pPr>
      <w:r w:rsidRPr="00C26AA0">
        <w:rPr>
          <w:b/>
          <w:bCs/>
          <w:szCs w:val="28"/>
        </w:rPr>
        <w:t>II. Условия и порядок предоставления субсидий</w:t>
      </w:r>
    </w:p>
    <w:p w14:paraId="6CDD4940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004FFE43" w14:textId="77777777" w:rsidR="00C26AA0" w:rsidRPr="00C26AA0" w:rsidRDefault="00C26AA0" w:rsidP="00C26AA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C26AA0">
        <w:rPr>
          <w:szCs w:val="28"/>
        </w:rPr>
        <w:t>1. Субсидии предоставляются бюджету муниципального района «Бабаюртовский район» при соблюдении следующих условий:</w:t>
      </w:r>
    </w:p>
    <w:p w14:paraId="17D9F3EF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а) наличие муниципальной программы, предусматривающей мероприятия, в целях </w:t>
      </w:r>
      <w:proofErr w:type="spellStart"/>
      <w:r w:rsidRPr="00C26AA0">
        <w:rPr>
          <w:szCs w:val="28"/>
        </w:rPr>
        <w:t>софинансирования</w:t>
      </w:r>
      <w:proofErr w:type="spellEnd"/>
      <w:r w:rsidRPr="00C26AA0">
        <w:rPr>
          <w:szCs w:val="28"/>
        </w:rPr>
        <w:t xml:space="preserve"> которых предоставляются субсидии;</w:t>
      </w:r>
    </w:p>
    <w:p w14:paraId="1F6FD605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б) наличие в местном бюджете бюджетных ассигнований на исполнение расходного обязательства муниципального района по финансовому обеспечению мероприятий, указанных в </w:t>
      </w:r>
      <w:hyperlink w:anchor="Par1062" w:tooltip="5. Субсидии предоставляются бюджетам муниципальных образований в целях софинансирования расходных обязательств муниципальных образований, возникающих при реализации проектов создания комфортной городской среды (далее - проект) в рамках регионального проекта &quot;К" w:history="1">
        <w:r w:rsidRPr="00C26AA0">
          <w:rPr>
            <w:szCs w:val="28"/>
          </w:rPr>
          <w:t>пункте 5</w:t>
        </w:r>
      </w:hyperlink>
      <w:r w:rsidRPr="00C26AA0">
        <w:rPr>
          <w:szCs w:val="28"/>
        </w:rPr>
        <w:t xml:space="preserve"> настоящих Правил;</w:t>
      </w:r>
    </w:p>
    <w:p w14:paraId="20723685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в) заключение между администрацией муниципального района «Бабаюртовский район» и Минстроем Дагестана соглашения о предоставлении субсидии из республиканского бюджета Республики Дагестан бюджету муниципального района на реализацию проектов создания комфортной городской среды в муниципальных образованиях - победителях Всероссийского конкурса (далее - соглашение). Соглашение заключается в государственной интегрированной информационной системе управления общественными финансами "Электронный бюджет" в соответствии с типовой формой, утвержденной Министерством финансов Российской Федерации.</w:t>
      </w:r>
    </w:p>
    <w:p w14:paraId="58A25AEA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2. Критерием отбора муниципальных образований для предоставления и распределения субсидий является решение федеральной конкурсной комиссии по организации и проведению Всероссийского конкурса лучших проектов создания комфортной городской среды (далее - федеральная конкурсная комиссия) о признании муниципального образования победителем Всероссийского конкурса.</w:t>
      </w:r>
    </w:p>
    <w:p w14:paraId="6786B19A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3. Предоставление субсидии осуществляется на основании соглашения, предусматривающего в обязательном порядке следующие положения:</w:t>
      </w:r>
    </w:p>
    <w:p w14:paraId="35583EAE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а) размер предоставляемой субсидии, порядок, условия и сроки ее перечисления в местный бюджет, а также объем бюджетных ассигнований из </w:t>
      </w:r>
      <w:r w:rsidRPr="00C26AA0">
        <w:rPr>
          <w:szCs w:val="28"/>
        </w:rPr>
        <w:lastRenderedPageBreak/>
        <w:t>местного бюджета на исполнение соответствующих расходных обязательств;</w:t>
      </w:r>
    </w:p>
    <w:p w14:paraId="15697BF8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б) уровень </w:t>
      </w:r>
      <w:proofErr w:type="spellStart"/>
      <w:r w:rsidRPr="00C26AA0">
        <w:rPr>
          <w:szCs w:val="28"/>
        </w:rPr>
        <w:t>софинансирования</w:t>
      </w:r>
      <w:proofErr w:type="spellEnd"/>
      <w:r w:rsidRPr="00C26AA0">
        <w:rPr>
          <w:szCs w:val="28"/>
        </w:rPr>
        <w:t xml:space="preserve">, выраженный в процентах от объема бюджетных ассигнований на исполнение расходного обязательства муниципального района, предусмотренных в местном бюджете, в целях </w:t>
      </w:r>
      <w:proofErr w:type="spellStart"/>
      <w:r w:rsidRPr="00C26AA0">
        <w:rPr>
          <w:szCs w:val="28"/>
        </w:rPr>
        <w:t>софинансирования</w:t>
      </w:r>
      <w:proofErr w:type="spellEnd"/>
      <w:r w:rsidRPr="00C26AA0">
        <w:rPr>
          <w:szCs w:val="28"/>
        </w:rPr>
        <w:t xml:space="preserve"> которого предоставляется субсидия;</w:t>
      </w:r>
    </w:p>
    <w:p w14:paraId="0AC59C02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в) значения показателей результативности (результаты) использования субсидии, соответствующие целевым показателям (индикаторам) или результатам регионального проекта "Комфортная городская среда в Республике Дагестан", а также обязательства муниципального района по их достижению;</w:t>
      </w:r>
    </w:p>
    <w:p w14:paraId="59FEB412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г) обязательства муниципального района по согласованию с Минстроем Дагестана муниципальной программы; </w:t>
      </w:r>
    </w:p>
    <w:p w14:paraId="1B4EEAFC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д) реквизиты муниципального правового акта, устанавливающего расходное обязательство муниципального района, в целях </w:t>
      </w:r>
      <w:proofErr w:type="spellStart"/>
      <w:r w:rsidRPr="00C26AA0">
        <w:rPr>
          <w:szCs w:val="28"/>
        </w:rPr>
        <w:t>софинансирования</w:t>
      </w:r>
      <w:proofErr w:type="spellEnd"/>
      <w:r w:rsidRPr="00C26AA0">
        <w:rPr>
          <w:szCs w:val="28"/>
        </w:rPr>
        <w:t xml:space="preserve"> которого предоставляется субсидия;</w:t>
      </w:r>
    </w:p>
    <w:p w14:paraId="3D999439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е) сроки и порядок представления отчетности об осуществлении расходов местного бюджета, в целях </w:t>
      </w:r>
      <w:proofErr w:type="spellStart"/>
      <w:r w:rsidRPr="00C26AA0">
        <w:rPr>
          <w:szCs w:val="28"/>
        </w:rPr>
        <w:t>софинансирования</w:t>
      </w:r>
      <w:proofErr w:type="spellEnd"/>
      <w:r w:rsidRPr="00C26AA0">
        <w:rPr>
          <w:szCs w:val="28"/>
        </w:rPr>
        <w:t xml:space="preserve"> которых предоставляется субсидия, а также отчетности о достижении значений показателей результативности (результатов) использования субсидии;</w:t>
      </w:r>
    </w:p>
    <w:p w14:paraId="47D81DE8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ж) порядок осуществления контроля за выполнением муниципальным районам обязательств, предусмотренных соглашением;</w:t>
      </w:r>
    </w:p>
    <w:p w14:paraId="490026E5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з) порядок возврата не использованных муниципальным районам остатков субсидии;</w:t>
      </w:r>
    </w:p>
    <w:p w14:paraId="25E10253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и) ответственность сторон за нарушение условий соглашения, в том числе обязательств по достижению показателей результативности (результаты) использования субсидии, указанных в </w:t>
      </w:r>
      <w:hyperlink w:anchor="Par1105" w:tooltip="15. Показателем результативности (результатом) использования субсидии является реализация муниципальным образованием проекта в срок, установленный графиком реализации проекта." w:history="1">
        <w:r w:rsidRPr="00C26AA0">
          <w:rPr>
            <w:szCs w:val="28"/>
          </w:rPr>
          <w:t>пункте 15</w:t>
        </w:r>
      </w:hyperlink>
      <w:r w:rsidRPr="00C26AA0">
        <w:rPr>
          <w:szCs w:val="28"/>
        </w:rPr>
        <w:t xml:space="preserve"> настоящих Правил, а также ответственность муниципального района в случае нарушения предусмотренных графиком реализации проекта сроков выполнения работ по реализации проекта более чем на 3 месяца;</w:t>
      </w:r>
    </w:p>
    <w:p w14:paraId="4422E98B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к) условие о вступлении в силу соглашения;</w:t>
      </w:r>
    </w:p>
    <w:p w14:paraId="0A66469A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л) обязательство муниципального района по завершению реализации проекта не позднее 31 декабря года, следующего за годом предоставления субсидии;</w:t>
      </w:r>
    </w:p>
    <w:p w14:paraId="10AF31E7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м) обязательство муниципального района по обеспечению представления проекта графика реализации проекта на территории муниципального образования - победителя Всероссийского конкурса (далее - график реализации проекта), содержащего в том числе информацию о работах по проектированию, </w:t>
      </w:r>
      <w:r w:rsidRPr="00C26AA0">
        <w:rPr>
          <w:szCs w:val="28"/>
        </w:rPr>
        <w:lastRenderedPageBreak/>
        <w:t xml:space="preserve">строительству (ремонту, реконструкции) и о завершении реализации проекта не позднее 31 декабря года окончания реализации проектов соответствующего Всероссийского конкурса в соответствии со сроками, указанными в </w:t>
      </w:r>
      <w:hyperlink r:id="rId20" w:tooltip="Постановление Правительства РФ от 07.03.2018 N 237 (ред. от 22.04.2024) &quot;О предоставлении и распределении средств государственной поддержки из федерального бюджета бюджетам субъектов Российской Федерации для поощрения муниципальных образований - победителей Вс" w:history="1">
        <w:r w:rsidRPr="00C26AA0">
          <w:rPr>
            <w:szCs w:val="28"/>
          </w:rPr>
          <w:t>пункте 3</w:t>
        </w:r>
      </w:hyperlink>
      <w:r w:rsidRPr="00C26AA0">
        <w:rPr>
          <w:szCs w:val="28"/>
        </w:rPr>
        <w:t xml:space="preserve"> Правил проведения Всероссийского конкурса, включая сроки выполнения мероприятий по реализации проекта по каждому этапу работ;</w:t>
      </w:r>
    </w:p>
    <w:p w14:paraId="2C1A27FC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н) обязательство муниципального района по соблюдению прилагаемого к соглашению графика реализации проекта, а также графика выполнения строительства объектов капитального строительства, в случае если строительство объектов капитального строительства предусмотрено проектом;</w:t>
      </w:r>
    </w:p>
    <w:p w14:paraId="027CC9D0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о) обязательство муниципального района по обеспечению соответствия проектной документации, подготовленной в рамках реализации проекта, планировочным и архитектурным решениям проекта, представленным в составе заявки на участие во Всероссийском конкурсе (далее - конкурсная заявка) победителя Всероссийского конкурса;</w:t>
      </w:r>
    </w:p>
    <w:p w14:paraId="0856ED2F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п) обязательство муниципального района по представлению в Минстрой Дагестана информации и документов, подтверждающих целевое использование субсидии, в том числе проектной и иной документации, подготавливаемой в соответствии с законодательством Российской Федерации;</w:t>
      </w:r>
    </w:p>
    <w:p w14:paraId="09D5D588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р) условия, при которых могут быть внесены отдельные изменения в проект;</w:t>
      </w:r>
    </w:p>
    <w:p w14:paraId="6B6D8861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с) обязательство муниципального района по обеспечению уровня </w:t>
      </w:r>
      <w:proofErr w:type="spellStart"/>
      <w:r w:rsidRPr="00C26AA0">
        <w:rPr>
          <w:szCs w:val="28"/>
        </w:rPr>
        <w:t>софинансирования</w:t>
      </w:r>
      <w:proofErr w:type="spellEnd"/>
      <w:r w:rsidRPr="00C26AA0">
        <w:rPr>
          <w:szCs w:val="28"/>
        </w:rPr>
        <w:t xml:space="preserve"> расходного обязательства муниципального района за счет средств бюджета муниципального района;</w:t>
      </w:r>
    </w:p>
    <w:p w14:paraId="6415D4D8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10. Администрации муниципального района «Бабаюртовский район» представляет в Минстрой Дагестана ежемесячно, до 1 числа месяца, потребность в предельных объемах финансирования на перечисление субсидий из республиканского бюджета Республики Дагестан  на реализацию проекта.</w:t>
      </w:r>
    </w:p>
    <w:p w14:paraId="34935316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Перечисление субсидии осуществляется на счет, открытый муниципальному району в Управлении Федерального казначейства по Республике Дагестан для учета операций со средствами бюджета муниципального района, в порядке, установленном Министерством финансов Республики Дагестан.</w:t>
      </w:r>
    </w:p>
    <w:p w14:paraId="12E74D0F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4. Субсидии должны быть использованы по целевому назначению полностью в срок не позднее 31 декабря текущего года. Неиспользованные субсидии подлежат возврату в республиканский бюджет Республики Дагестан в соответствии с бюджетным законодательством.</w:t>
      </w:r>
    </w:p>
    <w:p w14:paraId="4E83F8AA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5. Показателем результативности (результатом) использования субсидии является реализация муниципальным районом проекта в срок, установленный </w:t>
      </w:r>
      <w:r w:rsidRPr="00C26AA0">
        <w:rPr>
          <w:szCs w:val="28"/>
        </w:rPr>
        <w:lastRenderedPageBreak/>
        <w:t>графиком реализации проекта.</w:t>
      </w:r>
    </w:p>
    <w:p w14:paraId="37E75EC9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6. Оценка эффективности использования субсидии осуществляется Минстроем Дагестана путем сравнения фактически достигнутого и планового значения результата использования субсидии.</w:t>
      </w:r>
    </w:p>
    <w:p w14:paraId="422C145E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01641B3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szCs w:val="28"/>
        </w:rPr>
      </w:pPr>
      <w:r w:rsidRPr="00C26AA0">
        <w:rPr>
          <w:b/>
          <w:bCs/>
          <w:szCs w:val="28"/>
        </w:rPr>
        <w:t>III. Требования к отчетности</w:t>
      </w:r>
    </w:p>
    <w:p w14:paraId="60E34AEA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0ABDD983" w14:textId="77777777" w:rsidR="00C26AA0" w:rsidRPr="00C26AA0" w:rsidRDefault="00C26AA0" w:rsidP="00C26AA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C26AA0">
        <w:rPr>
          <w:szCs w:val="28"/>
        </w:rPr>
        <w:t xml:space="preserve">   Администрации муниципального района «Бабаюртовский район» представляет в Минстрой Дагестана по форме, установленной соглашением, в государственной интегрированной информационной системе управления общественными финансами "Электронный бюджет" отчеты:</w:t>
      </w:r>
    </w:p>
    <w:p w14:paraId="304E3CA6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 xml:space="preserve">а) о расходах, в целях </w:t>
      </w:r>
      <w:proofErr w:type="spellStart"/>
      <w:r w:rsidRPr="00C26AA0">
        <w:rPr>
          <w:szCs w:val="28"/>
        </w:rPr>
        <w:t>софинансирования</w:t>
      </w:r>
      <w:proofErr w:type="spellEnd"/>
      <w:r w:rsidRPr="00C26AA0">
        <w:rPr>
          <w:szCs w:val="28"/>
        </w:rPr>
        <w:t xml:space="preserve"> которых предоставляется субсидия:</w:t>
      </w:r>
    </w:p>
    <w:p w14:paraId="44797FC6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ежеквартально, не позднее 5-го числа месяца, следующего за отчетным кварталом;</w:t>
      </w:r>
    </w:p>
    <w:p w14:paraId="0427B61C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за четвертый квартал - не позднее 15 января года, следующего за годом, в котором была получена субсидия;</w:t>
      </w:r>
    </w:p>
    <w:p w14:paraId="02820839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б) о достижении значений результатов использования субсидии:</w:t>
      </w:r>
    </w:p>
    <w:p w14:paraId="51822116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ежеквартально, не позднее 5-го числа месяца, следующего за отчетным кварталом;</w:t>
      </w:r>
    </w:p>
    <w:p w14:paraId="083C338C" w14:textId="77777777" w:rsidR="00C26AA0" w:rsidRPr="00C26AA0" w:rsidRDefault="00C26AA0" w:rsidP="00C26AA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C26AA0">
        <w:rPr>
          <w:szCs w:val="28"/>
        </w:rPr>
        <w:t>за четвертый квартал - не позднее 15 января года, следующего за годом, в котором была получена субсидия.</w:t>
      </w:r>
    </w:p>
    <w:p w14:paraId="08923138" w14:textId="77777777" w:rsidR="00C26AA0" w:rsidRPr="00C26AA0" w:rsidRDefault="00C26AA0" w:rsidP="00C26AA0">
      <w:pPr>
        <w:widowControl w:val="0"/>
        <w:autoSpaceDE w:val="0"/>
        <w:autoSpaceDN w:val="0"/>
        <w:adjustRightInd w:val="0"/>
        <w:ind w:left="142"/>
        <w:contextualSpacing/>
        <w:jc w:val="right"/>
        <w:rPr>
          <w:szCs w:val="28"/>
        </w:rPr>
      </w:pPr>
    </w:p>
    <w:p w14:paraId="6B76DD06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 w:val="24"/>
        </w:rPr>
      </w:pPr>
    </w:p>
    <w:p w14:paraId="4A0A2B69" w14:textId="5858533E" w:rsidR="00C26AA0" w:rsidRDefault="00C26AA0" w:rsidP="00C26AA0">
      <w:pPr>
        <w:spacing w:after="200"/>
        <w:ind w:left="142"/>
        <w:contextualSpacing/>
        <w:jc w:val="right"/>
        <w:rPr>
          <w:sz w:val="24"/>
        </w:rPr>
      </w:pPr>
    </w:p>
    <w:p w14:paraId="4F7E53AE" w14:textId="3C5D121A" w:rsidR="00C26AA0" w:rsidRDefault="00C26AA0" w:rsidP="00C26AA0">
      <w:pPr>
        <w:spacing w:after="200"/>
        <w:ind w:left="142"/>
        <w:contextualSpacing/>
        <w:jc w:val="right"/>
        <w:rPr>
          <w:sz w:val="24"/>
        </w:rPr>
      </w:pPr>
    </w:p>
    <w:p w14:paraId="598C4BC1" w14:textId="764322EC" w:rsidR="00C26AA0" w:rsidRDefault="00C26AA0" w:rsidP="00C26AA0">
      <w:pPr>
        <w:spacing w:after="200"/>
        <w:ind w:left="142"/>
        <w:contextualSpacing/>
        <w:jc w:val="right"/>
        <w:rPr>
          <w:sz w:val="24"/>
        </w:rPr>
      </w:pPr>
    </w:p>
    <w:p w14:paraId="089FA296" w14:textId="6F2D08DD" w:rsidR="00C26AA0" w:rsidRDefault="00C26AA0" w:rsidP="00C26AA0">
      <w:pPr>
        <w:spacing w:after="200"/>
        <w:ind w:left="142"/>
        <w:contextualSpacing/>
        <w:jc w:val="right"/>
        <w:rPr>
          <w:sz w:val="24"/>
        </w:rPr>
      </w:pPr>
    </w:p>
    <w:p w14:paraId="2DBA0537" w14:textId="5466DD6E" w:rsidR="00C26AA0" w:rsidRDefault="00C26AA0" w:rsidP="00C26AA0">
      <w:pPr>
        <w:spacing w:after="200"/>
        <w:ind w:left="142"/>
        <w:contextualSpacing/>
        <w:jc w:val="right"/>
        <w:rPr>
          <w:sz w:val="24"/>
        </w:rPr>
      </w:pPr>
    </w:p>
    <w:p w14:paraId="0949A59F" w14:textId="69638460" w:rsidR="00C26AA0" w:rsidRDefault="00C26AA0" w:rsidP="00C26AA0">
      <w:pPr>
        <w:spacing w:after="200"/>
        <w:ind w:left="142"/>
        <w:contextualSpacing/>
        <w:jc w:val="right"/>
        <w:rPr>
          <w:sz w:val="24"/>
        </w:rPr>
      </w:pPr>
    </w:p>
    <w:p w14:paraId="29DA38E2" w14:textId="33C5000F" w:rsidR="00C26AA0" w:rsidRDefault="00C26AA0" w:rsidP="00C26AA0">
      <w:pPr>
        <w:spacing w:after="200"/>
        <w:ind w:left="142"/>
        <w:contextualSpacing/>
        <w:jc w:val="right"/>
        <w:rPr>
          <w:sz w:val="24"/>
        </w:rPr>
      </w:pPr>
    </w:p>
    <w:p w14:paraId="279FFDA4" w14:textId="3FD24D47" w:rsidR="00C26AA0" w:rsidRDefault="00C26AA0" w:rsidP="00C26AA0">
      <w:pPr>
        <w:spacing w:after="200"/>
        <w:ind w:left="142"/>
        <w:contextualSpacing/>
        <w:jc w:val="right"/>
        <w:rPr>
          <w:sz w:val="24"/>
        </w:rPr>
      </w:pPr>
    </w:p>
    <w:p w14:paraId="01EB6853" w14:textId="3F0DEF3A" w:rsidR="00C26AA0" w:rsidRDefault="00C26AA0" w:rsidP="00C26AA0">
      <w:pPr>
        <w:spacing w:after="200"/>
        <w:ind w:left="142"/>
        <w:contextualSpacing/>
        <w:jc w:val="right"/>
        <w:rPr>
          <w:sz w:val="24"/>
        </w:rPr>
      </w:pPr>
    </w:p>
    <w:p w14:paraId="149F4AF5" w14:textId="3E0B5D0A" w:rsidR="00C26AA0" w:rsidRDefault="00C26AA0" w:rsidP="00C26AA0">
      <w:pPr>
        <w:spacing w:after="200"/>
        <w:ind w:left="142"/>
        <w:contextualSpacing/>
        <w:jc w:val="right"/>
        <w:rPr>
          <w:sz w:val="24"/>
        </w:rPr>
      </w:pPr>
    </w:p>
    <w:p w14:paraId="54FD1FC6" w14:textId="0DB8D24A" w:rsidR="00C26AA0" w:rsidRDefault="00C26AA0" w:rsidP="00C26AA0">
      <w:pPr>
        <w:spacing w:after="200"/>
        <w:ind w:left="142"/>
        <w:contextualSpacing/>
        <w:jc w:val="right"/>
        <w:rPr>
          <w:sz w:val="24"/>
        </w:rPr>
      </w:pPr>
    </w:p>
    <w:p w14:paraId="06680ED1" w14:textId="610D28AA" w:rsidR="00C26AA0" w:rsidRDefault="00C26AA0" w:rsidP="00C26AA0">
      <w:pPr>
        <w:spacing w:after="200"/>
        <w:ind w:left="142"/>
        <w:contextualSpacing/>
        <w:jc w:val="right"/>
        <w:rPr>
          <w:sz w:val="24"/>
        </w:rPr>
      </w:pPr>
    </w:p>
    <w:p w14:paraId="50DDD933" w14:textId="69E25264" w:rsidR="00C26AA0" w:rsidRDefault="00C26AA0" w:rsidP="00C26AA0">
      <w:pPr>
        <w:spacing w:after="200"/>
        <w:ind w:left="142"/>
        <w:contextualSpacing/>
        <w:jc w:val="right"/>
        <w:rPr>
          <w:sz w:val="24"/>
        </w:rPr>
      </w:pPr>
    </w:p>
    <w:p w14:paraId="2A7FB081" w14:textId="7FA30719" w:rsidR="00C26AA0" w:rsidRDefault="00C26AA0" w:rsidP="00C26AA0">
      <w:pPr>
        <w:spacing w:after="200"/>
        <w:ind w:left="142"/>
        <w:contextualSpacing/>
        <w:jc w:val="right"/>
        <w:rPr>
          <w:sz w:val="24"/>
        </w:rPr>
      </w:pPr>
    </w:p>
    <w:p w14:paraId="2C5439CD" w14:textId="363A40B8" w:rsidR="00C26AA0" w:rsidRDefault="00C26AA0" w:rsidP="00C26AA0">
      <w:pPr>
        <w:spacing w:after="200"/>
        <w:ind w:left="142"/>
        <w:contextualSpacing/>
        <w:jc w:val="right"/>
        <w:rPr>
          <w:sz w:val="24"/>
        </w:rPr>
      </w:pPr>
    </w:p>
    <w:p w14:paraId="73D1A51D" w14:textId="4CB8344F" w:rsidR="00C26AA0" w:rsidRDefault="00C26AA0" w:rsidP="00C26AA0">
      <w:pPr>
        <w:spacing w:after="200"/>
        <w:ind w:left="142"/>
        <w:contextualSpacing/>
        <w:jc w:val="right"/>
        <w:rPr>
          <w:sz w:val="24"/>
        </w:rPr>
      </w:pPr>
    </w:p>
    <w:p w14:paraId="51BB8E65" w14:textId="23528E69" w:rsidR="00C26AA0" w:rsidRDefault="00C26AA0" w:rsidP="00C26AA0">
      <w:pPr>
        <w:spacing w:after="200"/>
        <w:ind w:left="142"/>
        <w:contextualSpacing/>
        <w:jc w:val="right"/>
        <w:rPr>
          <w:sz w:val="24"/>
        </w:rPr>
      </w:pPr>
    </w:p>
    <w:p w14:paraId="312E2431" w14:textId="522F41AB" w:rsidR="00C26AA0" w:rsidRDefault="00C26AA0" w:rsidP="00C26AA0">
      <w:pPr>
        <w:spacing w:after="200"/>
        <w:ind w:left="142"/>
        <w:contextualSpacing/>
        <w:jc w:val="right"/>
        <w:rPr>
          <w:sz w:val="24"/>
        </w:rPr>
      </w:pPr>
    </w:p>
    <w:p w14:paraId="79F71D1A" w14:textId="18246270" w:rsidR="00C26AA0" w:rsidRDefault="00C26AA0" w:rsidP="00C26AA0">
      <w:pPr>
        <w:spacing w:after="200"/>
        <w:ind w:left="142"/>
        <w:contextualSpacing/>
        <w:jc w:val="right"/>
        <w:rPr>
          <w:sz w:val="24"/>
        </w:rPr>
      </w:pPr>
    </w:p>
    <w:p w14:paraId="46E11D0E" w14:textId="45248F08" w:rsidR="00C26AA0" w:rsidRDefault="00C26AA0" w:rsidP="00C26AA0">
      <w:pPr>
        <w:spacing w:after="200"/>
        <w:ind w:left="142"/>
        <w:contextualSpacing/>
        <w:jc w:val="right"/>
        <w:rPr>
          <w:sz w:val="24"/>
        </w:rPr>
      </w:pPr>
    </w:p>
    <w:p w14:paraId="269003CB" w14:textId="7DEE4D12" w:rsidR="00C26AA0" w:rsidRDefault="00C26AA0" w:rsidP="00C26AA0">
      <w:pPr>
        <w:spacing w:after="200"/>
        <w:ind w:left="142"/>
        <w:contextualSpacing/>
        <w:jc w:val="right"/>
        <w:rPr>
          <w:sz w:val="24"/>
        </w:rPr>
      </w:pPr>
    </w:p>
    <w:p w14:paraId="3A0FB2EF" w14:textId="07505D5C" w:rsidR="00C26AA0" w:rsidRDefault="00C26AA0" w:rsidP="00C26AA0">
      <w:pPr>
        <w:spacing w:after="200"/>
        <w:ind w:left="142"/>
        <w:contextualSpacing/>
        <w:jc w:val="right"/>
        <w:rPr>
          <w:sz w:val="24"/>
        </w:rPr>
      </w:pPr>
    </w:p>
    <w:p w14:paraId="311A406E" w14:textId="572683AB" w:rsidR="00C26AA0" w:rsidRDefault="00C26AA0" w:rsidP="00C26AA0">
      <w:pPr>
        <w:spacing w:after="200"/>
        <w:ind w:left="142"/>
        <w:contextualSpacing/>
        <w:jc w:val="right"/>
        <w:rPr>
          <w:sz w:val="24"/>
        </w:rPr>
      </w:pPr>
    </w:p>
    <w:p w14:paraId="7B960A70" w14:textId="461B6A4A" w:rsidR="00C26AA0" w:rsidRDefault="00C26AA0" w:rsidP="00C26AA0">
      <w:pPr>
        <w:spacing w:after="200"/>
        <w:ind w:left="142"/>
        <w:contextualSpacing/>
        <w:jc w:val="right"/>
        <w:rPr>
          <w:sz w:val="24"/>
        </w:rPr>
      </w:pPr>
    </w:p>
    <w:p w14:paraId="24C97F9D" w14:textId="61315EA2" w:rsidR="00C26AA0" w:rsidRDefault="00C26AA0" w:rsidP="00C26AA0">
      <w:pPr>
        <w:spacing w:after="200"/>
        <w:ind w:left="142"/>
        <w:contextualSpacing/>
        <w:jc w:val="right"/>
        <w:rPr>
          <w:sz w:val="24"/>
        </w:rPr>
      </w:pPr>
    </w:p>
    <w:p w14:paraId="3E085A52" w14:textId="617DE416" w:rsidR="00C26AA0" w:rsidRDefault="00C26AA0" w:rsidP="00C26AA0">
      <w:pPr>
        <w:spacing w:after="200"/>
        <w:ind w:left="142"/>
        <w:contextualSpacing/>
        <w:jc w:val="right"/>
        <w:rPr>
          <w:sz w:val="24"/>
        </w:rPr>
      </w:pPr>
    </w:p>
    <w:p w14:paraId="35A41A34" w14:textId="738DFA2E" w:rsidR="00C26AA0" w:rsidRDefault="00C26AA0" w:rsidP="00C26AA0">
      <w:pPr>
        <w:spacing w:after="200"/>
        <w:ind w:left="142"/>
        <w:contextualSpacing/>
        <w:jc w:val="right"/>
        <w:rPr>
          <w:sz w:val="24"/>
        </w:rPr>
      </w:pPr>
    </w:p>
    <w:p w14:paraId="28C3A6E1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 w:val="24"/>
        </w:rPr>
      </w:pPr>
    </w:p>
    <w:p w14:paraId="03303B48" w14:textId="77777777" w:rsidR="00C26AA0" w:rsidRPr="00C26AA0" w:rsidRDefault="00C26AA0" w:rsidP="00C26AA0">
      <w:pPr>
        <w:spacing w:after="200"/>
        <w:ind w:left="142"/>
        <w:contextualSpacing/>
        <w:jc w:val="right"/>
        <w:rPr>
          <w:bCs/>
          <w:color w:val="000000"/>
          <w:sz w:val="20"/>
          <w:szCs w:val="20"/>
        </w:rPr>
      </w:pPr>
      <w:r w:rsidRPr="00C26AA0">
        <w:rPr>
          <w:bCs/>
          <w:color w:val="000000"/>
          <w:sz w:val="20"/>
          <w:szCs w:val="20"/>
        </w:rPr>
        <w:t>Приложение</w:t>
      </w:r>
    </w:p>
    <w:p w14:paraId="6C5EEE5A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 w:val="20"/>
          <w:szCs w:val="20"/>
        </w:rPr>
      </w:pPr>
      <w:r w:rsidRPr="00C26AA0">
        <w:rPr>
          <w:sz w:val="20"/>
          <w:szCs w:val="20"/>
        </w:rPr>
        <w:t xml:space="preserve">к муниципальной программе </w:t>
      </w:r>
    </w:p>
    <w:p w14:paraId="10EAF18E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 w:val="20"/>
          <w:szCs w:val="20"/>
        </w:rPr>
      </w:pPr>
      <w:r w:rsidRPr="00C26AA0">
        <w:rPr>
          <w:sz w:val="20"/>
          <w:szCs w:val="20"/>
        </w:rPr>
        <w:t xml:space="preserve">«Формирование современной городской среды </w:t>
      </w:r>
    </w:p>
    <w:p w14:paraId="20418C8F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 w:val="20"/>
          <w:szCs w:val="20"/>
        </w:rPr>
      </w:pPr>
      <w:r w:rsidRPr="00C26AA0">
        <w:rPr>
          <w:sz w:val="20"/>
          <w:szCs w:val="20"/>
        </w:rPr>
        <w:t>В муниципальном районе «Бабаюртовский район»</w:t>
      </w:r>
    </w:p>
    <w:p w14:paraId="0DBA17BA" w14:textId="77777777" w:rsidR="00C26AA0" w:rsidRPr="00C26AA0" w:rsidRDefault="00C26AA0" w:rsidP="00C26AA0">
      <w:pPr>
        <w:spacing w:after="200"/>
        <w:ind w:left="142"/>
        <w:contextualSpacing/>
        <w:jc w:val="right"/>
        <w:rPr>
          <w:b/>
          <w:sz w:val="24"/>
        </w:rPr>
      </w:pPr>
      <w:r w:rsidRPr="00C26AA0">
        <w:rPr>
          <w:bCs/>
          <w:color w:val="000000"/>
          <w:sz w:val="20"/>
          <w:szCs w:val="20"/>
        </w:rPr>
        <w:t>на создание комфортной городской среды</w:t>
      </w:r>
      <w:r w:rsidRPr="00C26AA0">
        <w:rPr>
          <w:bCs/>
          <w:color w:val="000000"/>
          <w:sz w:val="20"/>
          <w:szCs w:val="20"/>
        </w:rPr>
        <w:br/>
        <w:t>в муниципальных образованиях - победителях</w:t>
      </w:r>
      <w:r w:rsidRPr="00C26AA0">
        <w:rPr>
          <w:bCs/>
          <w:color w:val="000000"/>
          <w:sz w:val="20"/>
          <w:szCs w:val="20"/>
        </w:rPr>
        <w:br/>
        <w:t>Всероссийского конкурса лучших проектов</w:t>
      </w:r>
      <w:r w:rsidRPr="00C26AA0">
        <w:rPr>
          <w:bCs/>
          <w:color w:val="000000"/>
          <w:sz w:val="20"/>
          <w:szCs w:val="20"/>
        </w:rPr>
        <w:br/>
        <w:t>создания комфортной городской среды</w:t>
      </w:r>
    </w:p>
    <w:p w14:paraId="372D02E1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 w:val="24"/>
        </w:rPr>
      </w:pPr>
    </w:p>
    <w:p w14:paraId="54D43014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 w:val="24"/>
        </w:rPr>
      </w:pPr>
    </w:p>
    <w:p w14:paraId="6B454DE6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</w:rPr>
      </w:pPr>
      <w:r w:rsidRPr="00C26AA0">
        <w:rPr>
          <w:b/>
          <w:bCs/>
          <w:sz w:val="24"/>
        </w:rPr>
        <w:t>АДРЕСНЫЙ ПЕРЕЧЕНЬ</w:t>
      </w:r>
    </w:p>
    <w:p w14:paraId="5CCA5A34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</w:rPr>
      </w:pPr>
      <w:r w:rsidRPr="00C26AA0">
        <w:rPr>
          <w:b/>
          <w:bCs/>
          <w:sz w:val="24"/>
        </w:rPr>
        <w:t>ОБЪЕКТОВ (ПРОЕКТОВ) - ПОБЕДИТЕЛЕЙ ВСЕРОССИЙСКОГО КОНКУРСА</w:t>
      </w:r>
    </w:p>
    <w:p w14:paraId="59F35B39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</w:rPr>
      </w:pPr>
      <w:r w:rsidRPr="00C26AA0">
        <w:rPr>
          <w:b/>
          <w:bCs/>
          <w:sz w:val="24"/>
        </w:rPr>
        <w:t>ЛУЧШИХ ПРОЕКТОВ СОЗДАНИЯ КОМФОРТНОЙ ГОРОДСКОЙ СРЕДЫ В МАЛЫХ ГОРОДАХ</w:t>
      </w:r>
    </w:p>
    <w:p w14:paraId="67FF8DD8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9638"/>
      </w:tblGrid>
      <w:tr w:rsidR="00C26AA0" w:rsidRPr="00C26AA0" w14:paraId="4275D481" w14:textId="77777777" w:rsidTr="00C73C09">
        <w:tc>
          <w:tcPr>
            <w:tcW w:w="568" w:type="dxa"/>
            <w:hideMark/>
          </w:tcPr>
          <w:p w14:paraId="51F18623" w14:textId="77777777" w:rsidR="00C26AA0" w:rsidRPr="00C26AA0" w:rsidRDefault="00C26AA0" w:rsidP="00C26AA0">
            <w:pPr>
              <w:spacing w:after="200" w:line="276" w:lineRule="auto"/>
              <w:jc w:val="center"/>
              <w:rPr>
                <w:b/>
                <w:sz w:val="24"/>
                <w:szCs w:val="22"/>
                <w:lang w:eastAsia="en-US"/>
              </w:rPr>
            </w:pPr>
            <w:r w:rsidRPr="00C26AA0">
              <w:rPr>
                <w:b/>
                <w:sz w:val="24"/>
                <w:szCs w:val="22"/>
                <w:lang w:eastAsia="en-US"/>
              </w:rPr>
              <w:t>№п/п</w:t>
            </w:r>
          </w:p>
        </w:tc>
        <w:tc>
          <w:tcPr>
            <w:tcW w:w="9638" w:type="dxa"/>
            <w:hideMark/>
          </w:tcPr>
          <w:p w14:paraId="39B3D16B" w14:textId="77777777" w:rsidR="00C26AA0" w:rsidRPr="00C26AA0" w:rsidRDefault="00C26AA0" w:rsidP="00C26AA0">
            <w:pPr>
              <w:spacing w:after="200" w:line="276" w:lineRule="auto"/>
              <w:ind w:right="-108"/>
              <w:jc w:val="center"/>
              <w:rPr>
                <w:b/>
                <w:sz w:val="24"/>
                <w:szCs w:val="22"/>
                <w:lang w:eastAsia="en-US"/>
              </w:rPr>
            </w:pPr>
            <w:r w:rsidRPr="00C26AA0">
              <w:rPr>
                <w:b/>
                <w:sz w:val="24"/>
                <w:szCs w:val="22"/>
                <w:lang w:eastAsia="en-US"/>
              </w:rPr>
              <w:t>Наименование проекта (объекта)</w:t>
            </w:r>
          </w:p>
        </w:tc>
      </w:tr>
      <w:tr w:rsidR="00C26AA0" w:rsidRPr="00C26AA0" w14:paraId="3AD68722" w14:textId="77777777" w:rsidTr="00C73C09">
        <w:tc>
          <w:tcPr>
            <w:tcW w:w="568" w:type="dxa"/>
          </w:tcPr>
          <w:p w14:paraId="3D664283" w14:textId="77777777" w:rsidR="00C26AA0" w:rsidRPr="00C26AA0" w:rsidRDefault="00C26AA0" w:rsidP="00C26AA0">
            <w:pPr>
              <w:spacing w:after="200" w:line="276" w:lineRule="auto"/>
              <w:ind w:right="-9397"/>
              <w:rPr>
                <w:sz w:val="24"/>
                <w:szCs w:val="22"/>
                <w:lang w:eastAsia="en-US"/>
              </w:rPr>
            </w:pPr>
          </w:p>
        </w:tc>
        <w:tc>
          <w:tcPr>
            <w:tcW w:w="9638" w:type="dxa"/>
          </w:tcPr>
          <w:p w14:paraId="171279C7" w14:textId="77777777" w:rsidR="00C26AA0" w:rsidRPr="00C26AA0" w:rsidRDefault="00C26AA0" w:rsidP="00C26AA0">
            <w:pPr>
              <w:spacing w:after="200" w:line="276" w:lineRule="auto"/>
              <w:jc w:val="center"/>
              <w:rPr>
                <w:b/>
                <w:sz w:val="24"/>
                <w:szCs w:val="22"/>
                <w:lang w:eastAsia="en-US"/>
              </w:rPr>
            </w:pPr>
            <w:r w:rsidRPr="00C26AA0">
              <w:rPr>
                <w:b/>
                <w:sz w:val="24"/>
                <w:szCs w:val="22"/>
                <w:lang w:eastAsia="en-US"/>
              </w:rPr>
              <w:t>2027 г.</w:t>
            </w:r>
          </w:p>
        </w:tc>
      </w:tr>
      <w:tr w:rsidR="00C26AA0" w:rsidRPr="00C26AA0" w14:paraId="18D63AE8" w14:textId="77777777" w:rsidTr="00C73C09">
        <w:tc>
          <w:tcPr>
            <w:tcW w:w="568" w:type="dxa"/>
          </w:tcPr>
          <w:p w14:paraId="530AF3E6" w14:textId="77777777" w:rsidR="00C26AA0" w:rsidRPr="00C26AA0" w:rsidRDefault="00C26AA0" w:rsidP="00C26AA0">
            <w:pPr>
              <w:spacing w:after="200" w:line="276" w:lineRule="auto"/>
              <w:ind w:right="-9397"/>
              <w:rPr>
                <w:sz w:val="24"/>
                <w:szCs w:val="22"/>
                <w:lang w:eastAsia="en-US"/>
              </w:rPr>
            </w:pPr>
            <w:r w:rsidRPr="00C26AA0">
              <w:rPr>
                <w:sz w:val="24"/>
                <w:szCs w:val="22"/>
                <w:lang w:eastAsia="en-US"/>
              </w:rPr>
              <w:t>1</w:t>
            </w:r>
          </w:p>
        </w:tc>
        <w:tc>
          <w:tcPr>
            <w:tcW w:w="9638" w:type="dxa"/>
          </w:tcPr>
          <w:p w14:paraId="663BA282" w14:textId="77777777" w:rsidR="00C26AA0" w:rsidRPr="00C26AA0" w:rsidRDefault="00C26AA0" w:rsidP="00C26AA0">
            <w:pPr>
              <w:spacing w:after="200" w:line="276" w:lineRule="auto"/>
              <w:jc w:val="center"/>
              <w:rPr>
                <w:b/>
                <w:sz w:val="24"/>
                <w:szCs w:val="22"/>
                <w:lang w:eastAsia="en-US"/>
              </w:rPr>
            </w:pPr>
            <w:r w:rsidRPr="00C26AA0">
              <w:rPr>
                <w:sz w:val="24"/>
                <w:szCs w:val="22"/>
                <w:lang w:eastAsia="en-US"/>
              </w:rPr>
              <w:t>«Традиции Отчего дома: благоустройство центрального парка в селе Бабаюрт»</w:t>
            </w:r>
          </w:p>
        </w:tc>
      </w:tr>
    </w:tbl>
    <w:p w14:paraId="6D9E9C69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</w:p>
    <w:p w14:paraId="78E368F1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</w:p>
    <w:p w14:paraId="473DEF0B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  <w:r w:rsidRPr="00C26AA0">
        <w:rPr>
          <w:szCs w:val="28"/>
        </w:rPr>
        <w:t>Приложение N 4</w:t>
      </w:r>
    </w:p>
    <w:p w14:paraId="2E085ED3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  <w:r w:rsidRPr="00C26AA0">
        <w:rPr>
          <w:szCs w:val="28"/>
        </w:rPr>
        <w:t xml:space="preserve">к муниципальной программе </w:t>
      </w:r>
    </w:p>
    <w:p w14:paraId="122A98BA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  <w:r w:rsidRPr="00C26AA0">
        <w:rPr>
          <w:szCs w:val="28"/>
        </w:rPr>
        <w:t xml:space="preserve">«Формирование современной городской среды </w:t>
      </w:r>
    </w:p>
    <w:p w14:paraId="0731C368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  <w:r w:rsidRPr="00C26AA0">
        <w:rPr>
          <w:szCs w:val="28"/>
        </w:rPr>
        <w:t>В муниципальном районе «Бабаюртовский район»</w:t>
      </w:r>
    </w:p>
    <w:p w14:paraId="1B222A3A" w14:textId="77777777" w:rsidR="00C26AA0" w:rsidRPr="00C26AA0" w:rsidRDefault="00C26AA0" w:rsidP="00C26AA0">
      <w:pPr>
        <w:spacing w:after="200" w:line="276" w:lineRule="auto"/>
        <w:jc w:val="center"/>
        <w:rPr>
          <w:b/>
          <w:szCs w:val="28"/>
        </w:rPr>
      </w:pPr>
    </w:p>
    <w:p w14:paraId="08BAA474" w14:textId="77777777" w:rsidR="00C26AA0" w:rsidRPr="00C26AA0" w:rsidRDefault="00C26AA0" w:rsidP="00C26AA0">
      <w:pPr>
        <w:spacing w:line="276" w:lineRule="auto"/>
        <w:jc w:val="center"/>
        <w:rPr>
          <w:b/>
          <w:szCs w:val="28"/>
        </w:rPr>
      </w:pPr>
      <w:r w:rsidRPr="00C26AA0">
        <w:rPr>
          <w:b/>
          <w:szCs w:val="28"/>
        </w:rPr>
        <w:t>Порядок</w:t>
      </w:r>
    </w:p>
    <w:p w14:paraId="7B439E26" w14:textId="77777777" w:rsidR="00C26AA0" w:rsidRPr="00C26AA0" w:rsidRDefault="00C26AA0" w:rsidP="00C26AA0">
      <w:pPr>
        <w:jc w:val="center"/>
        <w:rPr>
          <w:b/>
          <w:szCs w:val="28"/>
        </w:rPr>
      </w:pPr>
      <w:r w:rsidRPr="00C26AA0">
        <w:rPr>
          <w:b/>
          <w:szCs w:val="28"/>
        </w:rPr>
        <w:t>разработки, обсуждения, согласования и утверждения дизайн-проекта благоустройства дворовой территории многоквартирного дома, расположенного на территории  муниципального района «Бабаюртовский район» а также дизайн-проекта благоустройства территории общего пользования муниципального района «Бабаюртовский район»</w:t>
      </w:r>
    </w:p>
    <w:p w14:paraId="6C1717DB" w14:textId="77777777" w:rsidR="00C26AA0" w:rsidRPr="00C26AA0" w:rsidRDefault="00C26AA0" w:rsidP="00C26AA0">
      <w:pPr>
        <w:jc w:val="center"/>
        <w:rPr>
          <w:b/>
          <w:szCs w:val="28"/>
        </w:rPr>
      </w:pPr>
    </w:p>
    <w:p w14:paraId="4CFB16BB" w14:textId="77777777" w:rsidR="00C26AA0" w:rsidRPr="00C26AA0" w:rsidRDefault="00C26AA0" w:rsidP="00C26AA0">
      <w:pPr>
        <w:numPr>
          <w:ilvl w:val="0"/>
          <w:numId w:val="8"/>
        </w:numPr>
        <w:spacing w:after="200" w:line="276" w:lineRule="auto"/>
        <w:jc w:val="center"/>
        <w:rPr>
          <w:szCs w:val="28"/>
        </w:rPr>
      </w:pPr>
      <w:r w:rsidRPr="00C26AA0">
        <w:rPr>
          <w:szCs w:val="28"/>
        </w:rPr>
        <w:t>Общие положения</w:t>
      </w:r>
    </w:p>
    <w:p w14:paraId="57A3EC9B" w14:textId="77777777" w:rsidR="00C26AA0" w:rsidRPr="00C26AA0" w:rsidRDefault="00C26AA0" w:rsidP="00C26AA0">
      <w:pPr>
        <w:spacing w:line="276" w:lineRule="auto"/>
        <w:ind w:firstLine="709"/>
        <w:jc w:val="both"/>
        <w:rPr>
          <w:szCs w:val="28"/>
        </w:rPr>
      </w:pPr>
      <w:r w:rsidRPr="00C26AA0">
        <w:rPr>
          <w:szCs w:val="28"/>
        </w:rPr>
        <w:lastRenderedPageBreak/>
        <w:t xml:space="preserve">1.1. Настоящий Порядок регламентирует процедуру разработки, обсуждения и согласования заинтересованными лицами дизайн-проекта благоустройства дворовой территории многоквартирного дома, расположенного на территории муниципального района «Бабаюртовский район», а также дизайн-проекта благоустройства территории общего пользования муниципального района «Бабаюртовский район», а также их утверждение в рамках реализации муниципальной программы «Формирование современной городской среды» </w:t>
      </w:r>
      <w:r w:rsidRPr="00C26AA0">
        <w:rPr>
          <w:bCs/>
          <w:szCs w:val="28"/>
        </w:rPr>
        <w:t xml:space="preserve">(далее – Порядок). </w:t>
      </w:r>
    </w:p>
    <w:p w14:paraId="46B8ECFF" w14:textId="77777777" w:rsidR="00C26AA0" w:rsidRPr="00C26AA0" w:rsidRDefault="00C26AA0" w:rsidP="00C26AA0">
      <w:pPr>
        <w:spacing w:line="276" w:lineRule="auto"/>
        <w:ind w:firstLine="709"/>
        <w:jc w:val="both"/>
        <w:rPr>
          <w:szCs w:val="28"/>
        </w:rPr>
      </w:pPr>
      <w:r w:rsidRPr="00C26AA0">
        <w:rPr>
          <w:szCs w:val="28"/>
        </w:rPr>
        <w:t>1.2. Под дизайн-проектом понимается графический и текстовый материал, включающий в себя 3-</w:t>
      </w:r>
      <w:r w:rsidRPr="00C26AA0">
        <w:rPr>
          <w:szCs w:val="28"/>
          <w:lang w:val="en-US"/>
        </w:rPr>
        <w:t>d</w:t>
      </w:r>
      <w:r w:rsidRPr="00C26AA0">
        <w:rPr>
          <w:szCs w:val="28"/>
        </w:rPr>
        <w:t xml:space="preserve"> визуализированное изображение дворовой территории или территории общего пользования, представленный в нескольких ракурсах, с планировочной схемой, фотофиксацией существующего положения, с описанием работ и мероприятий, предлагаемых к выполнению (далее – дизайн проект).</w:t>
      </w:r>
    </w:p>
    <w:p w14:paraId="3F68C1B0" w14:textId="77777777" w:rsidR="00C26AA0" w:rsidRPr="00C26AA0" w:rsidRDefault="00C26AA0" w:rsidP="00C26AA0">
      <w:pPr>
        <w:spacing w:line="276" w:lineRule="auto"/>
        <w:ind w:firstLine="709"/>
        <w:jc w:val="both"/>
        <w:rPr>
          <w:iCs/>
          <w:szCs w:val="28"/>
        </w:rPr>
      </w:pPr>
      <w:r w:rsidRPr="00C26AA0">
        <w:rPr>
          <w:iCs/>
          <w:szCs w:val="28"/>
        </w:rPr>
        <w:t>Содержание дизайн-проекта зависит от вида и состава планируемых к благоустройству работ. Это может быть как проектная, сметная документация, так и упрощенный вариант в виде изображения дворовой территории или территории общего пользования с описанием работ и мероприятий, предлагаемых к выполнению.</w:t>
      </w:r>
    </w:p>
    <w:p w14:paraId="30DB489E" w14:textId="77777777" w:rsidR="00C26AA0" w:rsidRPr="00C26AA0" w:rsidRDefault="00C26AA0" w:rsidP="00C26AA0">
      <w:pPr>
        <w:spacing w:line="276" w:lineRule="auto"/>
        <w:ind w:firstLine="709"/>
        <w:jc w:val="both"/>
        <w:rPr>
          <w:iCs/>
          <w:szCs w:val="28"/>
        </w:rPr>
      </w:pPr>
      <w:r w:rsidRPr="00C26AA0">
        <w:rPr>
          <w:iCs/>
          <w:szCs w:val="28"/>
        </w:rPr>
        <w:t>1.</w:t>
      </w:r>
      <w:r w:rsidRPr="00C26AA0">
        <w:rPr>
          <w:szCs w:val="28"/>
        </w:rPr>
        <w:t>3. К заинтересованным лицам относятся: собственники помещений в многоквартирных домах, собственники иных зданий и сооружений, расположенных в границах дворовой территории и (или) территории общего пользования, подлежащей благоустройству (далее – заинтересованные лица).</w:t>
      </w:r>
    </w:p>
    <w:p w14:paraId="677D9A68" w14:textId="77777777" w:rsidR="00C26AA0" w:rsidRPr="00C26AA0" w:rsidRDefault="00C26AA0" w:rsidP="00C26AA0">
      <w:pPr>
        <w:spacing w:line="276" w:lineRule="auto"/>
        <w:jc w:val="center"/>
        <w:rPr>
          <w:szCs w:val="28"/>
        </w:rPr>
      </w:pPr>
    </w:p>
    <w:p w14:paraId="58996CC9" w14:textId="77777777" w:rsidR="00C26AA0" w:rsidRPr="00C26AA0" w:rsidRDefault="00C26AA0" w:rsidP="00C26AA0">
      <w:pPr>
        <w:spacing w:after="200" w:line="276" w:lineRule="auto"/>
        <w:jc w:val="center"/>
        <w:rPr>
          <w:szCs w:val="28"/>
        </w:rPr>
      </w:pPr>
      <w:r w:rsidRPr="00C26AA0">
        <w:rPr>
          <w:szCs w:val="28"/>
        </w:rPr>
        <w:t>2. Разработка дизайн-проектов</w:t>
      </w:r>
    </w:p>
    <w:p w14:paraId="10EF2F2B" w14:textId="77777777" w:rsidR="00C26AA0" w:rsidRPr="00C26AA0" w:rsidRDefault="00C26AA0" w:rsidP="00C26AA0">
      <w:pPr>
        <w:tabs>
          <w:tab w:val="left" w:pos="709"/>
          <w:tab w:val="left" w:pos="1664"/>
        </w:tabs>
        <w:spacing w:line="276" w:lineRule="auto"/>
        <w:jc w:val="both"/>
        <w:rPr>
          <w:szCs w:val="28"/>
        </w:rPr>
      </w:pPr>
      <w:r w:rsidRPr="00C26AA0">
        <w:rPr>
          <w:szCs w:val="28"/>
        </w:rPr>
        <w:tab/>
        <w:t xml:space="preserve">2.1. Разработка дизайн-проекта в отношении дворовых территорий многоквартирных домов, расположенных на территории муниципального района «Бабаюртовский район» и территорий общего пользования муниципального района «Бабаюртовский район», осуществляется в соответствии с </w:t>
      </w:r>
      <w:r w:rsidRPr="00C26AA0">
        <w:rPr>
          <w:bCs/>
          <w:szCs w:val="28"/>
        </w:rPr>
        <w:t xml:space="preserve">Правилами благоустройства территории </w:t>
      </w:r>
      <w:r w:rsidRPr="00C26AA0">
        <w:rPr>
          <w:szCs w:val="28"/>
        </w:rPr>
        <w:t>муниципального района «Бабаюртовский район»</w:t>
      </w:r>
      <w:r w:rsidRPr="00C26AA0">
        <w:rPr>
          <w:bCs/>
          <w:szCs w:val="28"/>
        </w:rPr>
        <w:t xml:space="preserve"> требованиями Градостроительного кодекса Российской Федерации</w:t>
      </w:r>
      <w:r w:rsidRPr="00C26AA0">
        <w:rPr>
          <w:szCs w:val="28"/>
        </w:rPr>
        <w:t xml:space="preserve">, а также действующими строительными, санитарными и иными нормами и правилами. </w:t>
      </w:r>
    </w:p>
    <w:p w14:paraId="42F1376C" w14:textId="77777777" w:rsidR="00C26AA0" w:rsidRPr="00C26AA0" w:rsidRDefault="00C26AA0" w:rsidP="00C26AA0">
      <w:pPr>
        <w:spacing w:line="276" w:lineRule="auto"/>
        <w:ind w:firstLine="720"/>
        <w:jc w:val="both"/>
        <w:rPr>
          <w:szCs w:val="28"/>
        </w:rPr>
      </w:pPr>
      <w:r w:rsidRPr="00C26AA0">
        <w:rPr>
          <w:szCs w:val="28"/>
        </w:rPr>
        <w:t xml:space="preserve">2.2. Разработка дизайн-проекта в отношении дворовых территорий многоквартирных домов, расположенных на территории муниципального образования городского округа «город Кизляр муниципального района «Бабаюртовский район»» и территорий общего пользования муниципального района «Бабаюртовский район» осуществляется администрацией </w:t>
      </w:r>
      <w:r w:rsidRPr="00C26AA0">
        <w:rPr>
          <w:szCs w:val="28"/>
        </w:rPr>
        <w:lastRenderedPageBreak/>
        <w:t>муниципального района «Бабаюртовский район» (далее – администрация) в течение пяти дней со дня утверждения общественной комиссией протокола оценки (ранжирования) заявок заинтересованных лиц на включение в адресный перечень</w:t>
      </w:r>
      <w:r w:rsidRPr="00C26AA0">
        <w:rPr>
          <w:color w:val="000000"/>
          <w:szCs w:val="28"/>
        </w:rPr>
        <w:t xml:space="preserve"> дворовых территорий проекта  муниципальной программы и протокола </w:t>
      </w:r>
      <w:r w:rsidRPr="00C26AA0">
        <w:rPr>
          <w:szCs w:val="28"/>
        </w:rPr>
        <w:t>оценки предложений граждан, организаций на включение в адресный перечень территорий общего пользования муниципального района «Бабаюртовский район»</w:t>
      </w:r>
    </w:p>
    <w:p w14:paraId="3AE809EB" w14:textId="77777777" w:rsidR="00C26AA0" w:rsidRPr="00C26AA0" w:rsidRDefault="00C26AA0" w:rsidP="00C26AA0">
      <w:pPr>
        <w:spacing w:line="276" w:lineRule="auto"/>
        <w:ind w:firstLine="720"/>
        <w:jc w:val="both"/>
        <w:rPr>
          <w:szCs w:val="28"/>
        </w:rPr>
      </w:pPr>
      <w:r w:rsidRPr="00C26AA0">
        <w:rPr>
          <w:szCs w:val="28"/>
        </w:rPr>
        <w:t>2.3. Разработка дизайн-проекта благоустройства дворовой территории многоквартирного дома осуществляется с учетом минимальных и дополнительных перечней работ по благоустройству дворовой территории, установленных органом государственной власти Республики Дагестан и утвержденных протоколом общего собрания собственников помещений в многоквартирном доме, в отношении которой разрабатывается дизайн-проект благоустройства.</w:t>
      </w:r>
    </w:p>
    <w:p w14:paraId="72D1547C" w14:textId="77777777" w:rsidR="00C26AA0" w:rsidRPr="00C26AA0" w:rsidRDefault="00C26AA0" w:rsidP="00C26AA0">
      <w:pPr>
        <w:jc w:val="center"/>
        <w:rPr>
          <w:szCs w:val="28"/>
        </w:rPr>
      </w:pPr>
      <w:r w:rsidRPr="00C26AA0">
        <w:rPr>
          <w:szCs w:val="28"/>
        </w:rPr>
        <w:t>3. Обсуждение, согласование и утверждение дизайн-проекта</w:t>
      </w:r>
    </w:p>
    <w:p w14:paraId="63A30A43" w14:textId="77777777" w:rsidR="00C26AA0" w:rsidRPr="00C26AA0" w:rsidRDefault="00C26AA0" w:rsidP="00C26AA0">
      <w:pPr>
        <w:jc w:val="center"/>
        <w:rPr>
          <w:szCs w:val="28"/>
        </w:rPr>
      </w:pPr>
    </w:p>
    <w:p w14:paraId="00CD97DE" w14:textId="77777777" w:rsidR="00C26AA0" w:rsidRPr="00C26AA0" w:rsidRDefault="00C26AA0" w:rsidP="00C26AA0">
      <w:pPr>
        <w:jc w:val="both"/>
        <w:rPr>
          <w:szCs w:val="28"/>
        </w:rPr>
      </w:pPr>
      <w:r w:rsidRPr="00C26AA0">
        <w:rPr>
          <w:szCs w:val="28"/>
        </w:rPr>
        <w:tab/>
        <w:t xml:space="preserve">3.1. В целях обсуждения, согласования и утверждения дизайн-проекта благоустройства дворовой территории многоквартирного дома, Администрация муниципального района «Бабаюртовский район» уведомляет уполномоченное лицо, которое вправе действовать в интересах всех собственников помещений в многоквартирном доме, придомовая территория которого включена в адресный перечень дворовых территорий проекта муниципальной программы (далее – уполномоченное лицо), о готовности дизайн-проекта в течение 1 рабочего дня со дня изготовления дизайн-проекта. </w:t>
      </w:r>
    </w:p>
    <w:p w14:paraId="6A47C5DC" w14:textId="77777777" w:rsidR="00C26AA0" w:rsidRPr="00C26AA0" w:rsidRDefault="00C26AA0" w:rsidP="00C26AA0">
      <w:pPr>
        <w:spacing w:line="276" w:lineRule="auto"/>
        <w:ind w:firstLine="720"/>
        <w:jc w:val="both"/>
        <w:rPr>
          <w:szCs w:val="28"/>
        </w:rPr>
      </w:pPr>
      <w:r w:rsidRPr="00C26AA0">
        <w:rPr>
          <w:szCs w:val="28"/>
        </w:rPr>
        <w:t>3.2. Уполномоченное лицо обеспечивает обсуждение, согласование дизайн-проекта благоустройства дворовой территории многоквартирного дома, для дальнейшего его утверждения в срок, не превышающий 3 рабочих дней.</w:t>
      </w:r>
    </w:p>
    <w:p w14:paraId="5E7E7B30" w14:textId="77777777" w:rsidR="00C26AA0" w:rsidRPr="00C26AA0" w:rsidRDefault="00C26AA0" w:rsidP="00C26AA0">
      <w:pPr>
        <w:spacing w:line="276" w:lineRule="auto"/>
        <w:ind w:firstLine="720"/>
        <w:jc w:val="both"/>
        <w:rPr>
          <w:szCs w:val="28"/>
        </w:rPr>
      </w:pPr>
      <w:r w:rsidRPr="00C26AA0">
        <w:rPr>
          <w:szCs w:val="28"/>
        </w:rPr>
        <w:t>3.3. Утверждение дизайн-проекта благоустройства дворовой территории многоквартирного дома осуществляется Администрацией муниципального района «Бабаюртовский район» в течение двух рабочих дней со дня согласования дизайн-проекта дворовой территории многоквартирного дома уполномоченным лицом.</w:t>
      </w:r>
    </w:p>
    <w:p w14:paraId="3548C5D1" w14:textId="77777777" w:rsidR="00C26AA0" w:rsidRPr="00C26AA0" w:rsidRDefault="00C26AA0" w:rsidP="00C26AA0">
      <w:pPr>
        <w:spacing w:line="276" w:lineRule="auto"/>
        <w:ind w:firstLine="720"/>
        <w:jc w:val="both"/>
        <w:rPr>
          <w:szCs w:val="28"/>
        </w:rPr>
      </w:pPr>
      <w:r w:rsidRPr="00C26AA0">
        <w:rPr>
          <w:szCs w:val="28"/>
        </w:rPr>
        <w:t>3.4. Обсуждение, согласование и утверждение дизайн-проекта благоустройства территории общего пользования, включенной общественной комиссией в адресный перечень</w:t>
      </w:r>
      <w:r w:rsidRPr="00C26AA0">
        <w:rPr>
          <w:color w:val="000000"/>
          <w:szCs w:val="28"/>
        </w:rPr>
        <w:t xml:space="preserve"> дворовых территорий проекта муниципальной программы</w:t>
      </w:r>
      <w:r w:rsidRPr="00C26AA0">
        <w:rPr>
          <w:szCs w:val="28"/>
        </w:rPr>
        <w:t xml:space="preserve"> по итогам утверждения </w:t>
      </w:r>
      <w:r w:rsidRPr="00C26AA0">
        <w:rPr>
          <w:color w:val="000000"/>
          <w:szCs w:val="28"/>
        </w:rPr>
        <w:t xml:space="preserve">протокола </w:t>
      </w:r>
      <w:r w:rsidRPr="00C26AA0">
        <w:rPr>
          <w:szCs w:val="28"/>
        </w:rPr>
        <w:t xml:space="preserve">оценки предложений граждан, организаций на включение в адресный перечень территорий общего пользования муниципального района «Бабаюртовский район» осуществляется с участием представителей Администрации муниципального района </w:t>
      </w:r>
      <w:r w:rsidRPr="00C26AA0">
        <w:rPr>
          <w:szCs w:val="28"/>
        </w:rPr>
        <w:lastRenderedPageBreak/>
        <w:t>«Бабаюртовский район», а также с участием архитекторов, проектировщиков и других профильных специалистов.</w:t>
      </w:r>
    </w:p>
    <w:p w14:paraId="43D9B38C" w14:textId="77777777" w:rsidR="00C26AA0" w:rsidRPr="00C26AA0" w:rsidRDefault="00C26AA0" w:rsidP="00C26AA0">
      <w:pPr>
        <w:spacing w:line="276" w:lineRule="auto"/>
        <w:ind w:firstLine="720"/>
        <w:jc w:val="both"/>
        <w:rPr>
          <w:szCs w:val="28"/>
        </w:rPr>
      </w:pPr>
      <w:r w:rsidRPr="00C26AA0">
        <w:rPr>
          <w:szCs w:val="28"/>
        </w:rPr>
        <w:t xml:space="preserve">3.5. Дизайн-проект на благоустройство дворовой территории многоквартирного дома утверждается в двух экземплярах, в том числе один экземпляр хранится у уполномоченного лица. </w:t>
      </w:r>
    </w:p>
    <w:p w14:paraId="11C9ECC9" w14:textId="77777777" w:rsidR="00C26AA0" w:rsidRPr="00C26AA0" w:rsidRDefault="00C26AA0" w:rsidP="00C26AA0">
      <w:pPr>
        <w:spacing w:line="276" w:lineRule="auto"/>
        <w:ind w:firstLine="568"/>
        <w:jc w:val="both"/>
        <w:rPr>
          <w:szCs w:val="28"/>
        </w:rPr>
      </w:pPr>
      <w:r w:rsidRPr="00C26AA0">
        <w:rPr>
          <w:szCs w:val="28"/>
        </w:rPr>
        <w:t>3.6. Дизайн-проект на благоустройство территории общего пользования утверждается в одном экземпляре и хранится в Администрации муниципального района «Бабаюртовский район».</w:t>
      </w:r>
    </w:p>
    <w:p w14:paraId="0A8D9637" w14:textId="77777777" w:rsidR="00C26AA0" w:rsidRPr="00C26AA0" w:rsidRDefault="00C26AA0" w:rsidP="00C26AA0">
      <w:pPr>
        <w:spacing w:line="276" w:lineRule="auto"/>
        <w:ind w:firstLine="568"/>
        <w:jc w:val="both"/>
        <w:rPr>
          <w:szCs w:val="28"/>
        </w:rPr>
      </w:pPr>
    </w:p>
    <w:p w14:paraId="74C8827C" w14:textId="77777777" w:rsidR="00C26AA0" w:rsidRPr="00C26AA0" w:rsidRDefault="00C26AA0" w:rsidP="00C26AA0">
      <w:pPr>
        <w:numPr>
          <w:ilvl w:val="0"/>
          <w:numId w:val="9"/>
        </w:numPr>
        <w:spacing w:after="200" w:line="276" w:lineRule="auto"/>
        <w:contextualSpacing/>
        <w:jc w:val="center"/>
        <w:rPr>
          <w:szCs w:val="28"/>
        </w:rPr>
      </w:pPr>
      <w:r w:rsidRPr="00C26AA0">
        <w:rPr>
          <w:szCs w:val="28"/>
        </w:rPr>
        <w:t>Порядок подачи заявки на участие в обсуждении с заинтересованными лицами дизайн – проектов</w:t>
      </w:r>
    </w:p>
    <w:p w14:paraId="4B42CC54" w14:textId="77777777" w:rsidR="00C26AA0" w:rsidRPr="00C26AA0" w:rsidRDefault="00C26AA0" w:rsidP="00C26AA0">
      <w:pPr>
        <w:contextualSpacing/>
        <w:jc w:val="both"/>
        <w:rPr>
          <w:b/>
          <w:szCs w:val="28"/>
        </w:rPr>
      </w:pPr>
      <w:r w:rsidRPr="00C26AA0">
        <w:rPr>
          <w:b/>
          <w:szCs w:val="28"/>
        </w:rPr>
        <w:t xml:space="preserve"> </w:t>
      </w:r>
    </w:p>
    <w:p w14:paraId="5CA580F7" w14:textId="77777777" w:rsidR="00C26AA0" w:rsidRPr="00C26AA0" w:rsidRDefault="00C26AA0" w:rsidP="00C26AA0">
      <w:pPr>
        <w:ind w:left="142" w:firstLine="426"/>
        <w:contextualSpacing/>
        <w:jc w:val="both"/>
        <w:rPr>
          <w:szCs w:val="28"/>
        </w:rPr>
      </w:pPr>
      <w:r w:rsidRPr="00C26AA0">
        <w:rPr>
          <w:szCs w:val="28"/>
        </w:rPr>
        <w:t xml:space="preserve">4.1. Заявка на участие в обсуждении дизайн - проекта дворовой территории многоквартирного дома и (или) общественной территории муниципального района «Бабаюртовский район» (далее – Заявка) подается заинтересованным лицом в Администрацию в письменной форме в срок, установленный в сообщении о проведении отбора дворовых и общественных территорий и подлежит обязательной регистрации в журнале учета входящей корреспонденции. </w:t>
      </w:r>
    </w:p>
    <w:p w14:paraId="54516463" w14:textId="77777777" w:rsidR="00C26AA0" w:rsidRPr="00C26AA0" w:rsidRDefault="00C26AA0" w:rsidP="00C26AA0">
      <w:pPr>
        <w:ind w:left="142" w:firstLine="566"/>
        <w:contextualSpacing/>
        <w:jc w:val="both"/>
        <w:rPr>
          <w:szCs w:val="28"/>
        </w:rPr>
      </w:pPr>
      <w:r w:rsidRPr="00C26AA0">
        <w:rPr>
          <w:szCs w:val="28"/>
        </w:rPr>
        <w:t xml:space="preserve">Срок подачи Заявок должен составлять не более 14 календарных дней с момента опубликования сообщения на сайте организатора обсуждения с заинтересованными лицами дизайн - проектов. </w:t>
      </w:r>
    </w:p>
    <w:p w14:paraId="51850FF1" w14:textId="77777777" w:rsidR="00C26AA0" w:rsidRPr="00C26AA0" w:rsidRDefault="00C26AA0" w:rsidP="00C26AA0">
      <w:pPr>
        <w:ind w:left="142" w:firstLine="566"/>
        <w:contextualSpacing/>
        <w:jc w:val="both"/>
        <w:rPr>
          <w:szCs w:val="28"/>
        </w:rPr>
      </w:pPr>
      <w:r w:rsidRPr="00C26AA0">
        <w:rPr>
          <w:szCs w:val="28"/>
        </w:rPr>
        <w:t xml:space="preserve">Все листы Заявки и прилагаемые документы должны быть прошиты и пронумерованы. Заявка должна быть скреплена печатью участника обсуждения (для юридических лиц) и подписана участником обсуждения. </w:t>
      </w:r>
    </w:p>
    <w:p w14:paraId="78C1728E" w14:textId="77777777" w:rsidR="00C26AA0" w:rsidRPr="00C26AA0" w:rsidRDefault="00C26AA0" w:rsidP="00C26AA0">
      <w:pPr>
        <w:ind w:left="142" w:firstLine="566"/>
        <w:contextualSpacing/>
        <w:jc w:val="both"/>
        <w:rPr>
          <w:szCs w:val="28"/>
        </w:rPr>
      </w:pPr>
      <w:r w:rsidRPr="00C26AA0">
        <w:rPr>
          <w:szCs w:val="28"/>
        </w:rPr>
        <w:t xml:space="preserve">4.2. К Заявке прилагаются следующие документы: </w:t>
      </w:r>
    </w:p>
    <w:p w14:paraId="3054A1E8" w14:textId="77777777" w:rsidR="00C26AA0" w:rsidRPr="00C26AA0" w:rsidRDefault="00C26AA0" w:rsidP="00C26AA0">
      <w:pPr>
        <w:ind w:left="142"/>
        <w:contextualSpacing/>
        <w:jc w:val="both"/>
        <w:rPr>
          <w:szCs w:val="28"/>
        </w:rPr>
      </w:pPr>
      <w:r w:rsidRPr="00C26AA0">
        <w:rPr>
          <w:szCs w:val="28"/>
        </w:rPr>
        <w:t xml:space="preserve">1) протокол общего собрания собственников помещений в многоквартирном доме, в котором определен состав заинтересованных лиц из числа собственников помещений для участия в обсуждении с заинтересованными лицами дизайн - проектов дворовых территорий многоквартирных домов; </w:t>
      </w:r>
    </w:p>
    <w:p w14:paraId="39D3FF8C" w14:textId="77777777" w:rsidR="00C26AA0" w:rsidRPr="00C26AA0" w:rsidRDefault="00C26AA0" w:rsidP="00C26AA0">
      <w:pPr>
        <w:ind w:left="142"/>
        <w:contextualSpacing/>
        <w:jc w:val="both"/>
        <w:rPr>
          <w:szCs w:val="28"/>
        </w:rPr>
      </w:pPr>
      <w:r w:rsidRPr="00C26AA0">
        <w:rPr>
          <w:szCs w:val="28"/>
        </w:rPr>
        <w:t>2) дизайн - проект с внесенными изменениями с учетом технической возможности, и без изменения проектно-сметной документации.</w:t>
      </w:r>
    </w:p>
    <w:p w14:paraId="14FF7587" w14:textId="77777777" w:rsidR="00C26AA0" w:rsidRPr="00C26AA0" w:rsidRDefault="00C26AA0" w:rsidP="00C26AA0">
      <w:pPr>
        <w:ind w:left="142" w:firstLine="578"/>
        <w:contextualSpacing/>
        <w:jc w:val="both"/>
        <w:rPr>
          <w:szCs w:val="28"/>
        </w:rPr>
      </w:pPr>
      <w:r w:rsidRPr="00C26AA0">
        <w:rPr>
          <w:szCs w:val="28"/>
        </w:rPr>
        <w:t xml:space="preserve">4.3. Рассмотрение Заявок осуществляется общественной комиссией, в соответствии с требованиями, установленным настоящим Порядком, о чем составляется протокол заседания комиссии (далее - Протокол), в котором в обязательном порядке оцениваются Заявки всех участников, с указанием изменений и другой информации. </w:t>
      </w:r>
    </w:p>
    <w:p w14:paraId="274C8374" w14:textId="77777777" w:rsidR="00C26AA0" w:rsidRPr="00C26AA0" w:rsidRDefault="00C26AA0" w:rsidP="00C26AA0">
      <w:pPr>
        <w:ind w:left="142" w:firstLine="566"/>
        <w:contextualSpacing/>
        <w:jc w:val="both"/>
        <w:rPr>
          <w:szCs w:val="28"/>
        </w:rPr>
      </w:pPr>
      <w:r w:rsidRPr="00C26AA0">
        <w:rPr>
          <w:szCs w:val="28"/>
        </w:rPr>
        <w:t xml:space="preserve">4.4. Протокол подписывается всеми членами комиссии, присутствовавшими на заседании, и размещается на официальном сайте организатора конкурса и в средствах массовой информации в течение трех рабочих дней с момента его подписания. </w:t>
      </w:r>
    </w:p>
    <w:p w14:paraId="3D5BB097" w14:textId="77777777" w:rsidR="00C26AA0" w:rsidRPr="00C26AA0" w:rsidRDefault="00C26AA0" w:rsidP="00C26AA0">
      <w:pPr>
        <w:ind w:left="142" w:firstLine="566"/>
        <w:contextualSpacing/>
        <w:jc w:val="both"/>
        <w:rPr>
          <w:szCs w:val="28"/>
        </w:rPr>
      </w:pPr>
      <w:r w:rsidRPr="00C26AA0">
        <w:rPr>
          <w:szCs w:val="28"/>
        </w:rPr>
        <w:lastRenderedPageBreak/>
        <w:t xml:space="preserve">В случае, если по окончании срока подачи Заявок подана только одна Заявка на участие в обсуждении, комиссия признает отбор несостоявшимся и рассматривает указанную Заявку. </w:t>
      </w:r>
    </w:p>
    <w:p w14:paraId="01925438" w14:textId="77777777" w:rsidR="00C26AA0" w:rsidRPr="00C26AA0" w:rsidRDefault="00C26AA0" w:rsidP="00C26AA0">
      <w:pPr>
        <w:ind w:left="142" w:firstLine="566"/>
        <w:contextualSpacing/>
        <w:jc w:val="both"/>
        <w:rPr>
          <w:szCs w:val="28"/>
        </w:rPr>
      </w:pPr>
      <w:r w:rsidRPr="00C26AA0">
        <w:rPr>
          <w:szCs w:val="28"/>
        </w:rPr>
        <w:t xml:space="preserve">Если Заявка соответствует требованиям и условиям настоящего Порядка, работы, указанные в проектно-сметной документации, будут выполняться в соответствии с внесенными изменениями в дизайн - проект. </w:t>
      </w:r>
    </w:p>
    <w:p w14:paraId="65B5A722" w14:textId="77777777" w:rsidR="00C26AA0" w:rsidRPr="00C26AA0" w:rsidRDefault="00C26AA0" w:rsidP="00C26AA0">
      <w:pPr>
        <w:ind w:left="142" w:firstLine="566"/>
        <w:contextualSpacing/>
        <w:jc w:val="both"/>
        <w:rPr>
          <w:szCs w:val="28"/>
        </w:rPr>
      </w:pPr>
      <w:r w:rsidRPr="00C26AA0">
        <w:rPr>
          <w:szCs w:val="28"/>
        </w:rPr>
        <w:t xml:space="preserve">В случае признания обсуждения несостоявшимся работы выполняются по ранее согласованному дизайн - проекту. </w:t>
      </w:r>
    </w:p>
    <w:p w14:paraId="04D9A570" w14:textId="77777777" w:rsidR="00C26AA0" w:rsidRPr="00C26AA0" w:rsidRDefault="00C26AA0" w:rsidP="00C26AA0">
      <w:pPr>
        <w:ind w:left="142" w:firstLine="566"/>
        <w:contextualSpacing/>
        <w:jc w:val="both"/>
        <w:rPr>
          <w:szCs w:val="28"/>
        </w:rPr>
      </w:pPr>
    </w:p>
    <w:p w14:paraId="2CAC6FB6" w14:textId="77777777" w:rsidR="00C26AA0" w:rsidRPr="00C26AA0" w:rsidRDefault="00C26AA0" w:rsidP="00C26AA0">
      <w:pPr>
        <w:tabs>
          <w:tab w:val="left" w:pos="0"/>
        </w:tabs>
        <w:ind w:left="142"/>
        <w:contextualSpacing/>
        <w:jc w:val="both"/>
        <w:rPr>
          <w:szCs w:val="28"/>
        </w:rPr>
      </w:pPr>
      <w:r w:rsidRPr="00C26AA0">
        <w:rPr>
          <w:szCs w:val="28"/>
        </w:rPr>
        <w:t xml:space="preserve">                                                                                                                                              </w:t>
      </w:r>
    </w:p>
    <w:p w14:paraId="314647DF" w14:textId="77777777" w:rsidR="00C26AA0" w:rsidRDefault="00C26AA0" w:rsidP="00C26AA0">
      <w:pPr>
        <w:tabs>
          <w:tab w:val="left" w:pos="0"/>
        </w:tabs>
        <w:spacing w:after="200"/>
        <w:ind w:left="142"/>
        <w:contextualSpacing/>
        <w:jc w:val="right"/>
        <w:rPr>
          <w:szCs w:val="28"/>
        </w:rPr>
      </w:pPr>
    </w:p>
    <w:p w14:paraId="61CD10F9" w14:textId="77777777" w:rsidR="00C26AA0" w:rsidRDefault="00C26AA0" w:rsidP="00C26AA0">
      <w:pPr>
        <w:tabs>
          <w:tab w:val="left" w:pos="0"/>
        </w:tabs>
        <w:spacing w:after="200"/>
        <w:ind w:left="142"/>
        <w:contextualSpacing/>
        <w:jc w:val="right"/>
        <w:rPr>
          <w:szCs w:val="28"/>
        </w:rPr>
      </w:pPr>
    </w:p>
    <w:p w14:paraId="103366B2" w14:textId="77777777" w:rsidR="00C26AA0" w:rsidRDefault="00C26AA0" w:rsidP="00C26AA0">
      <w:pPr>
        <w:tabs>
          <w:tab w:val="left" w:pos="0"/>
        </w:tabs>
        <w:spacing w:after="200"/>
        <w:ind w:left="142"/>
        <w:contextualSpacing/>
        <w:jc w:val="right"/>
        <w:rPr>
          <w:szCs w:val="28"/>
        </w:rPr>
      </w:pPr>
    </w:p>
    <w:p w14:paraId="14D0722F" w14:textId="77777777" w:rsidR="00C26AA0" w:rsidRDefault="00C26AA0" w:rsidP="00C26AA0">
      <w:pPr>
        <w:tabs>
          <w:tab w:val="left" w:pos="0"/>
        </w:tabs>
        <w:spacing w:after="200"/>
        <w:ind w:left="142"/>
        <w:contextualSpacing/>
        <w:jc w:val="right"/>
        <w:rPr>
          <w:szCs w:val="28"/>
        </w:rPr>
      </w:pPr>
    </w:p>
    <w:p w14:paraId="2C3559CA" w14:textId="77777777" w:rsidR="00C26AA0" w:rsidRDefault="00C26AA0" w:rsidP="00C26AA0">
      <w:pPr>
        <w:tabs>
          <w:tab w:val="left" w:pos="0"/>
        </w:tabs>
        <w:spacing w:after="200"/>
        <w:ind w:left="142"/>
        <w:contextualSpacing/>
        <w:jc w:val="right"/>
        <w:rPr>
          <w:szCs w:val="28"/>
        </w:rPr>
      </w:pPr>
    </w:p>
    <w:p w14:paraId="5D006243" w14:textId="77777777" w:rsidR="00C26AA0" w:rsidRDefault="00C26AA0" w:rsidP="00C26AA0">
      <w:pPr>
        <w:tabs>
          <w:tab w:val="left" w:pos="0"/>
        </w:tabs>
        <w:spacing w:after="200"/>
        <w:ind w:left="142"/>
        <w:contextualSpacing/>
        <w:jc w:val="right"/>
        <w:rPr>
          <w:szCs w:val="28"/>
        </w:rPr>
      </w:pPr>
    </w:p>
    <w:p w14:paraId="44A6F397" w14:textId="77777777" w:rsidR="00C26AA0" w:rsidRDefault="00C26AA0" w:rsidP="00C26AA0">
      <w:pPr>
        <w:tabs>
          <w:tab w:val="left" w:pos="0"/>
        </w:tabs>
        <w:spacing w:after="200"/>
        <w:ind w:left="142"/>
        <w:contextualSpacing/>
        <w:jc w:val="right"/>
        <w:rPr>
          <w:szCs w:val="28"/>
        </w:rPr>
      </w:pPr>
    </w:p>
    <w:p w14:paraId="2ED6B008" w14:textId="77777777" w:rsidR="00C26AA0" w:rsidRDefault="00C26AA0" w:rsidP="00C26AA0">
      <w:pPr>
        <w:tabs>
          <w:tab w:val="left" w:pos="0"/>
        </w:tabs>
        <w:spacing w:after="200"/>
        <w:ind w:left="142"/>
        <w:contextualSpacing/>
        <w:jc w:val="right"/>
        <w:rPr>
          <w:szCs w:val="28"/>
        </w:rPr>
      </w:pPr>
    </w:p>
    <w:p w14:paraId="16CEF3A3" w14:textId="77777777" w:rsidR="00C26AA0" w:rsidRDefault="00C26AA0" w:rsidP="00C26AA0">
      <w:pPr>
        <w:tabs>
          <w:tab w:val="left" w:pos="0"/>
        </w:tabs>
        <w:spacing w:after="200"/>
        <w:ind w:left="142"/>
        <w:contextualSpacing/>
        <w:jc w:val="right"/>
        <w:rPr>
          <w:szCs w:val="28"/>
        </w:rPr>
      </w:pPr>
    </w:p>
    <w:p w14:paraId="7B1F2DC3" w14:textId="77777777" w:rsidR="00C26AA0" w:rsidRDefault="00C26AA0" w:rsidP="00C26AA0">
      <w:pPr>
        <w:tabs>
          <w:tab w:val="left" w:pos="0"/>
        </w:tabs>
        <w:spacing w:after="200"/>
        <w:ind w:left="142"/>
        <w:contextualSpacing/>
        <w:jc w:val="right"/>
        <w:rPr>
          <w:szCs w:val="28"/>
        </w:rPr>
      </w:pPr>
    </w:p>
    <w:p w14:paraId="6E467188" w14:textId="1C6573FB" w:rsidR="00C26AA0" w:rsidRPr="00C26AA0" w:rsidRDefault="00C26AA0" w:rsidP="00C26AA0">
      <w:pPr>
        <w:tabs>
          <w:tab w:val="left" w:pos="0"/>
        </w:tabs>
        <w:spacing w:after="200"/>
        <w:ind w:left="142"/>
        <w:contextualSpacing/>
        <w:jc w:val="right"/>
        <w:rPr>
          <w:szCs w:val="28"/>
        </w:rPr>
      </w:pPr>
      <w:r w:rsidRPr="00C26AA0">
        <w:rPr>
          <w:szCs w:val="28"/>
        </w:rPr>
        <w:t>Приложение</w:t>
      </w:r>
    </w:p>
    <w:p w14:paraId="1F7E5523" w14:textId="77777777" w:rsidR="00C26AA0" w:rsidRPr="00C26AA0" w:rsidRDefault="00C26AA0" w:rsidP="00C26AA0">
      <w:pPr>
        <w:tabs>
          <w:tab w:val="left" w:pos="0"/>
        </w:tabs>
        <w:spacing w:after="200"/>
        <w:ind w:left="142"/>
        <w:contextualSpacing/>
        <w:jc w:val="right"/>
        <w:rPr>
          <w:szCs w:val="28"/>
        </w:rPr>
      </w:pPr>
      <w:r w:rsidRPr="00C26AA0">
        <w:rPr>
          <w:szCs w:val="28"/>
        </w:rPr>
        <w:t xml:space="preserve">к Порядку проведения разработки, </w:t>
      </w:r>
    </w:p>
    <w:p w14:paraId="4C94D464" w14:textId="77777777" w:rsidR="00C26AA0" w:rsidRPr="00C26AA0" w:rsidRDefault="00C26AA0" w:rsidP="00C26AA0">
      <w:pPr>
        <w:tabs>
          <w:tab w:val="left" w:pos="0"/>
        </w:tabs>
        <w:spacing w:after="200"/>
        <w:ind w:left="142"/>
        <w:contextualSpacing/>
        <w:jc w:val="right"/>
        <w:rPr>
          <w:szCs w:val="28"/>
        </w:rPr>
      </w:pPr>
      <w:r w:rsidRPr="00C26AA0">
        <w:rPr>
          <w:szCs w:val="28"/>
        </w:rPr>
        <w:t xml:space="preserve">обсуждения с заинтересованными лицами </w:t>
      </w:r>
    </w:p>
    <w:p w14:paraId="04A4CE68" w14:textId="77777777" w:rsidR="00C26AA0" w:rsidRPr="00C26AA0" w:rsidRDefault="00C26AA0" w:rsidP="00C26AA0">
      <w:pPr>
        <w:tabs>
          <w:tab w:val="left" w:pos="0"/>
        </w:tabs>
        <w:spacing w:after="200"/>
        <w:ind w:left="142"/>
        <w:contextualSpacing/>
        <w:jc w:val="right"/>
        <w:rPr>
          <w:szCs w:val="28"/>
        </w:rPr>
      </w:pPr>
      <w:r w:rsidRPr="00C26AA0">
        <w:rPr>
          <w:szCs w:val="28"/>
        </w:rPr>
        <w:t xml:space="preserve">и утверждения дизайн - проектов благоустройства </w:t>
      </w:r>
    </w:p>
    <w:p w14:paraId="418F2999" w14:textId="77777777" w:rsidR="00C26AA0" w:rsidRPr="00C26AA0" w:rsidRDefault="00C26AA0" w:rsidP="00C26AA0">
      <w:pPr>
        <w:tabs>
          <w:tab w:val="left" w:pos="0"/>
        </w:tabs>
        <w:spacing w:after="200"/>
        <w:ind w:left="142"/>
        <w:contextualSpacing/>
        <w:jc w:val="right"/>
        <w:rPr>
          <w:szCs w:val="28"/>
        </w:rPr>
      </w:pPr>
      <w:r w:rsidRPr="00C26AA0">
        <w:rPr>
          <w:szCs w:val="28"/>
        </w:rPr>
        <w:t xml:space="preserve">дворовых и общественных территорий </w:t>
      </w:r>
    </w:p>
    <w:p w14:paraId="2C3BA6CE" w14:textId="77777777" w:rsidR="00C26AA0" w:rsidRPr="00C26AA0" w:rsidRDefault="00C26AA0" w:rsidP="00C26AA0">
      <w:pPr>
        <w:tabs>
          <w:tab w:val="left" w:pos="0"/>
        </w:tabs>
        <w:spacing w:after="200"/>
        <w:ind w:left="142"/>
        <w:contextualSpacing/>
        <w:jc w:val="right"/>
        <w:rPr>
          <w:szCs w:val="28"/>
        </w:rPr>
      </w:pPr>
      <w:r w:rsidRPr="00C26AA0">
        <w:rPr>
          <w:szCs w:val="28"/>
        </w:rPr>
        <w:t xml:space="preserve">при включении предложений в Программу </w:t>
      </w:r>
    </w:p>
    <w:p w14:paraId="077AE69C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</w:p>
    <w:p w14:paraId="10EDA3E0" w14:textId="77777777" w:rsidR="00C26AA0" w:rsidRPr="00C26AA0" w:rsidRDefault="00C26AA0" w:rsidP="00C26AA0">
      <w:pPr>
        <w:spacing w:after="200"/>
        <w:ind w:left="142"/>
        <w:contextualSpacing/>
        <w:jc w:val="center"/>
        <w:rPr>
          <w:b/>
          <w:szCs w:val="28"/>
        </w:rPr>
      </w:pPr>
      <w:r w:rsidRPr="00C26AA0">
        <w:rPr>
          <w:b/>
          <w:szCs w:val="28"/>
        </w:rPr>
        <w:t>ЗАЯВКА</w:t>
      </w:r>
    </w:p>
    <w:p w14:paraId="07B47A81" w14:textId="77777777" w:rsidR="00C26AA0" w:rsidRPr="00C26AA0" w:rsidRDefault="00C26AA0" w:rsidP="00C26AA0">
      <w:pPr>
        <w:spacing w:after="200"/>
        <w:ind w:left="142"/>
        <w:contextualSpacing/>
        <w:jc w:val="center"/>
        <w:rPr>
          <w:b/>
          <w:szCs w:val="28"/>
        </w:rPr>
      </w:pPr>
      <w:r w:rsidRPr="00C26AA0">
        <w:rPr>
          <w:b/>
          <w:szCs w:val="28"/>
        </w:rPr>
        <w:t>на участие в обсуждении с заинтересованными лицами и утверждении                           дизайн - проектов</w:t>
      </w:r>
    </w:p>
    <w:p w14:paraId="31CC6E32" w14:textId="77777777" w:rsidR="00C26AA0" w:rsidRPr="00C26AA0" w:rsidRDefault="00C26AA0" w:rsidP="00C26AA0">
      <w:pPr>
        <w:spacing w:after="200"/>
        <w:ind w:left="142"/>
        <w:contextualSpacing/>
        <w:jc w:val="center"/>
        <w:rPr>
          <w:b/>
          <w:szCs w:val="28"/>
        </w:rPr>
      </w:pPr>
    </w:p>
    <w:p w14:paraId="0AAC4B02" w14:textId="77777777" w:rsidR="00C26AA0" w:rsidRPr="00C26AA0" w:rsidRDefault="00C26AA0" w:rsidP="00C26AA0">
      <w:pPr>
        <w:spacing w:after="200"/>
        <w:ind w:left="142"/>
        <w:contextualSpacing/>
        <w:rPr>
          <w:szCs w:val="28"/>
        </w:rPr>
      </w:pPr>
      <w:r w:rsidRPr="00C26AA0">
        <w:rPr>
          <w:szCs w:val="28"/>
        </w:rPr>
        <w:t>Дата _________________</w:t>
      </w:r>
    </w:p>
    <w:p w14:paraId="0EC65336" w14:textId="77777777" w:rsidR="00C26AA0" w:rsidRPr="00C26AA0" w:rsidRDefault="00C26AA0" w:rsidP="00C26AA0">
      <w:pPr>
        <w:ind w:left="142"/>
        <w:contextualSpacing/>
        <w:rPr>
          <w:szCs w:val="28"/>
        </w:rPr>
      </w:pPr>
      <w:r w:rsidRPr="00C26AA0">
        <w:rPr>
          <w:szCs w:val="28"/>
        </w:rPr>
        <w:t>Куда: Администрация муниципального района «Бабаюртовский район»</w:t>
      </w:r>
    </w:p>
    <w:p w14:paraId="6972FD08" w14:textId="77777777" w:rsidR="00C26AA0" w:rsidRPr="00C26AA0" w:rsidRDefault="00C26AA0" w:rsidP="00C26AA0">
      <w:pPr>
        <w:ind w:left="142"/>
        <w:contextualSpacing/>
        <w:rPr>
          <w:color w:val="525253"/>
          <w:szCs w:val="28"/>
          <w:shd w:val="clear" w:color="auto" w:fill="FFFFFF"/>
        </w:rPr>
      </w:pPr>
      <w:r w:rsidRPr="00C26AA0">
        <w:rPr>
          <w:szCs w:val="28"/>
          <w:shd w:val="clear" w:color="auto" w:fill="FFFFFF"/>
        </w:rPr>
        <w:t>село Бабаюрт,  ул.Ленина, 29</w:t>
      </w:r>
    </w:p>
    <w:p w14:paraId="7B620181" w14:textId="77777777" w:rsidR="00C26AA0" w:rsidRPr="00C26AA0" w:rsidRDefault="00C26AA0" w:rsidP="00C26AA0">
      <w:pPr>
        <w:ind w:left="142"/>
        <w:contextualSpacing/>
        <w:rPr>
          <w:szCs w:val="28"/>
        </w:rPr>
      </w:pPr>
    </w:p>
    <w:p w14:paraId="79E0BDC0" w14:textId="77777777" w:rsidR="00C26AA0" w:rsidRPr="00C26AA0" w:rsidRDefault="00C26AA0" w:rsidP="00C26AA0">
      <w:pPr>
        <w:ind w:left="142"/>
        <w:contextualSpacing/>
        <w:rPr>
          <w:szCs w:val="28"/>
        </w:rPr>
      </w:pPr>
      <w:r w:rsidRPr="00C26AA0">
        <w:rPr>
          <w:szCs w:val="28"/>
        </w:rPr>
        <w:t>Наименование участника обсуждения   __________________________________________________________________</w:t>
      </w:r>
    </w:p>
    <w:p w14:paraId="3DDC73C0" w14:textId="77777777" w:rsidR="00C26AA0" w:rsidRPr="00C26AA0" w:rsidRDefault="00C26AA0" w:rsidP="00C26AA0">
      <w:pPr>
        <w:ind w:left="142"/>
        <w:contextualSpacing/>
        <w:rPr>
          <w:szCs w:val="28"/>
        </w:rPr>
      </w:pPr>
      <w:r w:rsidRPr="00C26AA0">
        <w:rPr>
          <w:szCs w:val="28"/>
        </w:rPr>
        <w:t>Местонахождение  участника обсуждения_______________________________________________________ __________________________________________________________________</w:t>
      </w:r>
    </w:p>
    <w:p w14:paraId="4D51501C" w14:textId="77777777" w:rsidR="00C26AA0" w:rsidRPr="00C26AA0" w:rsidRDefault="00C26AA0" w:rsidP="00C26AA0">
      <w:pPr>
        <w:ind w:left="142"/>
        <w:contextualSpacing/>
        <w:jc w:val="center"/>
        <w:rPr>
          <w:sz w:val="20"/>
          <w:szCs w:val="20"/>
        </w:rPr>
      </w:pPr>
      <w:r w:rsidRPr="00C26AA0">
        <w:rPr>
          <w:sz w:val="20"/>
          <w:szCs w:val="20"/>
        </w:rPr>
        <w:t>(юридический адрес и почтовый адрес, местожительства)</w:t>
      </w:r>
    </w:p>
    <w:p w14:paraId="437B2753" w14:textId="77777777" w:rsidR="00C26AA0" w:rsidRPr="00C26AA0" w:rsidRDefault="00C26AA0" w:rsidP="00C26AA0">
      <w:pPr>
        <w:ind w:left="142"/>
        <w:contextualSpacing/>
        <w:rPr>
          <w:szCs w:val="28"/>
        </w:rPr>
      </w:pPr>
      <w:r w:rsidRPr="00C26AA0">
        <w:rPr>
          <w:szCs w:val="28"/>
        </w:rPr>
        <w:t>ИНН, ОГРН, КПП (для юридического лица)__________________________________</w:t>
      </w:r>
    </w:p>
    <w:p w14:paraId="66A07D3B" w14:textId="77777777" w:rsidR="00C26AA0" w:rsidRPr="00C26AA0" w:rsidRDefault="00C26AA0" w:rsidP="00C26AA0">
      <w:pPr>
        <w:ind w:left="142"/>
        <w:contextualSpacing/>
        <w:rPr>
          <w:szCs w:val="28"/>
        </w:rPr>
      </w:pPr>
    </w:p>
    <w:p w14:paraId="35F137B8" w14:textId="77777777" w:rsidR="00C26AA0" w:rsidRPr="00C26AA0" w:rsidRDefault="00C26AA0" w:rsidP="00C26AA0">
      <w:pPr>
        <w:ind w:left="142"/>
        <w:contextualSpacing/>
        <w:rPr>
          <w:szCs w:val="28"/>
        </w:rPr>
      </w:pPr>
      <w:r w:rsidRPr="00C26AA0">
        <w:rPr>
          <w:szCs w:val="28"/>
        </w:rPr>
        <w:lastRenderedPageBreak/>
        <w:t>Паспортные данные (для физического лица)__________________________________</w:t>
      </w:r>
    </w:p>
    <w:p w14:paraId="01F36E48" w14:textId="77777777" w:rsidR="00C26AA0" w:rsidRPr="00C26AA0" w:rsidRDefault="00C26AA0" w:rsidP="00C26AA0">
      <w:pPr>
        <w:ind w:left="142"/>
        <w:contextualSpacing/>
        <w:rPr>
          <w:szCs w:val="28"/>
        </w:rPr>
      </w:pPr>
    </w:p>
    <w:p w14:paraId="72DA6ADD" w14:textId="77777777" w:rsidR="00C26AA0" w:rsidRPr="00C26AA0" w:rsidRDefault="00C26AA0" w:rsidP="00C26AA0">
      <w:pPr>
        <w:ind w:left="142"/>
        <w:contextualSpacing/>
        <w:rPr>
          <w:szCs w:val="28"/>
        </w:rPr>
      </w:pPr>
      <w:r w:rsidRPr="00C26AA0">
        <w:rPr>
          <w:szCs w:val="28"/>
        </w:rPr>
        <w:t>Номер контактного телефона (факса)________________________________________</w:t>
      </w:r>
    </w:p>
    <w:p w14:paraId="40428EA8" w14:textId="77777777" w:rsidR="00C26AA0" w:rsidRPr="00C26AA0" w:rsidRDefault="00C26AA0" w:rsidP="00C26AA0">
      <w:pPr>
        <w:ind w:left="142"/>
        <w:contextualSpacing/>
        <w:rPr>
          <w:szCs w:val="28"/>
        </w:rPr>
      </w:pPr>
    </w:p>
    <w:p w14:paraId="5467A2DD" w14:textId="77777777" w:rsidR="00C26AA0" w:rsidRPr="00C26AA0" w:rsidRDefault="00C26AA0" w:rsidP="00C26AA0">
      <w:pPr>
        <w:ind w:left="142"/>
        <w:contextualSpacing/>
        <w:rPr>
          <w:szCs w:val="28"/>
        </w:rPr>
      </w:pPr>
      <w:r w:rsidRPr="00C26AA0">
        <w:rPr>
          <w:szCs w:val="28"/>
        </w:rPr>
        <w:t xml:space="preserve">Изучив Порядок проведения обсуждения с заинтересованными лицами </w:t>
      </w:r>
    </w:p>
    <w:p w14:paraId="26DFDE57" w14:textId="77777777" w:rsidR="00C26AA0" w:rsidRPr="00C26AA0" w:rsidRDefault="00C26AA0" w:rsidP="00C26AA0">
      <w:pPr>
        <w:ind w:left="142"/>
        <w:contextualSpacing/>
        <w:rPr>
          <w:szCs w:val="28"/>
        </w:rPr>
      </w:pPr>
      <w:r w:rsidRPr="00C26AA0">
        <w:rPr>
          <w:szCs w:val="28"/>
        </w:rPr>
        <w:t>дизайн – проектов _______________________________________________________</w:t>
      </w:r>
    </w:p>
    <w:p w14:paraId="75617237" w14:textId="77777777" w:rsidR="00C26AA0" w:rsidRPr="00C26AA0" w:rsidRDefault="00C26AA0" w:rsidP="00C26AA0">
      <w:pPr>
        <w:ind w:left="142"/>
        <w:contextualSpacing/>
        <w:jc w:val="center"/>
        <w:rPr>
          <w:sz w:val="20"/>
          <w:szCs w:val="20"/>
        </w:rPr>
      </w:pPr>
      <w:r w:rsidRPr="00C26AA0">
        <w:rPr>
          <w:sz w:val="20"/>
          <w:szCs w:val="20"/>
        </w:rPr>
        <w:t>(наименование участника отбора)</w:t>
      </w:r>
    </w:p>
    <w:p w14:paraId="3667942E" w14:textId="77777777" w:rsidR="00C26AA0" w:rsidRPr="00C26AA0" w:rsidRDefault="00C26AA0" w:rsidP="00C26AA0">
      <w:pPr>
        <w:ind w:left="142"/>
        <w:contextualSpacing/>
        <w:rPr>
          <w:szCs w:val="28"/>
        </w:rPr>
      </w:pPr>
      <w:r w:rsidRPr="00C26AA0">
        <w:rPr>
          <w:szCs w:val="28"/>
        </w:rPr>
        <w:t>В лице____________________________________________________________</w:t>
      </w:r>
    </w:p>
    <w:p w14:paraId="3EAC6747" w14:textId="77777777" w:rsidR="00C26AA0" w:rsidRPr="00C26AA0" w:rsidRDefault="00C26AA0" w:rsidP="00C26AA0">
      <w:pPr>
        <w:ind w:left="142"/>
        <w:contextualSpacing/>
        <w:jc w:val="center"/>
        <w:rPr>
          <w:sz w:val="20"/>
          <w:szCs w:val="20"/>
        </w:rPr>
      </w:pPr>
      <w:r w:rsidRPr="00C26AA0">
        <w:rPr>
          <w:sz w:val="20"/>
          <w:szCs w:val="20"/>
        </w:rPr>
        <w:t>(наименование должности и Ф.И.О., подписавшего заявку)</w:t>
      </w:r>
    </w:p>
    <w:p w14:paraId="7702DBF7" w14:textId="77777777" w:rsidR="00C26AA0" w:rsidRPr="00C26AA0" w:rsidRDefault="00C26AA0" w:rsidP="00C26AA0">
      <w:pPr>
        <w:ind w:left="142"/>
        <w:contextualSpacing/>
        <w:rPr>
          <w:szCs w:val="28"/>
        </w:rPr>
      </w:pPr>
      <w:r w:rsidRPr="00C26AA0">
        <w:rPr>
          <w:szCs w:val="28"/>
        </w:rPr>
        <w:t xml:space="preserve">изъявляет желание участвовать в обсуждении дизайн - проекта. </w:t>
      </w:r>
    </w:p>
    <w:p w14:paraId="43BD9661" w14:textId="77777777" w:rsidR="00C26AA0" w:rsidRPr="00C26AA0" w:rsidRDefault="00C26AA0" w:rsidP="00C26AA0">
      <w:pPr>
        <w:ind w:left="142"/>
        <w:contextualSpacing/>
        <w:rPr>
          <w:szCs w:val="28"/>
        </w:rPr>
      </w:pPr>
      <w:r w:rsidRPr="00C26AA0">
        <w:rPr>
          <w:szCs w:val="28"/>
        </w:rPr>
        <w:t>Предлагаем внести изменения ___________________________________________ ____________________________________________________________________________________________________________________________________</w:t>
      </w:r>
    </w:p>
    <w:p w14:paraId="5B3EE69F" w14:textId="77777777" w:rsidR="00C26AA0" w:rsidRPr="00C26AA0" w:rsidRDefault="00C26AA0" w:rsidP="00C26AA0">
      <w:pPr>
        <w:ind w:left="142"/>
        <w:contextualSpacing/>
        <w:jc w:val="center"/>
        <w:rPr>
          <w:sz w:val="20"/>
          <w:szCs w:val="20"/>
        </w:rPr>
      </w:pPr>
      <w:r w:rsidRPr="00C26AA0">
        <w:rPr>
          <w:sz w:val="20"/>
          <w:szCs w:val="20"/>
        </w:rPr>
        <w:t>(вид работ, адрес территории)</w:t>
      </w:r>
    </w:p>
    <w:p w14:paraId="1722445F" w14:textId="77777777" w:rsidR="00C26AA0" w:rsidRPr="00C26AA0" w:rsidRDefault="00C26AA0" w:rsidP="00C26AA0">
      <w:pPr>
        <w:ind w:left="142"/>
        <w:contextualSpacing/>
        <w:rPr>
          <w:szCs w:val="28"/>
        </w:rPr>
      </w:pPr>
      <w:r w:rsidRPr="00C26AA0">
        <w:rPr>
          <w:szCs w:val="28"/>
        </w:rPr>
        <w:t>Протокол заседания комиссии просим Вас письменно направить в адрес уполномоченного представителя:   __________________________________________________________________</w:t>
      </w:r>
    </w:p>
    <w:p w14:paraId="18A5A57D" w14:textId="77777777" w:rsidR="00C26AA0" w:rsidRPr="00C26AA0" w:rsidRDefault="00C26AA0" w:rsidP="00C26AA0">
      <w:pPr>
        <w:ind w:left="142"/>
        <w:contextualSpacing/>
        <w:rPr>
          <w:szCs w:val="28"/>
        </w:rPr>
      </w:pPr>
      <w:r w:rsidRPr="00C26AA0">
        <w:rPr>
          <w:szCs w:val="28"/>
        </w:rPr>
        <w:t>__________________________________________________________________</w:t>
      </w:r>
    </w:p>
    <w:p w14:paraId="25CA6FFF" w14:textId="77777777" w:rsidR="00C26AA0" w:rsidRPr="00C26AA0" w:rsidRDefault="00C26AA0" w:rsidP="00C26AA0">
      <w:pPr>
        <w:ind w:left="142"/>
        <w:contextualSpacing/>
        <w:jc w:val="center"/>
        <w:rPr>
          <w:sz w:val="20"/>
          <w:szCs w:val="20"/>
        </w:rPr>
      </w:pPr>
      <w:r w:rsidRPr="00C26AA0">
        <w:rPr>
          <w:sz w:val="20"/>
          <w:szCs w:val="20"/>
        </w:rPr>
        <w:t>(ФИО представителя, адрес)</w:t>
      </w:r>
    </w:p>
    <w:p w14:paraId="62375D54" w14:textId="77777777" w:rsidR="00C26AA0" w:rsidRPr="00C26AA0" w:rsidRDefault="00C26AA0" w:rsidP="00C26AA0">
      <w:pPr>
        <w:ind w:left="142"/>
        <w:contextualSpacing/>
        <w:rPr>
          <w:szCs w:val="28"/>
        </w:rPr>
      </w:pPr>
      <w:r w:rsidRPr="00C26AA0">
        <w:rPr>
          <w:szCs w:val="28"/>
        </w:rPr>
        <w:t xml:space="preserve">К настоящей заявке прилагаются документы на ____ л. </w:t>
      </w:r>
    </w:p>
    <w:p w14:paraId="01045B9A" w14:textId="77777777" w:rsidR="00C26AA0" w:rsidRPr="00C26AA0" w:rsidRDefault="00C26AA0" w:rsidP="00C26AA0">
      <w:pPr>
        <w:ind w:left="142"/>
        <w:contextualSpacing/>
        <w:rPr>
          <w:szCs w:val="28"/>
        </w:rPr>
      </w:pPr>
    </w:p>
    <w:p w14:paraId="1F3ACEA1" w14:textId="77777777" w:rsidR="00C26AA0" w:rsidRPr="00C26AA0" w:rsidRDefault="00C26AA0" w:rsidP="00C26AA0">
      <w:pPr>
        <w:ind w:left="142"/>
        <w:contextualSpacing/>
        <w:rPr>
          <w:szCs w:val="28"/>
        </w:rPr>
      </w:pPr>
      <w:r w:rsidRPr="00C26AA0">
        <w:rPr>
          <w:szCs w:val="28"/>
        </w:rPr>
        <w:t>Должность _____________________________________________________________</w:t>
      </w:r>
    </w:p>
    <w:p w14:paraId="2E15CC5C" w14:textId="77777777" w:rsidR="00C26AA0" w:rsidRPr="00C26AA0" w:rsidRDefault="00C26AA0" w:rsidP="00C26AA0">
      <w:pPr>
        <w:ind w:left="142"/>
        <w:contextualSpacing/>
        <w:jc w:val="center"/>
        <w:rPr>
          <w:sz w:val="20"/>
          <w:szCs w:val="20"/>
        </w:rPr>
      </w:pPr>
      <w:r w:rsidRPr="00C26AA0">
        <w:rPr>
          <w:sz w:val="20"/>
          <w:szCs w:val="20"/>
        </w:rPr>
        <w:t>(подпись, фамилия, имя, отчество подписавшего заявку)</w:t>
      </w:r>
    </w:p>
    <w:p w14:paraId="154DAA8C" w14:textId="77777777" w:rsidR="00C26AA0" w:rsidRPr="00C26AA0" w:rsidRDefault="00C26AA0" w:rsidP="00C26AA0">
      <w:pPr>
        <w:widowControl w:val="0"/>
        <w:autoSpaceDE w:val="0"/>
        <w:autoSpaceDN w:val="0"/>
        <w:adjustRightInd w:val="0"/>
        <w:ind w:left="142"/>
        <w:contextualSpacing/>
        <w:rPr>
          <w:szCs w:val="28"/>
        </w:rPr>
      </w:pPr>
    </w:p>
    <w:p w14:paraId="5F9472C5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5D03D0B6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66AAFE1" w14:textId="77777777" w:rsidR="00C26AA0" w:rsidRPr="00C26AA0" w:rsidRDefault="00C26AA0" w:rsidP="00C26AA0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5EA3BCD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</w:p>
    <w:p w14:paraId="36052B6C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</w:p>
    <w:p w14:paraId="7F5FA320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</w:p>
    <w:p w14:paraId="1301FB1D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</w:p>
    <w:p w14:paraId="4E0B3E02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</w:p>
    <w:p w14:paraId="2056AE97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</w:p>
    <w:p w14:paraId="3874A4DB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</w:p>
    <w:p w14:paraId="6DE542C4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</w:p>
    <w:p w14:paraId="0F3F57E9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</w:p>
    <w:p w14:paraId="0C1C3F1E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Cs w:val="28"/>
        </w:rPr>
      </w:pPr>
    </w:p>
    <w:p w14:paraId="32AE2197" w14:textId="77777777" w:rsidR="00C26AA0" w:rsidRPr="00C26AA0" w:rsidRDefault="00C26AA0" w:rsidP="00C26AA0">
      <w:pPr>
        <w:widowControl w:val="0"/>
        <w:autoSpaceDE w:val="0"/>
        <w:autoSpaceDN w:val="0"/>
        <w:adjustRightInd w:val="0"/>
        <w:outlineLvl w:val="1"/>
        <w:rPr>
          <w:szCs w:val="28"/>
        </w:rPr>
        <w:sectPr w:rsidR="00C26AA0" w:rsidRPr="00C26AA0" w:rsidSect="00234B88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 w:code="9"/>
          <w:pgMar w:top="709" w:right="1134" w:bottom="1134" w:left="1276" w:header="709" w:footer="0" w:gutter="0"/>
          <w:cols w:space="708"/>
          <w:docGrid w:linePitch="360"/>
        </w:sectPr>
      </w:pPr>
    </w:p>
    <w:p w14:paraId="5D4B6077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 w:val="24"/>
        </w:rPr>
      </w:pPr>
      <w:r w:rsidRPr="00C26AA0">
        <w:rPr>
          <w:sz w:val="24"/>
        </w:rPr>
        <w:lastRenderedPageBreak/>
        <w:t>Приложение № 5</w:t>
      </w:r>
    </w:p>
    <w:p w14:paraId="2FC0A16E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 w:val="24"/>
        </w:rPr>
      </w:pPr>
      <w:r w:rsidRPr="00C26AA0">
        <w:rPr>
          <w:sz w:val="24"/>
        </w:rPr>
        <w:t xml:space="preserve">к муниципальной программе </w:t>
      </w:r>
    </w:p>
    <w:p w14:paraId="0BFDB788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 w:val="24"/>
        </w:rPr>
      </w:pPr>
      <w:r w:rsidRPr="00C26AA0">
        <w:rPr>
          <w:sz w:val="24"/>
        </w:rPr>
        <w:t xml:space="preserve">«Формирование современной городской среды </w:t>
      </w:r>
    </w:p>
    <w:p w14:paraId="1F768339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 w:val="24"/>
        </w:rPr>
      </w:pPr>
      <w:r w:rsidRPr="00C26AA0">
        <w:rPr>
          <w:sz w:val="24"/>
        </w:rPr>
        <w:t>в муниципальном районе «Бабаюртовский район»</w:t>
      </w:r>
    </w:p>
    <w:p w14:paraId="2094D8A2" w14:textId="77777777" w:rsidR="00C26AA0" w:rsidRPr="00C26AA0" w:rsidRDefault="00C26AA0" w:rsidP="00C26AA0">
      <w:pPr>
        <w:spacing w:after="200" w:line="276" w:lineRule="auto"/>
        <w:ind w:left="142"/>
        <w:contextualSpacing/>
        <w:jc w:val="both"/>
        <w:rPr>
          <w:sz w:val="24"/>
        </w:rPr>
      </w:pPr>
    </w:p>
    <w:p w14:paraId="094777CD" w14:textId="77777777" w:rsidR="00C26AA0" w:rsidRPr="00C26AA0" w:rsidRDefault="00C26AA0" w:rsidP="00C26AA0">
      <w:pPr>
        <w:spacing w:after="200" w:line="276" w:lineRule="auto"/>
        <w:ind w:left="142"/>
        <w:contextualSpacing/>
        <w:jc w:val="center"/>
        <w:rPr>
          <w:b/>
          <w:sz w:val="24"/>
        </w:rPr>
      </w:pPr>
      <w:r w:rsidRPr="00C26AA0">
        <w:rPr>
          <w:b/>
          <w:sz w:val="24"/>
        </w:rPr>
        <w:t>Основные мероприятия и показатели (индикаторы) муниципальной программы «Формирование современной городской среды  в муниципальном районе «Бабаюртовский район»</w:t>
      </w:r>
    </w:p>
    <w:p w14:paraId="15CBA8C0" w14:textId="77777777" w:rsidR="00C26AA0" w:rsidRPr="00C26AA0" w:rsidRDefault="00C26AA0" w:rsidP="00C26AA0">
      <w:pPr>
        <w:spacing w:after="200" w:line="276" w:lineRule="auto"/>
        <w:ind w:left="142"/>
        <w:contextualSpacing/>
        <w:jc w:val="both"/>
        <w:rPr>
          <w:sz w:val="24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4961"/>
        <w:gridCol w:w="1134"/>
        <w:gridCol w:w="1560"/>
        <w:gridCol w:w="1559"/>
        <w:gridCol w:w="1559"/>
      </w:tblGrid>
      <w:tr w:rsidR="00C26AA0" w:rsidRPr="00C26AA0" w14:paraId="2E8CC9AF" w14:textId="77777777" w:rsidTr="00C73C09">
        <w:trPr>
          <w:cantSplit/>
          <w:trHeight w:val="476"/>
        </w:trPr>
        <w:tc>
          <w:tcPr>
            <w:tcW w:w="675" w:type="dxa"/>
            <w:vMerge w:val="restart"/>
          </w:tcPr>
          <w:p w14:paraId="411586D8" w14:textId="77777777" w:rsidR="00C26AA0" w:rsidRPr="00C26AA0" w:rsidRDefault="00C26AA0" w:rsidP="00C26AA0">
            <w:pPr>
              <w:spacing w:after="200"/>
              <w:ind w:left="142"/>
              <w:jc w:val="both"/>
              <w:rPr>
                <w:sz w:val="24"/>
              </w:rPr>
            </w:pPr>
            <w:r w:rsidRPr="00C26AA0">
              <w:rPr>
                <w:sz w:val="24"/>
              </w:rPr>
              <w:t>№</w:t>
            </w:r>
          </w:p>
        </w:tc>
        <w:tc>
          <w:tcPr>
            <w:tcW w:w="3544" w:type="dxa"/>
            <w:vMerge w:val="restart"/>
          </w:tcPr>
          <w:p w14:paraId="71E2F60A" w14:textId="77777777" w:rsidR="00C26AA0" w:rsidRPr="00C26AA0" w:rsidRDefault="00C26AA0" w:rsidP="00C26AA0">
            <w:pPr>
              <w:spacing w:after="200"/>
              <w:ind w:left="142"/>
              <w:jc w:val="both"/>
              <w:rPr>
                <w:sz w:val="24"/>
              </w:rPr>
            </w:pPr>
            <w:r w:rsidRPr="00C26AA0">
              <w:rPr>
                <w:sz w:val="24"/>
              </w:rPr>
              <w:t>Основные мероприятия</w:t>
            </w:r>
          </w:p>
        </w:tc>
        <w:tc>
          <w:tcPr>
            <w:tcW w:w="4961" w:type="dxa"/>
            <w:vMerge w:val="restart"/>
          </w:tcPr>
          <w:p w14:paraId="2B05DB37" w14:textId="77777777" w:rsidR="00C26AA0" w:rsidRPr="00C26AA0" w:rsidRDefault="00C26AA0" w:rsidP="00C26AA0">
            <w:pPr>
              <w:spacing w:after="200"/>
              <w:ind w:left="142"/>
              <w:jc w:val="both"/>
              <w:rPr>
                <w:sz w:val="24"/>
              </w:rPr>
            </w:pPr>
            <w:r w:rsidRPr="00C26AA0">
              <w:rPr>
                <w:sz w:val="24"/>
              </w:rPr>
              <w:t>Наименование показателя (индикатора)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14:paraId="1AB790F1" w14:textId="77777777" w:rsidR="00C26AA0" w:rsidRPr="00C26AA0" w:rsidRDefault="00C26AA0" w:rsidP="00C26AA0">
            <w:pPr>
              <w:spacing w:after="200"/>
              <w:ind w:left="142"/>
              <w:jc w:val="both"/>
              <w:rPr>
                <w:sz w:val="24"/>
              </w:rPr>
            </w:pPr>
            <w:r w:rsidRPr="00C26AA0">
              <w:rPr>
                <w:sz w:val="24"/>
              </w:rPr>
              <w:t>Ед. изм.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3DBA" w14:textId="77777777" w:rsidR="00C26AA0" w:rsidRPr="00C26AA0" w:rsidRDefault="00C26AA0" w:rsidP="00C26AA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C26AA0">
              <w:rPr>
                <w:sz w:val="22"/>
                <w:szCs w:val="22"/>
              </w:rPr>
              <w:t>Значение показателя</w:t>
            </w:r>
          </w:p>
        </w:tc>
      </w:tr>
      <w:tr w:rsidR="00C26AA0" w:rsidRPr="00C26AA0" w14:paraId="196E872E" w14:textId="77777777" w:rsidTr="00C73C09">
        <w:trPr>
          <w:cantSplit/>
          <w:trHeight w:val="259"/>
        </w:trPr>
        <w:tc>
          <w:tcPr>
            <w:tcW w:w="675" w:type="dxa"/>
            <w:vMerge/>
          </w:tcPr>
          <w:p w14:paraId="6A22127E" w14:textId="77777777" w:rsidR="00C26AA0" w:rsidRPr="00C26AA0" w:rsidRDefault="00C26AA0" w:rsidP="00C26AA0">
            <w:pPr>
              <w:spacing w:after="200"/>
              <w:ind w:left="142"/>
              <w:jc w:val="both"/>
              <w:rPr>
                <w:sz w:val="24"/>
              </w:rPr>
            </w:pPr>
          </w:p>
        </w:tc>
        <w:tc>
          <w:tcPr>
            <w:tcW w:w="3544" w:type="dxa"/>
            <w:vMerge/>
          </w:tcPr>
          <w:p w14:paraId="382C5666" w14:textId="77777777" w:rsidR="00C26AA0" w:rsidRPr="00C26AA0" w:rsidRDefault="00C26AA0" w:rsidP="00C26AA0">
            <w:pPr>
              <w:spacing w:after="200"/>
              <w:ind w:left="142"/>
              <w:jc w:val="both"/>
              <w:rPr>
                <w:sz w:val="24"/>
              </w:rPr>
            </w:pPr>
          </w:p>
        </w:tc>
        <w:tc>
          <w:tcPr>
            <w:tcW w:w="4961" w:type="dxa"/>
            <w:vMerge/>
          </w:tcPr>
          <w:p w14:paraId="17FB4CBE" w14:textId="77777777" w:rsidR="00C26AA0" w:rsidRPr="00C26AA0" w:rsidRDefault="00C26AA0" w:rsidP="00C26AA0">
            <w:pPr>
              <w:spacing w:after="200"/>
              <w:ind w:left="142"/>
              <w:jc w:val="both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14:paraId="1EBBC5A7" w14:textId="77777777" w:rsidR="00C26AA0" w:rsidRPr="00C26AA0" w:rsidRDefault="00C26AA0" w:rsidP="00C26AA0">
            <w:pPr>
              <w:spacing w:after="200"/>
              <w:ind w:left="142"/>
              <w:jc w:val="both"/>
              <w:rPr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49A6D17" w14:textId="77777777" w:rsidR="00C26AA0" w:rsidRPr="00C26AA0" w:rsidRDefault="00C26AA0" w:rsidP="00C26AA0">
            <w:pPr>
              <w:spacing w:after="200"/>
              <w:ind w:left="142"/>
              <w:jc w:val="both"/>
              <w:rPr>
                <w:sz w:val="24"/>
              </w:rPr>
            </w:pPr>
            <w:r w:rsidRPr="00C26AA0">
              <w:rPr>
                <w:sz w:val="24"/>
              </w:rPr>
              <w:t>2027 год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357C187" w14:textId="77777777" w:rsidR="00C26AA0" w:rsidRPr="00C26AA0" w:rsidRDefault="00C26AA0" w:rsidP="00C26AA0">
            <w:pPr>
              <w:spacing w:after="200"/>
              <w:ind w:left="142"/>
              <w:jc w:val="both"/>
              <w:rPr>
                <w:sz w:val="24"/>
              </w:rPr>
            </w:pPr>
            <w:r w:rsidRPr="00C26AA0">
              <w:rPr>
                <w:sz w:val="24"/>
              </w:rPr>
              <w:t>2028 год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8A83E65" w14:textId="77777777" w:rsidR="00C26AA0" w:rsidRPr="00C26AA0" w:rsidRDefault="00C26AA0" w:rsidP="00C26AA0">
            <w:pPr>
              <w:spacing w:after="200"/>
              <w:ind w:left="142"/>
              <w:jc w:val="both"/>
              <w:rPr>
                <w:sz w:val="24"/>
              </w:rPr>
            </w:pPr>
            <w:r w:rsidRPr="00C26AA0">
              <w:rPr>
                <w:sz w:val="24"/>
              </w:rPr>
              <w:t>2029 год</w:t>
            </w:r>
          </w:p>
        </w:tc>
      </w:tr>
      <w:tr w:rsidR="00C26AA0" w:rsidRPr="00C26AA0" w14:paraId="1EBA27F3" w14:textId="77777777" w:rsidTr="00C73C09">
        <w:trPr>
          <w:cantSplit/>
          <w:trHeight w:val="1283"/>
        </w:trPr>
        <w:tc>
          <w:tcPr>
            <w:tcW w:w="675" w:type="dxa"/>
          </w:tcPr>
          <w:p w14:paraId="4044A50F" w14:textId="77777777" w:rsidR="00C26AA0" w:rsidRPr="00C26AA0" w:rsidRDefault="00C26AA0" w:rsidP="00C26AA0">
            <w:pPr>
              <w:spacing w:after="200"/>
              <w:ind w:left="142"/>
              <w:jc w:val="both"/>
              <w:rPr>
                <w:sz w:val="24"/>
              </w:rPr>
            </w:pPr>
            <w:r w:rsidRPr="00C26AA0">
              <w:rPr>
                <w:sz w:val="24"/>
              </w:rPr>
              <w:t>1.</w:t>
            </w:r>
          </w:p>
        </w:tc>
        <w:tc>
          <w:tcPr>
            <w:tcW w:w="3544" w:type="dxa"/>
          </w:tcPr>
          <w:p w14:paraId="247D16E1" w14:textId="77777777" w:rsidR="00C26AA0" w:rsidRPr="00C26AA0" w:rsidRDefault="00C26AA0" w:rsidP="00C26AA0">
            <w:pPr>
              <w:spacing w:after="200"/>
              <w:ind w:left="142"/>
              <w:contextualSpacing/>
              <w:jc w:val="both"/>
              <w:rPr>
                <w:sz w:val="22"/>
                <w:szCs w:val="22"/>
              </w:rPr>
            </w:pPr>
            <w:r w:rsidRPr="00C26AA0">
              <w:rPr>
                <w:sz w:val="22"/>
                <w:szCs w:val="22"/>
              </w:rPr>
              <w:t>Благоустройство дворовых  общественных территорий многоквартирных домов муниципального образования «Бабаюртовский район»</w:t>
            </w:r>
          </w:p>
        </w:tc>
        <w:tc>
          <w:tcPr>
            <w:tcW w:w="4961" w:type="dxa"/>
          </w:tcPr>
          <w:p w14:paraId="6DE374D3" w14:textId="77777777" w:rsidR="00C26AA0" w:rsidRPr="00C26AA0" w:rsidRDefault="00C26AA0" w:rsidP="00C26AA0">
            <w:pPr>
              <w:spacing w:after="200"/>
              <w:ind w:left="142"/>
              <w:contextualSpacing/>
              <w:jc w:val="both"/>
              <w:rPr>
                <w:sz w:val="22"/>
                <w:szCs w:val="22"/>
              </w:rPr>
            </w:pPr>
            <w:r w:rsidRPr="00C26AA0">
              <w:rPr>
                <w:sz w:val="22"/>
                <w:szCs w:val="22"/>
              </w:rPr>
              <w:t xml:space="preserve">увеличение количества благоустроенных дворовых территорий многоквартирных домов в муниципальном районе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A05C09B" w14:textId="77777777" w:rsidR="00C26AA0" w:rsidRPr="00C26AA0" w:rsidRDefault="00C26AA0" w:rsidP="00C26AA0">
            <w:pPr>
              <w:spacing w:after="200"/>
              <w:jc w:val="center"/>
              <w:rPr>
                <w:sz w:val="22"/>
                <w:szCs w:val="22"/>
              </w:rPr>
            </w:pPr>
          </w:p>
          <w:p w14:paraId="59BAE12F" w14:textId="77777777" w:rsidR="00C26AA0" w:rsidRPr="00C26AA0" w:rsidRDefault="00C26AA0" w:rsidP="00C26AA0">
            <w:pPr>
              <w:spacing w:after="200"/>
              <w:jc w:val="center"/>
              <w:rPr>
                <w:sz w:val="22"/>
                <w:szCs w:val="22"/>
              </w:rPr>
            </w:pPr>
            <w:r w:rsidRPr="00C26AA0">
              <w:rPr>
                <w:sz w:val="22"/>
                <w:szCs w:val="22"/>
              </w:rPr>
              <w:t>ед.</w:t>
            </w:r>
          </w:p>
          <w:p w14:paraId="715DB0F9" w14:textId="77777777" w:rsidR="00C26AA0" w:rsidRPr="00C26AA0" w:rsidRDefault="00C26AA0" w:rsidP="00C26AA0">
            <w:pPr>
              <w:spacing w:after="200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325B25B0" w14:textId="77777777" w:rsidR="00C26AA0" w:rsidRPr="00C26AA0" w:rsidRDefault="00C26AA0" w:rsidP="00C26AA0">
            <w:pPr>
              <w:spacing w:after="200"/>
              <w:ind w:left="142"/>
              <w:jc w:val="center"/>
              <w:rPr>
                <w:sz w:val="22"/>
                <w:szCs w:val="22"/>
              </w:rPr>
            </w:pPr>
            <w:r w:rsidRPr="00C26AA0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DC193B2" w14:textId="77777777" w:rsidR="00C26AA0" w:rsidRPr="00C26AA0" w:rsidRDefault="00C26AA0" w:rsidP="00C26AA0">
            <w:pPr>
              <w:spacing w:after="200"/>
              <w:jc w:val="center"/>
              <w:rPr>
                <w:sz w:val="22"/>
                <w:szCs w:val="22"/>
              </w:rPr>
            </w:pPr>
            <w:r w:rsidRPr="00C26AA0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64C0DCC" w14:textId="77777777" w:rsidR="00C26AA0" w:rsidRPr="00C26AA0" w:rsidRDefault="00C26AA0" w:rsidP="00C26AA0">
            <w:pPr>
              <w:spacing w:after="200"/>
              <w:jc w:val="center"/>
              <w:rPr>
                <w:sz w:val="22"/>
                <w:szCs w:val="22"/>
              </w:rPr>
            </w:pPr>
            <w:r w:rsidRPr="00C26AA0">
              <w:rPr>
                <w:sz w:val="22"/>
                <w:szCs w:val="22"/>
              </w:rPr>
              <w:t>0</w:t>
            </w:r>
          </w:p>
        </w:tc>
      </w:tr>
      <w:tr w:rsidR="00C26AA0" w:rsidRPr="00C26AA0" w14:paraId="4191CB60" w14:textId="77777777" w:rsidTr="00C26AA0">
        <w:trPr>
          <w:cantSplit/>
          <w:trHeight w:val="738"/>
        </w:trPr>
        <w:tc>
          <w:tcPr>
            <w:tcW w:w="675" w:type="dxa"/>
            <w:vMerge w:val="restart"/>
          </w:tcPr>
          <w:p w14:paraId="669B4AC6" w14:textId="77777777" w:rsidR="00C26AA0" w:rsidRPr="00C26AA0" w:rsidRDefault="00C26AA0" w:rsidP="00C26AA0">
            <w:pPr>
              <w:spacing w:after="200"/>
              <w:ind w:left="142"/>
              <w:jc w:val="both"/>
              <w:rPr>
                <w:sz w:val="24"/>
              </w:rPr>
            </w:pPr>
            <w:r w:rsidRPr="00C26AA0">
              <w:rPr>
                <w:sz w:val="24"/>
              </w:rPr>
              <w:t>2.</w:t>
            </w:r>
          </w:p>
        </w:tc>
        <w:tc>
          <w:tcPr>
            <w:tcW w:w="3544" w:type="dxa"/>
            <w:vMerge w:val="restart"/>
          </w:tcPr>
          <w:p w14:paraId="6E90824A" w14:textId="77777777" w:rsidR="00C26AA0" w:rsidRPr="00C26AA0" w:rsidRDefault="00C26AA0" w:rsidP="00C26AA0">
            <w:pPr>
              <w:spacing w:after="200"/>
              <w:ind w:left="142"/>
              <w:contextualSpacing/>
              <w:jc w:val="both"/>
              <w:rPr>
                <w:sz w:val="22"/>
                <w:szCs w:val="22"/>
              </w:rPr>
            </w:pPr>
            <w:r w:rsidRPr="00C26AA0">
              <w:rPr>
                <w:sz w:val="22"/>
                <w:szCs w:val="22"/>
              </w:rPr>
              <w:t>Благоустройство общественных территорий в муниципальном образовании «Бабаюртовский район»</w:t>
            </w:r>
          </w:p>
        </w:tc>
        <w:tc>
          <w:tcPr>
            <w:tcW w:w="4961" w:type="dxa"/>
            <w:vMerge w:val="restart"/>
          </w:tcPr>
          <w:p w14:paraId="38E35475" w14:textId="77777777" w:rsidR="00C26AA0" w:rsidRPr="00C26AA0" w:rsidRDefault="00C26AA0" w:rsidP="00C26AA0">
            <w:pPr>
              <w:spacing w:after="200"/>
              <w:ind w:left="142"/>
              <w:contextualSpacing/>
              <w:jc w:val="both"/>
              <w:rPr>
                <w:sz w:val="22"/>
                <w:szCs w:val="22"/>
              </w:rPr>
            </w:pPr>
            <w:r w:rsidRPr="00C26AA0">
              <w:rPr>
                <w:sz w:val="22"/>
                <w:szCs w:val="22"/>
              </w:rPr>
              <w:t>увеличение количества благоустроенных общественных территорий в муниципальном районе;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14:paraId="042BE4D9" w14:textId="77777777" w:rsidR="00C26AA0" w:rsidRPr="00C26AA0" w:rsidRDefault="00C26AA0" w:rsidP="00C26AA0">
            <w:pPr>
              <w:spacing w:after="200"/>
              <w:jc w:val="center"/>
              <w:rPr>
                <w:sz w:val="22"/>
                <w:szCs w:val="22"/>
              </w:rPr>
            </w:pPr>
            <w:r w:rsidRPr="00C26AA0">
              <w:rPr>
                <w:sz w:val="22"/>
                <w:szCs w:val="22"/>
              </w:rPr>
              <w:t>ед.</w:t>
            </w:r>
          </w:p>
          <w:p w14:paraId="22F7123B" w14:textId="77777777" w:rsidR="00C26AA0" w:rsidRPr="00C26AA0" w:rsidRDefault="00C26AA0" w:rsidP="00C26AA0">
            <w:pPr>
              <w:spacing w:after="200"/>
              <w:rPr>
                <w:sz w:val="22"/>
                <w:szCs w:val="22"/>
              </w:rPr>
            </w:pPr>
          </w:p>
          <w:p w14:paraId="7B831A27" w14:textId="77777777" w:rsidR="00C26AA0" w:rsidRPr="00C26AA0" w:rsidRDefault="00C26AA0" w:rsidP="00C26AA0">
            <w:pPr>
              <w:spacing w:after="20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FFFFFF"/>
            </w:tcBorders>
            <w:vAlign w:val="center"/>
          </w:tcPr>
          <w:p w14:paraId="6F8F3743" w14:textId="77777777" w:rsidR="00C26AA0" w:rsidRPr="00C26AA0" w:rsidRDefault="00C26AA0" w:rsidP="00C26AA0">
            <w:pPr>
              <w:spacing w:after="200"/>
              <w:jc w:val="center"/>
              <w:rPr>
                <w:sz w:val="22"/>
                <w:szCs w:val="22"/>
              </w:rPr>
            </w:pPr>
          </w:p>
          <w:p w14:paraId="6447F129" w14:textId="77777777" w:rsidR="00C26AA0" w:rsidRPr="00C26AA0" w:rsidRDefault="00C26AA0" w:rsidP="00C26AA0">
            <w:pPr>
              <w:spacing w:after="200"/>
              <w:jc w:val="center"/>
              <w:rPr>
                <w:sz w:val="22"/>
                <w:szCs w:val="22"/>
              </w:rPr>
            </w:pPr>
            <w:r w:rsidRPr="00C26AA0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FFFFFF"/>
            </w:tcBorders>
            <w:vAlign w:val="center"/>
          </w:tcPr>
          <w:p w14:paraId="36FB9A6C" w14:textId="77777777" w:rsidR="00C26AA0" w:rsidRPr="00C26AA0" w:rsidRDefault="00C26AA0" w:rsidP="00C26AA0">
            <w:pPr>
              <w:spacing w:after="200"/>
              <w:ind w:left="142"/>
              <w:rPr>
                <w:sz w:val="22"/>
                <w:szCs w:val="22"/>
              </w:rPr>
            </w:pPr>
            <w:r w:rsidRPr="00C26AA0">
              <w:rPr>
                <w:sz w:val="22"/>
                <w:szCs w:val="22"/>
              </w:rPr>
              <w:t xml:space="preserve">     </w:t>
            </w:r>
          </w:p>
          <w:p w14:paraId="6D5FE39E" w14:textId="77777777" w:rsidR="00C26AA0" w:rsidRPr="00C26AA0" w:rsidRDefault="00C26AA0" w:rsidP="00C26AA0">
            <w:pPr>
              <w:spacing w:after="200"/>
              <w:ind w:left="142"/>
              <w:rPr>
                <w:sz w:val="22"/>
                <w:szCs w:val="22"/>
              </w:rPr>
            </w:pPr>
            <w:r w:rsidRPr="00C26AA0">
              <w:rPr>
                <w:sz w:val="22"/>
                <w:szCs w:val="22"/>
              </w:rPr>
              <w:t xml:space="preserve"> 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FFFFFF"/>
            </w:tcBorders>
            <w:vAlign w:val="center"/>
          </w:tcPr>
          <w:p w14:paraId="12AC220E" w14:textId="77777777" w:rsidR="00C26AA0" w:rsidRPr="00C26AA0" w:rsidRDefault="00C26AA0" w:rsidP="00C26AA0">
            <w:pPr>
              <w:spacing w:after="200"/>
              <w:ind w:left="142"/>
              <w:jc w:val="center"/>
              <w:rPr>
                <w:sz w:val="22"/>
                <w:szCs w:val="22"/>
              </w:rPr>
            </w:pPr>
          </w:p>
          <w:p w14:paraId="70A33E16" w14:textId="77777777" w:rsidR="00C26AA0" w:rsidRPr="00C26AA0" w:rsidRDefault="00C26AA0" w:rsidP="00C26AA0">
            <w:pPr>
              <w:spacing w:after="200"/>
              <w:ind w:left="142"/>
              <w:jc w:val="center"/>
              <w:rPr>
                <w:sz w:val="22"/>
                <w:szCs w:val="22"/>
              </w:rPr>
            </w:pPr>
            <w:r w:rsidRPr="00C26AA0">
              <w:rPr>
                <w:sz w:val="22"/>
                <w:szCs w:val="22"/>
              </w:rPr>
              <w:t>2</w:t>
            </w:r>
          </w:p>
        </w:tc>
      </w:tr>
      <w:tr w:rsidR="00C26AA0" w:rsidRPr="00C26AA0" w14:paraId="2C7C3603" w14:textId="77777777" w:rsidTr="00C26AA0">
        <w:trPr>
          <w:cantSplit/>
          <w:trHeight w:val="1464"/>
        </w:trPr>
        <w:tc>
          <w:tcPr>
            <w:tcW w:w="675" w:type="dxa"/>
            <w:vMerge/>
          </w:tcPr>
          <w:p w14:paraId="1134059C" w14:textId="77777777" w:rsidR="00C26AA0" w:rsidRPr="00C26AA0" w:rsidRDefault="00C26AA0" w:rsidP="00C26AA0">
            <w:pPr>
              <w:spacing w:after="200"/>
              <w:ind w:left="142"/>
              <w:jc w:val="both"/>
              <w:rPr>
                <w:sz w:val="24"/>
              </w:rPr>
            </w:pPr>
          </w:p>
        </w:tc>
        <w:tc>
          <w:tcPr>
            <w:tcW w:w="3544" w:type="dxa"/>
            <w:vMerge/>
          </w:tcPr>
          <w:p w14:paraId="13C7DC16" w14:textId="77777777" w:rsidR="00C26AA0" w:rsidRPr="00C26AA0" w:rsidRDefault="00C26AA0" w:rsidP="00C26AA0">
            <w:pPr>
              <w:spacing w:after="200"/>
              <w:ind w:left="142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4961" w:type="dxa"/>
            <w:vMerge/>
          </w:tcPr>
          <w:p w14:paraId="7552E41F" w14:textId="77777777" w:rsidR="00C26AA0" w:rsidRPr="00C26AA0" w:rsidRDefault="00C26AA0" w:rsidP="00C26AA0">
            <w:pPr>
              <w:spacing w:after="200"/>
              <w:ind w:left="142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080678F1" w14:textId="77777777" w:rsidR="00C26AA0" w:rsidRPr="00C26AA0" w:rsidRDefault="00C26AA0" w:rsidP="00C26AA0">
            <w:pPr>
              <w:spacing w:after="200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auto"/>
            </w:tcBorders>
            <w:vAlign w:val="center"/>
          </w:tcPr>
          <w:p w14:paraId="7B5A7CCE" w14:textId="77777777" w:rsidR="00C26AA0" w:rsidRPr="00C26AA0" w:rsidRDefault="00C26AA0" w:rsidP="00C26AA0">
            <w:pPr>
              <w:spacing w:after="20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auto"/>
            </w:tcBorders>
            <w:vAlign w:val="center"/>
          </w:tcPr>
          <w:p w14:paraId="5972E112" w14:textId="77777777" w:rsidR="00C26AA0" w:rsidRPr="00C26AA0" w:rsidRDefault="00C26AA0" w:rsidP="00C26AA0">
            <w:pPr>
              <w:spacing w:after="200" w:line="27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auto"/>
            </w:tcBorders>
            <w:vAlign w:val="center"/>
          </w:tcPr>
          <w:p w14:paraId="273161A8" w14:textId="77777777" w:rsidR="00C26AA0" w:rsidRPr="00C26AA0" w:rsidRDefault="00C26AA0" w:rsidP="00C26AA0">
            <w:pPr>
              <w:spacing w:after="200" w:line="27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C26AA0" w:rsidRPr="00C26AA0" w14:paraId="77F55388" w14:textId="77777777" w:rsidTr="00C73C09">
        <w:trPr>
          <w:cantSplit/>
          <w:trHeight w:val="469"/>
        </w:trPr>
        <w:tc>
          <w:tcPr>
            <w:tcW w:w="675" w:type="dxa"/>
          </w:tcPr>
          <w:p w14:paraId="3430CB9C" w14:textId="77777777" w:rsidR="00C26AA0" w:rsidRPr="00C26AA0" w:rsidRDefault="00C26AA0" w:rsidP="00C26AA0">
            <w:pPr>
              <w:spacing w:after="200"/>
              <w:ind w:left="142"/>
              <w:jc w:val="both"/>
              <w:rPr>
                <w:sz w:val="24"/>
              </w:rPr>
            </w:pPr>
            <w:r w:rsidRPr="00C26AA0">
              <w:rPr>
                <w:sz w:val="24"/>
              </w:rPr>
              <w:t>3.</w:t>
            </w:r>
          </w:p>
        </w:tc>
        <w:tc>
          <w:tcPr>
            <w:tcW w:w="3544" w:type="dxa"/>
          </w:tcPr>
          <w:p w14:paraId="4EFFF431" w14:textId="77777777" w:rsidR="00C26AA0" w:rsidRPr="00C26AA0" w:rsidRDefault="00C26AA0" w:rsidP="00C26AA0">
            <w:pPr>
              <w:spacing w:after="200" w:line="276" w:lineRule="auto"/>
              <w:rPr>
                <w:sz w:val="22"/>
                <w:szCs w:val="22"/>
              </w:rPr>
            </w:pPr>
            <w:r w:rsidRPr="00C26AA0">
              <w:rPr>
                <w:color w:val="000000"/>
                <w:sz w:val="22"/>
                <w:szCs w:val="22"/>
              </w:rPr>
              <w:t>Создание комфортной городской среды в малых городах и  исторических поселениях -</w:t>
            </w:r>
            <w:r w:rsidRPr="00C26AA0">
              <w:rPr>
                <w:sz w:val="22"/>
                <w:szCs w:val="22"/>
              </w:rPr>
              <w:br/>
            </w:r>
            <w:r w:rsidRPr="00C26AA0">
              <w:rPr>
                <w:color w:val="000000"/>
                <w:sz w:val="22"/>
                <w:szCs w:val="22"/>
              </w:rPr>
              <w:t>победителях Всероссийского конкурса лучших проектов создания комфортной</w:t>
            </w:r>
            <w:r w:rsidRPr="00C26AA0">
              <w:rPr>
                <w:sz w:val="22"/>
                <w:szCs w:val="22"/>
              </w:rPr>
              <w:br/>
            </w:r>
            <w:r w:rsidRPr="00C26AA0">
              <w:rPr>
                <w:color w:val="000000"/>
                <w:sz w:val="22"/>
                <w:szCs w:val="22"/>
              </w:rPr>
              <w:t>городской среды</w:t>
            </w:r>
          </w:p>
        </w:tc>
        <w:tc>
          <w:tcPr>
            <w:tcW w:w="4961" w:type="dxa"/>
          </w:tcPr>
          <w:p w14:paraId="4C47D172" w14:textId="77777777" w:rsidR="00C26AA0" w:rsidRPr="00C26AA0" w:rsidRDefault="00C26AA0" w:rsidP="00C26AA0">
            <w:pPr>
              <w:spacing w:after="200" w:line="276" w:lineRule="auto"/>
              <w:rPr>
                <w:sz w:val="22"/>
                <w:szCs w:val="22"/>
              </w:rPr>
            </w:pPr>
            <w:r w:rsidRPr="00C26AA0">
              <w:rPr>
                <w:sz w:val="22"/>
                <w:szCs w:val="22"/>
              </w:rPr>
              <w:t>Реализация проекта в рамках победителя  Всероссийского конкурса лучших проектов создания комфортной городской среды в малых городах и исторических поселениях на территории МР «Бабаюртовский район»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A3ACD7D" w14:textId="77777777" w:rsidR="00C26AA0" w:rsidRPr="00C26AA0" w:rsidRDefault="00C26AA0" w:rsidP="00C26AA0">
            <w:pPr>
              <w:spacing w:after="200" w:line="276" w:lineRule="auto"/>
              <w:rPr>
                <w:sz w:val="22"/>
                <w:szCs w:val="22"/>
              </w:rPr>
            </w:pPr>
          </w:p>
          <w:p w14:paraId="3CEA34C3" w14:textId="77777777" w:rsidR="00C26AA0" w:rsidRPr="00C26AA0" w:rsidRDefault="00C26AA0" w:rsidP="00C26AA0">
            <w:pPr>
              <w:spacing w:after="200" w:line="276" w:lineRule="auto"/>
              <w:rPr>
                <w:sz w:val="22"/>
                <w:szCs w:val="22"/>
              </w:rPr>
            </w:pPr>
            <w:r w:rsidRPr="00C26AA0">
              <w:rPr>
                <w:sz w:val="22"/>
                <w:szCs w:val="22"/>
              </w:rPr>
              <w:t xml:space="preserve">     ед.</w:t>
            </w:r>
          </w:p>
          <w:p w14:paraId="7FF6FC85" w14:textId="77777777" w:rsidR="00C26AA0" w:rsidRPr="00C26AA0" w:rsidRDefault="00C26AA0" w:rsidP="00C26AA0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414278CC" w14:textId="77777777" w:rsidR="00C26AA0" w:rsidRPr="00C26AA0" w:rsidRDefault="00C26AA0" w:rsidP="00C26AA0">
            <w:pPr>
              <w:spacing w:after="200" w:line="276" w:lineRule="auto"/>
              <w:rPr>
                <w:sz w:val="22"/>
                <w:szCs w:val="22"/>
              </w:rPr>
            </w:pPr>
            <w:r w:rsidRPr="00C26AA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E20F4F7" w14:textId="77777777" w:rsidR="00C26AA0" w:rsidRPr="00C26AA0" w:rsidRDefault="00C26AA0" w:rsidP="00C26AA0">
            <w:pPr>
              <w:spacing w:after="200" w:line="276" w:lineRule="auto"/>
              <w:rPr>
                <w:sz w:val="22"/>
                <w:szCs w:val="22"/>
              </w:rPr>
            </w:pPr>
            <w:r w:rsidRPr="00C26AA0">
              <w:rPr>
                <w:sz w:val="22"/>
                <w:szCs w:val="22"/>
              </w:rPr>
              <w:t xml:space="preserve">       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1626CD1" w14:textId="77777777" w:rsidR="00C26AA0" w:rsidRPr="00C26AA0" w:rsidRDefault="00C26AA0" w:rsidP="00C26AA0">
            <w:pPr>
              <w:spacing w:after="200" w:line="276" w:lineRule="auto"/>
              <w:rPr>
                <w:sz w:val="22"/>
                <w:szCs w:val="22"/>
              </w:rPr>
            </w:pPr>
            <w:r w:rsidRPr="00C26AA0">
              <w:rPr>
                <w:sz w:val="22"/>
                <w:szCs w:val="22"/>
              </w:rPr>
              <w:t xml:space="preserve">       0</w:t>
            </w:r>
          </w:p>
        </w:tc>
      </w:tr>
    </w:tbl>
    <w:p w14:paraId="19927ECC" w14:textId="77777777" w:rsidR="00C26AA0" w:rsidRPr="00C26AA0" w:rsidRDefault="00C26AA0" w:rsidP="00C26AA0">
      <w:pPr>
        <w:spacing w:after="200" w:line="276" w:lineRule="auto"/>
        <w:jc w:val="both"/>
        <w:rPr>
          <w:sz w:val="24"/>
        </w:rPr>
        <w:sectPr w:rsidR="00C26AA0" w:rsidRPr="00C26AA0" w:rsidSect="00010631">
          <w:pgSz w:w="16838" w:h="11906" w:orient="landscape" w:code="9"/>
          <w:pgMar w:top="1134" w:right="1134" w:bottom="1276" w:left="709" w:header="709" w:footer="0" w:gutter="0"/>
          <w:cols w:space="708"/>
          <w:docGrid w:linePitch="360"/>
        </w:sectPr>
      </w:pPr>
    </w:p>
    <w:p w14:paraId="24170B4A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 w:val="24"/>
        </w:rPr>
      </w:pPr>
      <w:r w:rsidRPr="00C26AA0">
        <w:rPr>
          <w:sz w:val="24"/>
        </w:rPr>
        <w:lastRenderedPageBreak/>
        <w:t xml:space="preserve">Приложение № 7 </w:t>
      </w:r>
    </w:p>
    <w:p w14:paraId="2318CBAF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 w:val="24"/>
        </w:rPr>
      </w:pPr>
      <w:r w:rsidRPr="00C26AA0">
        <w:rPr>
          <w:sz w:val="24"/>
        </w:rPr>
        <w:t xml:space="preserve">к муниципальной программе </w:t>
      </w:r>
    </w:p>
    <w:p w14:paraId="094ABC17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 w:val="24"/>
        </w:rPr>
      </w:pPr>
      <w:r w:rsidRPr="00C26AA0">
        <w:rPr>
          <w:sz w:val="24"/>
        </w:rPr>
        <w:t xml:space="preserve">«Формирование современной городской среды </w:t>
      </w:r>
    </w:p>
    <w:p w14:paraId="131E64B9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 w:val="24"/>
        </w:rPr>
      </w:pPr>
      <w:r w:rsidRPr="00C26AA0">
        <w:rPr>
          <w:sz w:val="24"/>
        </w:rPr>
        <w:t xml:space="preserve">в городском округе «город Кизляр» </w:t>
      </w:r>
    </w:p>
    <w:p w14:paraId="100AC0B0" w14:textId="77777777" w:rsidR="00C26AA0" w:rsidRPr="00C26AA0" w:rsidRDefault="00C26AA0" w:rsidP="00C26AA0">
      <w:pPr>
        <w:spacing w:after="200"/>
        <w:ind w:left="142"/>
        <w:contextualSpacing/>
        <w:jc w:val="right"/>
        <w:rPr>
          <w:sz w:val="24"/>
        </w:rPr>
      </w:pPr>
      <w:r w:rsidRPr="00C26AA0">
        <w:rPr>
          <w:sz w:val="24"/>
        </w:rPr>
        <w:t xml:space="preserve">  </w:t>
      </w:r>
    </w:p>
    <w:p w14:paraId="078ECB40" w14:textId="77777777" w:rsidR="00C26AA0" w:rsidRPr="00C26AA0" w:rsidRDefault="00C26AA0" w:rsidP="00C26AA0">
      <w:pPr>
        <w:spacing w:after="200" w:line="276" w:lineRule="auto"/>
        <w:ind w:left="142"/>
        <w:contextualSpacing/>
        <w:rPr>
          <w:b/>
          <w:sz w:val="24"/>
        </w:rPr>
      </w:pPr>
      <w:r w:rsidRPr="00C26AA0">
        <w:rPr>
          <w:b/>
          <w:sz w:val="24"/>
        </w:rPr>
        <w:t xml:space="preserve">План реализации муниципальной программы «Формирование современной городской среды  в городском округе «город Кизляр»   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4394"/>
        <w:gridCol w:w="1276"/>
        <w:gridCol w:w="1134"/>
        <w:gridCol w:w="1417"/>
        <w:gridCol w:w="1276"/>
      </w:tblGrid>
      <w:tr w:rsidR="00C26AA0" w:rsidRPr="00C26AA0" w14:paraId="08590957" w14:textId="77777777" w:rsidTr="00C73C09">
        <w:trPr>
          <w:cantSplit/>
          <w:trHeight w:val="562"/>
        </w:trPr>
        <w:tc>
          <w:tcPr>
            <w:tcW w:w="5637" w:type="dxa"/>
            <w:vMerge w:val="restart"/>
          </w:tcPr>
          <w:p w14:paraId="0C180948" w14:textId="77777777" w:rsidR="00C26AA0" w:rsidRPr="00C26AA0" w:rsidRDefault="00C26AA0" w:rsidP="00C26AA0">
            <w:pPr>
              <w:spacing w:after="200"/>
              <w:ind w:left="142"/>
              <w:jc w:val="both"/>
              <w:rPr>
                <w:sz w:val="24"/>
              </w:rPr>
            </w:pPr>
            <w:r w:rsidRPr="00C26AA0">
              <w:rPr>
                <w:sz w:val="24"/>
              </w:rPr>
              <w:t>Наименование мероприятия</w:t>
            </w:r>
          </w:p>
        </w:tc>
        <w:tc>
          <w:tcPr>
            <w:tcW w:w="4394" w:type="dxa"/>
            <w:vMerge w:val="restart"/>
          </w:tcPr>
          <w:p w14:paraId="1128B705" w14:textId="77777777" w:rsidR="00C26AA0" w:rsidRPr="00C26AA0" w:rsidRDefault="00C26AA0" w:rsidP="00C26AA0">
            <w:pPr>
              <w:spacing w:after="200"/>
              <w:ind w:left="142"/>
              <w:jc w:val="both"/>
              <w:rPr>
                <w:sz w:val="24"/>
              </w:rPr>
            </w:pPr>
            <w:r w:rsidRPr="00C26AA0">
              <w:rPr>
                <w:sz w:val="24"/>
              </w:rPr>
              <w:t>Наименование показателя (индикатора мероприятия)</w:t>
            </w:r>
          </w:p>
        </w:tc>
        <w:tc>
          <w:tcPr>
            <w:tcW w:w="1276" w:type="dxa"/>
            <w:vMerge w:val="restart"/>
          </w:tcPr>
          <w:p w14:paraId="62020691" w14:textId="77777777" w:rsidR="00C26AA0" w:rsidRPr="00C26AA0" w:rsidRDefault="00C26AA0" w:rsidP="00C26AA0">
            <w:pPr>
              <w:spacing w:after="200"/>
              <w:ind w:left="34" w:right="-108"/>
              <w:jc w:val="center"/>
              <w:rPr>
                <w:sz w:val="24"/>
              </w:rPr>
            </w:pPr>
            <w:r w:rsidRPr="00C26AA0">
              <w:rPr>
                <w:sz w:val="24"/>
              </w:rPr>
              <w:t>Единица измерения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DB05" w14:textId="77777777" w:rsidR="00C26AA0" w:rsidRPr="00C26AA0" w:rsidRDefault="00C26AA0" w:rsidP="00C26AA0">
            <w:pPr>
              <w:spacing w:after="200" w:line="276" w:lineRule="auto"/>
              <w:jc w:val="center"/>
              <w:rPr>
                <w:sz w:val="24"/>
              </w:rPr>
            </w:pPr>
            <w:r w:rsidRPr="00C26AA0">
              <w:rPr>
                <w:sz w:val="24"/>
              </w:rPr>
              <w:t>Значение показателей</w:t>
            </w:r>
          </w:p>
        </w:tc>
      </w:tr>
      <w:tr w:rsidR="00C26AA0" w:rsidRPr="00C26AA0" w14:paraId="404D247B" w14:textId="77777777" w:rsidTr="00C73C09">
        <w:trPr>
          <w:cantSplit/>
          <w:trHeight w:val="255"/>
        </w:trPr>
        <w:tc>
          <w:tcPr>
            <w:tcW w:w="5637" w:type="dxa"/>
            <w:vMerge/>
          </w:tcPr>
          <w:p w14:paraId="5AC7FCC3" w14:textId="77777777" w:rsidR="00C26AA0" w:rsidRPr="00C26AA0" w:rsidRDefault="00C26AA0" w:rsidP="00C26AA0">
            <w:pPr>
              <w:spacing w:after="200"/>
              <w:ind w:left="142"/>
              <w:jc w:val="both"/>
              <w:rPr>
                <w:sz w:val="24"/>
              </w:rPr>
            </w:pPr>
          </w:p>
        </w:tc>
        <w:tc>
          <w:tcPr>
            <w:tcW w:w="4394" w:type="dxa"/>
            <w:vMerge/>
          </w:tcPr>
          <w:p w14:paraId="4538B17A" w14:textId="77777777" w:rsidR="00C26AA0" w:rsidRPr="00C26AA0" w:rsidRDefault="00C26AA0" w:rsidP="00C26AA0">
            <w:pPr>
              <w:spacing w:after="200"/>
              <w:ind w:left="142"/>
              <w:jc w:val="both"/>
              <w:rPr>
                <w:sz w:val="24"/>
              </w:rPr>
            </w:pPr>
          </w:p>
        </w:tc>
        <w:tc>
          <w:tcPr>
            <w:tcW w:w="1276" w:type="dxa"/>
            <w:vMerge/>
          </w:tcPr>
          <w:p w14:paraId="2AFD6E69" w14:textId="77777777" w:rsidR="00C26AA0" w:rsidRPr="00C26AA0" w:rsidRDefault="00C26AA0" w:rsidP="00C26AA0">
            <w:pPr>
              <w:spacing w:after="200"/>
              <w:ind w:left="142"/>
              <w:jc w:val="both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7818ADC" w14:textId="77777777" w:rsidR="00C26AA0" w:rsidRPr="00C26AA0" w:rsidRDefault="00C26AA0" w:rsidP="00C26AA0">
            <w:pPr>
              <w:spacing w:after="200"/>
              <w:ind w:left="142"/>
              <w:jc w:val="both"/>
              <w:rPr>
                <w:sz w:val="24"/>
              </w:rPr>
            </w:pPr>
            <w:r w:rsidRPr="00C26AA0">
              <w:rPr>
                <w:sz w:val="24"/>
              </w:rPr>
              <w:t>2025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1FB8F629" w14:textId="77777777" w:rsidR="00C26AA0" w:rsidRPr="00C26AA0" w:rsidRDefault="00C26AA0" w:rsidP="00C26AA0">
            <w:pPr>
              <w:spacing w:after="200"/>
              <w:ind w:left="142"/>
              <w:jc w:val="both"/>
              <w:rPr>
                <w:sz w:val="24"/>
              </w:rPr>
            </w:pPr>
            <w:r w:rsidRPr="00C26AA0">
              <w:rPr>
                <w:sz w:val="24"/>
              </w:rPr>
              <w:t>2026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5C84D60" w14:textId="77777777" w:rsidR="00C26AA0" w:rsidRPr="00C26AA0" w:rsidRDefault="00C26AA0" w:rsidP="00C26AA0">
            <w:pPr>
              <w:spacing w:after="200"/>
              <w:ind w:left="142"/>
              <w:jc w:val="both"/>
              <w:rPr>
                <w:sz w:val="24"/>
              </w:rPr>
            </w:pPr>
            <w:r w:rsidRPr="00C26AA0">
              <w:rPr>
                <w:sz w:val="24"/>
              </w:rPr>
              <w:t>2027</w:t>
            </w:r>
          </w:p>
        </w:tc>
      </w:tr>
      <w:tr w:rsidR="00C26AA0" w:rsidRPr="00C26AA0" w14:paraId="2E43B21B" w14:textId="77777777" w:rsidTr="00C73C09">
        <w:trPr>
          <w:cantSplit/>
        </w:trPr>
        <w:tc>
          <w:tcPr>
            <w:tcW w:w="5637" w:type="dxa"/>
          </w:tcPr>
          <w:p w14:paraId="6A7D5CE5" w14:textId="77777777" w:rsidR="00C26AA0" w:rsidRPr="00C26AA0" w:rsidRDefault="00C26AA0" w:rsidP="00C26AA0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sz w:val="24"/>
              </w:rPr>
            </w:pPr>
            <w:r w:rsidRPr="00C26AA0">
              <w:rPr>
                <w:sz w:val="24"/>
              </w:rPr>
              <w:t>Направление в Минстрой РД проекта благоустройства территорий для участия во Всероссийском конкурсе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4394" w:type="dxa"/>
          </w:tcPr>
          <w:p w14:paraId="6661B1B4" w14:textId="77777777" w:rsidR="00C26AA0" w:rsidRPr="00C26AA0" w:rsidRDefault="00C26AA0" w:rsidP="00C26AA0">
            <w:pPr>
              <w:spacing w:after="200"/>
              <w:ind w:left="142"/>
              <w:jc w:val="both"/>
              <w:rPr>
                <w:sz w:val="24"/>
              </w:rPr>
            </w:pPr>
            <w:r w:rsidRPr="00C26AA0">
              <w:rPr>
                <w:sz w:val="24"/>
              </w:rPr>
              <w:t>количество проектов, представленных для участия во Всероссийском конкурсе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1276" w:type="dxa"/>
            <w:vAlign w:val="center"/>
          </w:tcPr>
          <w:p w14:paraId="4CEB318A" w14:textId="77777777" w:rsidR="00C26AA0" w:rsidRPr="00C26AA0" w:rsidRDefault="00C26AA0" w:rsidP="00C26AA0">
            <w:pPr>
              <w:spacing w:after="200"/>
              <w:ind w:left="142" w:right="-108"/>
              <w:jc w:val="center"/>
              <w:rPr>
                <w:sz w:val="24"/>
              </w:rPr>
            </w:pPr>
            <w:r w:rsidRPr="00C26AA0">
              <w:rPr>
                <w:sz w:val="24"/>
              </w:rPr>
              <w:t>ед.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D84B3A" w14:textId="77777777" w:rsidR="00C26AA0" w:rsidRPr="00C26AA0" w:rsidRDefault="00C26AA0" w:rsidP="00C26AA0">
            <w:pPr>
              <w:spacing w:after="200"/>
              <w:ind w:left="142"/>
              <w:jc w:val="center"/>
              <w:rPr>
                <w:sz w:val="24"/>
              </w:rPr>
            </w:pPr>
            <w:r w:rsidRPr="00C26AA0">
              <w:rPr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AF6F2" w14:textId="77777777" w:rsidR="00C26AA0" w:rsidRPr="00C26AA0" w:rsidRDefault="00C26AA0" w:rsidP="00C26AA0">
            <w:pPr>
              <w:spacing w:after="200"/>
              <w:ind w:left="142"/>
              <w:jc w:val="center"/>
              <w:rPr>
                <w:sz w:val="24"/>
              </w:rPr>
            </w:pPr>
            <w:r w:rsidRPr="00C26AA0"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705397" w14:textId="77777777" w:rsidR="00C26AA0" w:rsidRPr="00C26AA0" w:rsidRDefault="00C26AA0" w:rsidP="00C26AA0">
            <w:pPr>
              <w:spacing w:after="200"/>
              <w:ind w:left="142"/>
              <w:jc w:val="center"/>
              <w:rPr>
                <w:sz w:val="24"/>
              </w:rPr>
            </w:pPr>
            <w:r w:rsidRPr="00C26AA0">
              <w:rPr>
                <w:sz w:val="24"/>
              </w:rPr>
              <w:t>0</w:t>
            </w:r>
          </w:p>
        </w:tc>
      </w:tr>
      <w:tr w:rsidR="00C26AA0" w:rsidRPr="00C26AA0" w14:paraId="15CB4D2C" w14:textId="77777777" w:rsidTr="00C73C09">
        <w:trPr>
          <w:cantSplit/>
        </w:trPr>
        <w:tc>
          <w:tcPr>
            <w:tcW w:w="5637" w:type="dxa"/>
          </w:tcPr>
          <w:p w14:paraId="76147F03" w14:textId="77777777" w:rsidR="00C26AA0" w:rsidRPr="00C26AA0" w:rsidRDefault="00C26AA0" w:rsidP="00C26AA0">
            <w:pPr>
              <w:widowControl w:val="0"/>
              <w:autoSpaceDE w:val="0"/>
              <w:autoSpaceDN w:val="0"/>
              <w:adjustRightInd w:val="0"/>
              <w:ind w:left="142"/>
              <w:rPr>
                <w:sz w:val="24"/>
              </w:rPr>
            </w:pPr>
            <w:r w:rsidRPr="00C26AA0">
              <w:rPr>
                <w:sz w:val="24"/>
              </w:rPr>
              <w:t>Проведение общественных обсуждений и определение территорий и мероприятий по благоустройству таких территорий при включении объектов в государственную и муниципальные программы формирования современной городской среды, в том числе по результатам открытого (рейтингового) голосования</w:t>
            </w:r>
          </w:p>
        </w:tc>
        <w:tc>
          <w:tcPr>
            <w:tcW w:w="4394" w:type="dxa"/>
          </w:tcPr>
          <w:p w14:paraId="0B5981B1" w14:textId="77777777" w:rsidR="00C26AA0" w:rsidRPr="00C26AA0" w:rsidRDefault="00C26AA0" w:rsidP="00C26AA0">
            <w:pPr>
              <w:widowControl w:val="0"/>
              <w:autoSpaceDE w:val="0"/>
              <w:autoSpaceDN w:val="0"/>
              <w:adjustRightInd w:val="0"/>
              <w:ind w:left="142"/>
              <w:rPr>
                <w:sz w:val="24"/>
              </w:rPr>
            </w:pPr>
            <w:r w:rsidRPr="00C26AA0">
              <w:rPr>
                <w:sz w:val="24"/>
              </w:rPr>
              <w:t>количество муниципальных образований с численностью проживающих более 20 тыс. чел.</w:t>
            </w:r>
          </w:p>
        </w:tc>
        <w:tc>
          <w:tcPr>
            <w:tcW w:w="1276" w:type="dxa"/>
            <w:vAlign w:val="center"/>
          </w:tcPr>
          <w:p w14:paraId="03D1107D" w14:textId="77777777" w:rsidR="00C26AA0" w:rsidRPr="00C26AA0" w:rsidRDefault="00C26AA0" w:rsidP="00C26AA0">
            <w:pPr>
              <w:spacing w:after="200"/>
              <w:ind w:left="142" w:right="-108"/>
              <w:jc w:val="center"/>
              <w:rPr>
                <w:sz w:val="24"/>
              </w:rPr>
            </w:pPr>
            <w:r w:rsidRPr="00C26AA0">
              <w:rPr>
                <w:sz w:val="24"/>
              </w:rPr>
              <w:t>ед.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722CD5" w14:textId="77777777" w:rsidR="00C26AA0" w:rsidRPr="00C26AA0" w:rsidRDefault="00C26AA0" w:rsidP="00C26AA0">
            <w:pPr>
              <w:spacing w:after="200"/>
              <w:ind w:left="142"/>
              <w:jc w:val="center"/>
              <w:rPr>
                <w:sz w:val="24"/>
              </w:rPr>
            </w:pPr>
            <w:r w:rsidRPr="00C26AA0"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E9B4D" w14:textId="77777777" w:rsidR="00C26AA0" w:rsidRPr="00C26AA0" w:rsidRDefault="00C26AA0" w:rsidP="00C26AA0">
            <w:pPr>
              <w:spacing w:after="200"/>
              <w:ind w:left="142"/>
              <w:jc w:val="center"/>
              <w:rPr>
                <w:sz w:val="24"/>
              </w:rPr>
            </w:pPr>
            <w:r w:rsidRPr="00C26AA0"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8D474" w14:textId="77777777" w:rsidR="00C26AA0" w:rsidRPr="00C26AA0" w:rsidRDefault="00C26AA0" w:rsidP="00C26AA0">
            <w:pPr>
              <w:spacing w:after="200"/>
              <w:ind w:left="142"/>
              <w:jc w:val="center"/>
              <w:rPr>
                <w:sz w:val="24"/>
              </w:rPr>
            </w:pPr>
            <w:r w:rsidRPr="00C26AA0">
              <w:rPr>
                <w:sz w:val="24"/>
              </w:rPr>
              <w:t>1</w:t>
            </w:r>
          </w:p>
        </w:tc>
      </w:tr>
      <w:tr w:rsidR="00C26AA0" w:rsidRPr="00C26AA0" w14:paraId="27A1C477" w14:textId="77777777" w:rsidTr="00C73C09">
        <w:trPr>
          <w:cantSplit/>
        </w:trPr>
        <w:tc>
          <w:tcPr>
            <w:tcW w:w="5637" w:type="dxa"/>
          </w:tcPr>
          <w:p w14:paraId="335C3B18" w14:textId="77777777" w:rsidR="00C26AA0" w:rsidRPr="00C26AA0" w:rsidRDefault="00C26AA0" w:rsidP="00C26AA0">
            <w:pPr>
              <w:widowControl w:val="0"/>
              <w:autoSpaceDE w:val="0"/>
              <w:autoSpaceDN w:val="0"/>
              <w:adjustRightInd w:val="0"/>
              <w:ind w:left="142"/>
              <w:rPr>
                <w:sz w:val="24"/>
              </w:rPr>
            </w:pPr>
            <w:r w:rsidRPr="00C26AA0">
              <w:rPr>
                <w:sz w:val="24"/>
              </w:rPr>
              <w:t>Актуализация действующей   муниципальной программы формирования современной городской среды с проведением общественных обсуждений проектов муниципальных программ</w:t>
            </w:r>
          </w:p>
        </w:tc>
        <w:tc>
          <w:tcPr>
            <w:tcW w:w="4394" w:type="dxa"/>
          </w:tcPr>
          <w:p w14:paraId="7453E4B4" w14:textId="77777777" w:rsidR="00C26AA0" w:rsidRPr="00C26AA0" w:rsidRDefault="00C26AA0" w:rsidP="00C26AA0">
            <w:pPr>
              <w:widowControl w:val="0"/>
              <w:autoSpaceDE w:val="0"/>
              <w:autoSpaceDN w:val="0"/>
              <w:adjustRightInd w:val="0"/>
              <w:ind w:left="142"/>
              <w:rPr>
                <w:sz w:val="24"/>
              </w:rPr>
            </w:pPr>
            <w:r w:rsidRPr="00C26AA0">
              <w:rPr>
                <w:sz w:val="24"/>
              </w:rPr>
              <w:t>наличие актуальной  муниципальной программы формирования современной городской среды в ГО «город Кизляр»</w:t>
            </w:r>
          </w:p>
        </w:tc>
        <w:tc>
          <w:tcPr>
            <w:tcW w:w="1276" w:type="dxa"/>
            <w:vAlign w:val="center"/>
          </w:tcPr>
          <w:p w14:paraId="5179B730" w14:textId="77777777" w:rsidR="00C26AA0" w:rsidRPr="00C26AA0" w:rsidRDefault="00C26AA0" w:rsidP="00C26AA0">
            <w:pPr>
              <w:spacing w:after="200"/>
              <w:ind w:left="142" w:right="-108"/>
              <w:contextualSpacing/>
              <w:jc w:val="center"/>
              <w:rPr>
                <w:sz w:val="24"/>
              </w:rPr>
            </w:pPr>
            <w:r w:rsidRPr="00C26AA0">
              <w:rPr>
                <w:sz w:val="24"/>
              </w:rPr>
              <w:t>ед.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5988F" w14:textId="77777777" w:rsidR="00C26AA0" w:rsidRPr="00C26AA0" w:rsidRDefault="00C26AA0" w:rsidP="00C26AA0">
            <w:pPr>
              <w:spacing w:after="200"/>
              <w:ind w:left="142"/>
              <w:jc w:val="center"/>
              <w:rPr>
                <w:sz w:val="24"/>
              </w:rPr>
            </w:pPr>
            <w:r w:rsidRPr="00C26AA0"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6A83E9" w14:textId="77777777" w:rsidR="00C26AA0" w:rsidRPr="00C26AA0" w:rsidRDefault="00C26AA0" w:rsidP="00C26AA0">
            <w:pPr>
              <w:spacing w:after="200"/>
              <w:ind w:left="142"/>
              <w:jc w:val="center"/>
              <w:rPr>
                <w:sz w:val="24"/>
              </w:rPr>
            </w:pPr>
            <w:r w:rsidRPr="00C26AA0"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352F1" w14:textId="77777777" w:rsidR="00C26AA0" w:rsidRPr="00C26AA0" w:rsidRDefault="00C26AA0" w:rsidP="00C26AA0">
            <w:pPr>
              <w:spacing w:after="200"/>
              <w:ind w:left="142"/>
              <w:jc w:val="center"/>
              <w:rPr>
                <w:sz w:val="24"/>
              </w:rPr>
            </w:pPr>
            <w:r w:rsidRPr="00C26AA0">
              <w:rPr>
                <w:sz w:val="24"/>
              </w:rPr>
              <w:t>1</w:t>
            </w:r>
          </w:p>
        </w:tc>
      </w:tr>
      <w:tr w:rsidR="00C26AA0" w:rsidRPr="00C26AA0" w14:paraId="3F26CA1B" w14:textId="77777777" w:rsidTr="00C73C09">
        <w:trPr>
          <w:cantSplit/>
        </w:trPr>
        <w:tc>
          <w:tcPr>
            <w:tcW w:w="5637" w:type="dxa"/>
          </w:tcPr>
          <w:p w14:paraId="03FAC5B4" w14:textId="77777777" w:rsidR="00C26AA0" w:rsidRPr="00C26AA0" w:rsidRDefault="00C26AA0" w:rsidP="00C26AA0">
            <w:pPr>
              <w:widowControl w:val="0"/>
              <w:autoSpaceDE w:val="0"/>
              <w:autoSpaceDN w:val="0"/>
              <w:adjustRightInd w:val="0"/>
              <w:ind w:left="142"/>
              <w:rPr>
                <w:sz w:val="24"/>
              </w:rPr>
            </w:pPr>
            <w:r w:rsidRPr="00C26AA0">
              <w:rPr>
                <w:sz w:val="24"/>
              </w:rPr>
              <w:lastRenderedPageBreak/>
              <w:t>Размещение информации в системе мониторинга реализации государственной и муниципальных программ формирования современной городской среды, в которой в режиме онлайн Минстроем России</w:t>
            </w:r>
          </w:p>
        </w:tc>
        <w:tc>
          <w:tcPr>
            <w:tcW w:w="4394" w:type="dxa"/>
          </w:tcPr>
          <w:p w14:paraId="467F2DE8" w14:textId="77777777" w:rsidR="00C26AA0" w:rsidRPr="00C26AA0" w:rsidRDefault="00C26AA0" w:rsidP="00C26AA0">
            <w:pPr>
              <w:widowControl w:val="0"/>
              <w:autoSpaceDE w:val="0"/>
              <w:autoSpaceDN w:val="0"/>
              <w:adjustRightInd w:val="0"/>
              <w:ind w:left="142"/>
              <w:rPr>
                <w:sz w:val="24"/>
              </w:rPr>
            </w:pPr>
            <w:r w:rsidRPr="00C26AA0">
              <w:rPr>
                <w:sz w:val="24"/>
              </w:rPr>
              <w:t>количество публикаций  в информационной в системе мониторинга реализации государственной и муниципальных программ формирования современной городской среды</w:t>
            </w:r>
          </w:p>
        </w:tc>
        <w:tc>
          <w:tcPr>
            <w:tcW w:w="1276" w:type="dxa"/>
            <w:vAlign w:val="center"/>
          </w:tcPr>
          <w:p w14:paraId="1810FADF" w14:textId="77777777" w:rsidR="00C26AA0" w:rsidRPr="00C26AA0" w:rsidRDefault="00C26AA0" w:rsidP="00C26AA0">
            <w:pPr>
              <w:spacing w:after="200"/>
              <w:ind w:left="142" w:right="-108"/>
              <w:contextualSpacing/>
              <w:jc w:val="center"/>
              <w:rPr>
                <w:sz w:val="24"/>
              </w:rPr>
            </w:pPr>
            <w:r w:rsidRPr="00C26AA0">
              <w:rPr>
                <w:sz w:val="24"/>
              </w:rPr>
              <w:t>ед.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74EB77" w14:textId="77777777" w:rsidR="00C26AA0" w:rsidRPr="00C26AA0" w:rsidRDefault="00C26AA0" w:rsidP="00C26AA0">
            <w:pPr>
              <w:spacing w:after="200" w:line="276" w:lineRule="auto"/>
              <w:ind w:left="142"/>
              <w:jc w:val="center"/>
              <w:rPr>
                <w:sz w:val="24"/>
              </w:rPr>
            </w:pPr>
          </w:p>
          <w:p w14:paraId="467A25BF" w14:textId="77777777" w:rsidR="00C26AA0" w:rsidRPr="00C26AA0" w:rsidRDefault="00C26AA0" w:rsidP="00C26AA0">
            <w:pPr>
              <w:spacing w:after="200" w:line="276" w:lineRule="auto"/>
              <w:ind w:left="-108" w:right="-108"/>
              <w:jc w:val="center"/>
              <w:rPr>
                <w:sz w:val="24"/>
              </w:rPr>
            </w:pPr>
            <w:r w:rsidRPr="00C26AA0">
              <w:rPr>
                <w:sz w:val="24"/>
              </w:rPr>
              <w:t xml:space="preserve">по мере необходимости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06F158" w14:textId="77777777" w:rsidR="00C26AA0" w:rsidRPr="00C26AA0" w:rsidRDefault="00C26AA0" w:rsidP="00C26AA0">
            <w:pPr>
              <w:spacing w:after="200" w:line="276" w:lineRule="auto"/>
              <w:ind w:left="142"/>
              <w:jc w:val="center"/>
              <w:rPr>
                <w:sz w:val="24"/>
              </w:rPr>
            </w:pPr>
          </w:p>
          <w:p w14:paraId="40659875" w14:textId="77777777" w:rsidR="00C26AA0" w:rsidRPr="00C26AA0" w:rsidRDefault="00C26AA0" w:rsidP="00C26AA0">
            <w:pPr>
              <w:spacing w:after="200" w:line="276" w:lineRule="auto"/>
              <w:ind w:left="-108"/>
              <w:jc w:val="center"/>
              <w:rPr>
                <w:sz w:val="24"/>
              </w:rPr>
            </w:pPr>
            <w:r w:rsidRPr="00C26AA0">
              <w:rPr>
                <w:sz w:val="24"/>
              </w:rPr>
              <w:t>по мере необходимости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969207" w14:textId="77777777" w:rsidR="00C26AA0" w:rsidRPr="00C26AA0" w:rsidRDefault="00C26AA0" w:rsidP="00C26AA0">
            <w:pPr>
              <w:spacing w:after="200" w:line="276" w:lineRule="auto"/>
              <w:ind w:left="142"/>
              <w:jc w:val="center"/>
              <w:rPr>
                <w:sz w:val="24"/>
              </w:rPr>
            </w:pPr>
          </w:p>
          <w:p w14:paraId="6F6CE1FE" w14:textId="77777777" w:rsidR="00C26AA0" w:rsidRPr="00C26AA0" w:rsidRDefault="00C26AA0" w:rsidP="00C26AA0">
            <w:pPr>
              <w:spacing w:after="200" w:line="276" w:lineRule="auto"/>
              <w:ind w:left="-108" w:right="-108"/>
              <w:jc w:val="center"/>
              <w:rPr>
                <w:sz w:val="24"/>
              </w:rPr>
            </w:pPr>
            <w:r w:rsidRPr="00C26AA0">
              <w:rPr>
                <w:sz w:val="24"/>
              </w:rPr>
              <w:t>по мере необходимости</w:t>
            </w:r>
          </w:p>
        </w:tc>
      </w:tr>
    </w:tbl>
    <w:p w14:paraId="1CDD69A4" w14:textId="024F3DB9" w:rsidR="0029794B" w:rsidRDefault="005C0BAE" w:rsidP="00C26AA0">
      <w:pPr>
        <w:jc w:val="both"/>
      </w:pPr>
      <w:r w:rsidRPr="00093CD4">
        <w:rPr>
          <w:sz w:val="22"/>
          <w:szCs w:val="22"/>
        </w:rPr>
        <w:t xml:space="preserve"> </w:t>
      </w:r>
    </w:p>
    <w:sectPr w:rsidR="0029794B" w:rsidSect="00C26AA0">
      <w:headerReference w:type="default" r:id="rId27"/>
      <w:footerReference w:type="default" r:id="rId28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AEBD3" w14:textId="77777777" w:rsidR="00E568F0" w:rsidRDefault="00E568F0">
      <w:r>
        <w:separator/>
      </w:r>
    </w:p>
  </w:endnote>
  <w:endnote w:type="continuationSeparator" w:id="0">
    <w:p w14:paraId="6405FF20" w14:textId="77777777" w:rsidR="00E568F0" w:rsidRDefault="00E56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0A3DB" w14:textId="77777777" w:rsidR="00075DFB" w:rsidRDefault="00075DF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749A4" w14:textId="77777777" w:rsidR="00610B8F" w:rsidRDefault="00C26AA0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31</w:t>
    </w:r>
    <w:r>
      <w:fldChar w:fldCharType="end"/>
    </w:r>
  </w:p>
  <w:p w14:paraId="0440EA1B" w14:textId="77777777" w:rsidR="00610B8F" w:rsidRDefault="00E568F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8F806" w14:textId="77777777" w:rsidR="00610B8F" w:rsidRDefault="00C26AA0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0CEFC930" w14:textId="77777777" w:rsidR="00610B8F" w:rsidRDefault="00E568F0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71AB9" w14:textId="77777777" w:rsidR="00610B8F" w:rsidRDefault="00C26AA0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38</w:t>
    </w:r>
    <w:r>
      <w:fldChar w:fldCharType="end"/>
    </w:r>
  </w:p>
  <w:p w14:paraId="1358DE29" w14:textId="77777777" w:rsidR="00610B8F" w:rsidRDefault="00E568F0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79002" w14:textId="77777777" w:rsidR="00E568F0" w:rsidRDefault="00E568F0">
      <w:r>
        <w:separator/>
      </w:r>
    </w:p>
  </w:footnote>
  <w:footnote w:type="continuationSeparator" w:id="0">
    <w:p w14:paraId="1A5542DE" w14:textId="77777777" w:rsidR="00E568F0" w:rsidRDefault="00E56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BB92" w14:textId="77777777" w:rsidR="00075DFB" w:rsidRDefault="00075DF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38F0E" w14:textId="6EBFC000" w:rsidR="00075DFB" w:rsidRPr="00075DFB" w:rsidRDefault="00075DFB" w:rsidP="00075DFB">
    <w:pPr>
      <w:pStyle w:val="a3"/>
      <w:jc w:val="center"/>
      <w:rPr>
        <w:rFonts w:ascii="Times New Roman" w:hAnsi="Times New Roman"/>
        <w:sz w:val="24"/>
        <w:szCs w:val="24"/>
      </w:rPr>
    </w:pPr>
    <w:r w:rsidRPr="00075DFB">
      <w:rPr>
        <w:rFonts w:ascii="Times New Roman" w:hAnsi="Times New Roman"/>
        <w:sz w:val="24"/>
        <w:szCs w:val="24"/>
      </w:rPr>
      <w:t>ПРОЕКТ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577FB" w14:textId="77777777" w:rsidR="00075DFB" w:rsidRDefault="00075DFB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5F374" w14:textId="77777777" w:rsidR="00610B8F" w:rsidRPr="006D457A" w:rsidRDefault="00C26AA0" w:rsidP="006D457A">
    <w:pPr>
      <w:pStyle w:val="a3"/>
    </w:pPr>
    <w:r w:rsidRPr="006D457A">
      <w:rPr>
        <w:szCs w:val="1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E3E60"/>
    <w:multiLevelType w:val="hybridMultilevel"/>
    <w:tmpl w:val="0E341CFC"/>
    <w:lvl w:ilvl="0" w:tplc="7974DE20">
      <w:start w:val="1"/>
      <w:numFmt w:val="decimal"/>
      <w:lvlText w:val="%1."/>
      <w:lvlJc w:val="left"/>
      <w:pPr>
        <w:ind w:left="637" w:hanging="495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 w15:restartNumberingAfterBreak="0">
    <w:nsid w:val="18D717AB"/>
    <w:multiLevelType w:val="multilevel"/>
    <w:tmpl w:val="C4404BA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141" w:hanging="432"/>
      </w:pPr>
      <w:rPr>
        <w:rFonts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  <w:sz w:val="28"/>
      </w:rPr>
    </w:lvl>
  </w:abstractNum>
  <w:abstractNum w:abstractNumId="2" w15:restartNumberingAfterBreak="0">
    <w:nsid w:val="22537B30"/>
    <w:multiLevelType w:val="hybridMultilevel"/>
    <w:tmpl w:val="D09C80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85F7601"/>
    <w:multiLevelType w:val="hybridMultilevel"/>
    <w:tmpl w:val="C7AA56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86F4C5F"/>
    <w:multiLevelType w:val="hybridMultilevel"/>
    <w:tmpl w:val="18F01B50"/>
    <w:lvl w:ilvl="0" w:tplc="0419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5" w15:restartNumberingAfterBreak="0">
    <w:nsid w:val="38E61BB1"/>
    <w:multiLevelType w:val="hybridMultilevel"/>
    <w:tmpl w:val="476EC15C"/>
    <w:lvl w:ilvl="0" w:tplc="53FE9ED2">
      <w:start w:val="4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6" w15:restartNumberingAfterBreak="0">
    <w:nsid w:val="57367C32"/>
    <w:multiLevelType w:val="hybridMultilevel"/>
    <w:tmpl w:val="3D147A58"/>
    <w:lvl w:ilvl="0" w:tplc="0419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7" w15:restartNumberingAfterBreak="0">
    <w:nsid w:val="72283D1D"/>
    <w:multiLevelType w:val="hybridMultilevel"/>
    <w:tmpl w:val="D09C80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5C96DBB"/>
    <w:multiLevelType w:val="hybridMultilevel"/>
    <w:tmpl w:val="F8D477D0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8"/>
  </w:num>
  <w:num w:numId="5">
    <w:abstractNumId w:val="3"/>
  </w:num>
  <w:num w:numId="6">
    <w:abstractNumId w:val="0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94B"/>
    <w:rsid w:val="00075DFB"/>
    <w:rsid w:val="0029794B"/>
    <w:rsid w:val="005C0BAE"/>
    <w:rsid w:val="00C26AA0"/>
    <w:rsid w:val="00E5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113FB"/>
  <w15:chartTrackingRefBased/>
  <w15:docId w15:val="{D772789D-1E80-463C-BB3B-1C8CF1F62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0B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26AA0"/>
  </w:style>
  <w:style w:type="paragraph" w:customStyle="1" w:styleId="ConsPlusNormal">
    <w:name w:val="ConsPlusNormal"/>
    <w:rsid w:val="00C26A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26A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26A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C26A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26AA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C26AA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C26AA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C26A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C26A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C26AA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C26AA0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C26AA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C26AA0"/>
    <w:rPr>
      <w:rFonts w:ascii="Calibri" w:eastAsia="Times New Roman" w:hAnsi="Calibri" w:cs="Times New Roman"/>
      <w:lang w:eastAsia="ru-RU"/>
    </w:rPr>
  </w:style>
  <w:style w:type="paragraph" w:styleId="a7">
    <w:name w:val="Normal (Web)"/>
    <w:basedOn w:val="a"/>
    <w:uiPriority w:val="99"/>
    <w:unhideWhenUsed/>
    <w:rsid w:val="00C26AA0"/>
    <w:pPr>
      <w:spacing w:before="100" w:beforeAutospacing="1" w:after="100" w:afterAutospacing="1"/>
    </w:pPr>
    <w:rPr>
      <w:sz w:val="24"/>
    </w:rPr>
  </w:style>
  <w:style w:type="paragraph" w:styleId="a8">
    <w:name w:val="No Spacing"/>
    <w:link w:val="a9"/>
    <w:uiPriority w:val="99"/>
    <w:qFormat/>
    <w:rsid w:val="00C26AA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basedOn w:val="a0"/>
    <w:link w:val="a8"/>
    <w:uiPriority w:val="99"/>
    <w:locked/>
    <w:rsid w:val="00C26AA0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C26AA0"/>
    <w:rPr>
      <w:rFonts w:cs="Times New Roman"/>
    </w:rPr>
  </w:style>
  <w:style w:type="table" w:styleId="aa">
    <w:name w:val="Table Grid"/>
    <w:basedOn w:val="a1"/>
    <w:uiPriority w:val="59"/>
    <w:rsid w:val="00C26AA0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ody Text"/>
    <w:basedOn w:val="a"/>
    <w:link w:val="ac"/>
    <w:uiPriority w:val="99"/>
    <w:rsid w:val="00C26AA0"/>
    <w:rPr>
      <w:szCs w:val="20"/>
    </w:rPr>
  </w:style>
  <w:style w:type="character" w:customStyle="1" w:styleId="ac">
    <w:name w:val="Основной текст Знак"/>
    <w:basedOn w:val="a0"/>
    <w:link w:val="ab"/>
    <w:uiPriority w:val="99"/>
    <w:rsid w:val="00C26A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List Paragraph"/>
    <w:basedOn w:val="a"/>
    <w:link w:val="ae"/>
    <w:uiPriority w:val="34"/>
    <w:qFormat/>
    <w:rsid w:val="00C26AA0"/>
    <w:pPr>
      <w:spacing w:line="252" w:lineRule="auto"/>
      <w:ind w:left="708" w:firstLine="709"/>
      <w:jc w:val="both"/>
    </w:pPr>
    <w:rPr>
      <w:color w:val="000000"/>
      <w:sz w:val="24"/>
    </w:rPr>
  </w:style>
  <w:style w:type="character" w:customStyle="1" w:styleId="ae">
    <w:name w:val="Абзац списка Знак"/>
    <w:link w:val="ad"/>
    <w:uiPriority w:val="34"/>
    <w:locked/>
    <w:rsid w:val="00C26AA0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01">
    <w:name w:val="fontstyle01"/>
    <w:rsid w:val="00C26AA0"/>
    <w:rPr>
      <w:rFonts w:ascii="Arial-BoldMT" w:hAnsi="Arial-BoldMT"/>
      <w:b/>
      <w:color w:val="000000"/>
      <w:sz w:val="20"/>
    </w:rPr>
  </w:style>
  <w:style w:type="paragraph" w:customStyle="1" w:styleId="af">
    <w:name w:val="Форма"/>
    <w:rsid w:val="00C26AA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0">
    <w:name w:val="Balloon Text"/>
    <w:basedOn w:val="a"/>
    <w:link w:val="af1"/>
    <w:uiPriority w:val="99"/>
    <w:rsid w:val="00C26AA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C26AA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stroyrf.ru/docs/18098/" TargetMode="External"/><Relationship Id="rId13" Type="http://schemas.openxmlformats.org/officeDocument/2006/relationships/hyperlink" Target="https://login.consultant.ru/link/?req=doc&amp;base=LAW&amp;n=466154&amp;date=20.01.2025&amp;dst=101256&amp;field=134" TargetMode="External"/><Relationship Id="rId18" Type="http://schemas.openxmlformats.org/officeDocument/2006/relationships/hyperlink" Target="https://login.consultant.ru/link/?req=doc&amp;base=LAW&amp;n=475735&amp;date=20.01.2025&amp;dst=1&amp;field=134" TargetMode="External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RLAW346&amp;n=31877&amp;date=20.01.2025&amp;dst=100014&amp;field=134" TargetMode="External"/><Relationship Id="rId17" Type="http://schemas.openxmlformats.org/officeDocument/2006/relationships/hyperlink" Target="https://login.consultant.ru/link/?req=doc&amp;base=LAW&amp;n=493347&amp;date=20.01.2025&amp;dst=3998&amp;field=134" TargetMode="External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285427&amp;date=20.01.2025" TargetMode="External"/><Relationship Id="rId20" Type="http://schemas.openxmlformats.org/officeDocument/2006/relationships/hyperlink" Target="https://login.consultant.ru/link/?req=doc&amp;base=LAW&amp;n=475735&amp;date=20.01.2025&amp;dst=10&amp;field=134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3347&amp;date=20.01.2025&amp;dst=100019&amp;field=134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285427&amp;date=20.01.2025" TargetMode="External"/><Relationship Id="rId23" Type="http://schemas.openxmlformats.org/officeDocument/2006/relationships/footer" Target="footer1.xml"/><Relationship Id="rId28" Type="http://schemas.openxmlformats.org/officeDocument/2006/relationships/footer" Target="footer4.xml"/><Relationship Id="rId10" Type="http://schemas.openxmlformats.org/officeDocument/2006/relationships/hyperlink" Target="https://login.consultant.ru/link/?req=doc&amp;base=LAW&amp;n=357927&amp;date=20.01.2025" TargetMode="External"/><Relationship Id="rId19" Type="http://schemas.openxmlformats.org/officeDocument/2006/relationships/hyperlink" Target="https://login.consultant.ru/link/?req=doc&amp;base=LAW&amp;n=475735&amp;date=20.01.2025&amp;dst=100213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3347&amp;date=20.01.2025&amp;dst=100019&amp;field=134" TargetMode="External"/><Relationship Id="rId14" Type="http://schemas.openxmlformats.org/officeDocument/2006/relationships/hyperlink" Target="https://login.consultant.ru/link/?req=doc&amp;base=LAW&amp;n=433588&amp;date=20.01.2025" TargetMode="External"/><Relationship Id="rId22" Type="http://schemas.openxmlformats.org/officeDocument/2006/relationships/header" Target="header2.xml"/><Relationship Id="rId27" Type="http://schemas.openxmlformats.org/officeDocument/2006/relationships/header" Target="header4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42</Pages>
  <Words>13110</Words>
  <Characters>74732</Characters>
  <Application>Microsoft Office Word</Application>
  <DocSecurity>0</DocSecurity>
  <Lines>622</Lines>
  <Paragraphs>175</Paragraphs>
  <ScaleCrop>false</ScaleCrop>
  <Company/>
  <LinksUpToDate>false</LinksUpToDate>
  <CharactersWithSpaces>87667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Comp123</dc:creator>
  <cp:keywords/>
  <dc:description/>
  <cp:lastModifiedBy>Comp123</cp:lastModifiedBy>
  <cp:revision>4</cp:revision>
  <dcterms:created xsi:type="dcterms:W3CDTF">2026-04-23T13:48:00Z</dcterms:created>
  <dcterms:modified xsi:type="dcterms:W3CDTF">2026-04-23T14:00:00Z</dcterms:modified>
</cp:coreProperties>
</file>