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B769" w14:textId="7188010C" w:rsidR="0034719E" w:rsidRPr="0034719E" w:rsidRDefault="0034719E" w:rsidP="0034719E">
      <w:pPr>
        <w:tabs>
          <w:tab w:val="left" w:pos="3261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0E0FD22" wp14:editId="30275F83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12DC" w14:textId="77777777" w:rsidR="0034719E" w:rsidRPr="0034719E" w:rsidRDefault="0034719E" w:rsidP="0034719E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37C141FD" w14:textId="77777777" w:rsidR="0034719E" w:rsidRPr="0034719E" w:rsidRDefault="0034719E" w:rsidP="003471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0C0D4601" w14:textId="77777777" w:rsidR="0034719E" w:rsidRPr="0034719E" w:rsidRDefault="0034719E" w:rsidP="003471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7443510D" w14:textId="77777777" w:rsidR="0034719E" w:rsidRPr="0034719E" w:rsidRDefault="0034719E" w:rsidP="0034719E">
      <w:pPr>
        <w:pBdr>
          <w:bottom w:val="single" w:sz="6" w:space="1" w:color="auto"/>
        </w:pBd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58964DF" w14:textId="77777777" w:rsidR="0034719E" w:rsidRPr="0034719E" w:rsidRDefault="0034719E" w:rsidP="0034719E">
      <w:pPr>
        <w:tabs>
          <w:tab w:val="left" w:pos="724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7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2EF9050" w14:textId="77777777" w:rsidR="0034719E" w:rsidRPr="0034719E" w:rsidRDefault="0034719E" w:rsidP="003471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DEFF42" w14:textId="77777777" w:rsidR="006F546B" w:rsidRPr="006F546B" w:rsidRDefault="006F546B" w:rsidP="006F546B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546B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45EF4DB7" w14:textId="77777777" w:rsidR="006F546B" w:rsidRDefault="006F546B" w:rsidP="00347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EDD15" w14:textId="3A07525B" w:rsidR="0034719E" w:rsidRPr="003C267F" w:rsidRDefault="0034719E" w:rsidP="00347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67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</w:t>
      </w:r>
    </w:p>
    <w:p w14:paraId="39142D6B" w14:textId="294D7E3A" w:rsidR="0034719E" w:rsidRPr="003C267F" w:rsidRDefault="0034719E" w:rsidP="00347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67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bookmarkStart w:id="0" w:name="_Hlk181099807"/>
      <w:bookmarkStart w:id="1" w:name="_Hlk181099642"/>
      <w:r w:rsidR="002E6FDA" w:rsidRPr="003C267F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</w:t>
      </w:r>
      <w:bookmarkEnd w:id="0"/>
      <w:r w:rsidR="002E6FDA" w:rsidRPr="003C267F">
        <w:rPr>
          <w:rFonts w:ascii="Times New Roman" w:hAnsi="Times New Roman" w:cs="Times New Roman"/>
          <w:b/>
          <w:bCs/>
          <w:sz w:val="28"/>
          <w:szCs w:val="28"/>
        </w:rPr>
        <w:t>требованиям законодательства Российской Федерации о градостроительной деятельности</w:t>
      </w:r>
      <w:bookmarkEnd w:id="1"/>
      <w:r w:rsidRPr="003C267F">
        <w:rPr>
          <w:rFonts w:ascii="Times New Roman" w:hAnsi="Times New Roman" w:cs="Times New Roman"/>
          <w:b/>
          <w:bCs/>
          <w:sz w:val="28"/>
          <w:szCs w:val="28"/>
        </w:rPr>
        <w:t xml:space="preserve">», расположенных на территории </w:t>
      </w:r>
      <w:r w:rsidR="002E6FDA" w:rsidRPr="003C267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C267F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 «Бабаюртовский район»</w:t>
      </w:r>
    </w:p>
    <w:p w14:paraId="036E83EF" w14:textId="7B3EB2B4" w:rsidR="0034719E" w:rsidRPr="0034719E" w:rsidRDefault="0034719E" w:rsidP="003471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34BC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41C80785" w14:textId="77777777" w:rsidR="0034719E" w:rsidRPr="0034719E" w:rsidRDefault="0034719E" w:rsidP="0034719E">
      <w:pPr>
        <w:widowControl w:val="0"/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</w:t>
      </w:r>
      <w:r w:rsidRPr="0034719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«Бабаюртовский район,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</w:t>
      </w:r>
      <w:r w:rsidRPr="00347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31D54CCA" w14:textId="15A9D168" w:rsidR="0034719E" w:rsidRPr="0034719E" w:rsidRDefault="0034719E" w:rsidP="0034719E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2E6FDA" w:rsidRPr="002E6FD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расположенных на территории </w:t>
      </w:r>
      <w:r w:rsidR="002E6F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района «Бабаюртовский район»</w:t>
      </w:r>
      <w:r w:rsidR="003C2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EFA232" w14:textId="2EC090F8" w:rsidR="0034719E" w:rsidRPr="0034719E" w:rsidRDefault="0034719E" w:rsidP="0034719E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4719E">
        <w:rPr>
          <w:rFonts w:ascii="Times New Roman" w:eastAsia="Times New Roman" w:hAnsi="Times New Roman" w:cs="Times New Roman"/>
          <w:color w:val="010302"/>
          <w:sz w:val="28"/>
          <w:szCs w:val="28"/>
        </w:rPr>
        <w:t xml:space="preserve">Назначить уполномоченным органом </w:t>
      </w:r>
      <w:r w:rsidRPr="003471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6FDA" w:rsidRPr="002E6FD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расположенных на территории </w:t>
      </w:r>
      <w:r w:rsidR="002E6F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района «Бабаюртовский район»</w:t>
      </w:r>
      <w:r w:rsidRPr="0034719E">
        <w:rPr>
          <w:rFonts w:ascii="Times New Roman" w:eastAsia="Times New Roman" w:hAnsi="Times New Roman" w:cs="Times New Roman"/>
          <w:color w:val="010302"/>
          <w:sz w:val="28"/>
          <w:szCs w:val="28"/>
        </w:rPr>
        <w:t xml:space="preserve"> – </w:t>
      </w:r>
      <w:bookmarkStart w:id="2" w:name="_Hlk181099543"/>
      <w:r w:rsidRPr="0034719E">
        <w:rPr>
          <w:rFonts w:ascii="Times New Roman" w:eastAsia="Times New Roman" w:hAnsi="Times New Roman" w:cs="Times New Roman"/>
          <w:color w:val="010302"/>
          <w:sz w:val="28"/>
          <w:szCs w:val="28"/>
        </w:rPr>
        <w:t>Отдел архитектуры, земельных отношений и муниципального контроля МКУ «УКСА и ЖКХ» МР «Бабаюртовский район»</w:t>
      </w:r>
      <w:bookmarkEnd w:id="2"/>
      <w:r w:rsidRPr="0034719E">
        <w:rPr>
          <w:rFonts w:ascii="Times New Roman" w:eastAsia="Times New Roman" w:hAnsi="Times New Roman" w:cs="Times New Roman"/>
          <w:color w:val="010302"/>
          <w:sz w:val="28"/>
          <w:szCs w:val="28"/>
        </w:rPr>
        <w:t>.</w:t>
      </w:r>
    </w:p>
    <w:p w14:paraId="2A2E3693" w14:textId="77777777" w:rsidR="0034719E" w:rsidRPr="0034719E" w:rsidRDefault="0034719E" w:rsidP="0034719E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Настоящее постановление вступает в силу со дня его официального опубликования.</w:t>
      </w:r>
    </w:p>
    <w:p w14:paraId="49F07A25" w14:textId="77777777" w:rsidR="0034719E" w:rsidRPr="0034719E" w:rsidRDefault="0034719E" w:rsidP="0034719E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34719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8" w:history="1">
        <w:r w:rsidRPr="0034719E">
          <w:rPr>
            <w:rFonts w:ascii="Times New Roman" w:eastAsia="Tahoma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https</w:t>
        </w:r>
        <w:r w:rsidRPr="0034719E">
          <w:rPr>
            <w:rFonts w:ascii="Times New Roman" w:eastAsia="Tahoma" w:hAnsi="Times New Roman" w:cs="Times New Roman"/>
            <w:color w:val="0000FF"/>
            <w:sz w:val="28"/>
            <w:szCs w:val="28"/>
            <w:u w:val="single"/>
            <w:lang w:eastAsia="ru-RU" w:bidi="ru-RU"/>
          </w:rPr>
          <w:t>://бабаюртовскийрайон.рф/</w:t>
        </w:r>
      </w:hyperlink>
      <w:r w:rsidRPr="0034719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98AC7FE" w14:textId="77777777" w:rsidR="0034719E" w:rsidRPr="0034719E" w:rsidRDefault="0034719E" w:rsidP="0034719E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10302"/>
          <w:sz w:val="28"/>
          <w:szCs w:val="28"/>
        </w:rPr>
      </w:pPr>
      <w:r w:rsidRPr="0034719E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4C2719FD" w14:textId="77777777" w:rsidR="0034719E" w:rsidRPr="0034719E" w:rsidRDefault="0034719E" w:rsidP="0034719E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1CDA07" w14:textId="77777777" w:rsidR="0034719E" w:rsidRPr="0034719E" w:rsidRDefault="0034719E" w:rsidP="0034719E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4ED39" w14:textId="77777777" w:rsidR="0034719E" w:rsidRPr="0034719E" w:rsidRDefault="0034719E" w:rsidP="0034719E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6D83C3" w14:textId="32B1FB5F" w:rsidR="0034719E" w:rsidRPr="0034719E" w:rsidRDefault="0034719E" w:rsidP="0034719E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8"/>
        </w:rPr>
        <w:sectPr w:rsidR="0034719E" w:rsidRPr="0034719E" w:rsidSect="0034719E">
          <w:headerReference w:type="first" r:id="rId9"/>
          <w:pgSz w:w="11915" w:h="16848" w:code="9"/>
          <w:pgMar w:top="1134" w:right="850" w:bottom="1134" w:left="1701" w:header="709" w:footer="709" w:gutter="0"/>
          <w:cols w:space="720"/>
          <w:titlePg/>
          <w:docGrid w:linePitch="360"/>
        </w:sectPr>
      </w:pPr>
      <w:r w:rsidRPr="00347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муниципального района                                   Д.П. 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сламо</w:t>
      </w:r>
      <w:r w:rsidR="00572C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</w:p>
    <w:p w14:paraId="1C1AF172" w14:textId="77777777" w:rsidR="0034719E" w:rsidRPr="0034719E" w:rsidRDefault="0034719E" w:rsidP="0034719E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19E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14:paraId="50AD69F8" w14:textId="77777777" w:rsidR="0034719E" w:rsidRPr="0034719E" w:rsidRDefault="0034719E" w:rsidP="0034719E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19E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14:paraId="27C73AD8" w14:textId="77777777" w:rsidR="0034719E" w:rsidRPr="0034719E" w:rsidRDefault="0034719E" w:rsidP="0034719E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19E">
        <w:rPr>
          <w:rFonts w:ascii="Times New Roman" w:eastAsia="Times New Roman" w:hAnsi="Times New Roman" w:cs="Times New Roman"/>
          <w:sz w:val="26"/>
          <w:szCs w:val="26"/>
        </w:rPr>
        <w:t>МР «Бабаюртовский район»</w:t>
      </w:r>
    </w:p>
    <w:p w14:paraId="28C47078" w14:textId="77777777" w:rsidR="006F546B" w:rsidRPr="006F546B" w:rsidRDefault="006F546B" w:rsidP="006F5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546B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3FA61BFA" w14:textId="77777777" w:rsidR="000234BC" w:rsidRPr="000234BC" w:rsidRDefault="000234BC" w:rsidP="00023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855FE" w14:textId="77777777" w:rsidR="000234BC" w:rsidRPr="002E6FDA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1557DAED" w14:textId="4020081B" w:rsidR="000234BC" w:rsidRPr="002E6FDA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 «</w:t>
      </w:r>
      <w:r w:rsidR="003C267F" w:rsidRPr="003C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C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E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766E11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97650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30ECC9BC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3EFA4" w14:textId="77777777" w:rsidR="000234BC" w:rsidRPr="000234BC" w:rsidRDefault="000234BC" w:rsidP="000234BC">
      <w:pPr>
        <w:numPr>
          <w:ilvl w:val="1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регламента</w:t>
      </w:r>
    </w:p>
    <w:p w14:paraId="3D0D1EDA" w14:textId="77777777" w:rsidR="000234BC" w:rsidRPr="000234BC" w:rsidRDefault="000234BC" w:rsidP="000234BC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5547B" w14:textId="60638A93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1.1.1. Административный регламент предоставления муниципальной услуги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267F" w:rsidRPr="003C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="003C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234B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966D0DF" w14:textId="6D0CCB2C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1.1.2. Регламент устанавливает сроки и последовательность административных процедур </w:t>
      </w:r>
      <w:r w:rsidR="003C267F">
        <w:rPr>
          <w:rFonts w:ascii="Times New Roman" w:eastAsia="Calibri" w:hAnsi="Times New Roman" w:cs="Times New Roman"/>
          <w:sz w:val="24"/>
          <w:szCs w:val="24"/>
        </w:rPr>
        <w:t>о</w:t>
      </w:r>
      <w:r w:rsidR="003C267F" w:rsidRPr="003C267F">
        <w:rPr>
          <w:rFonts w:ascii="Times New Roman" w:eastAsia="Calibri" w:hAnsi="Times New Roman" w:cs="Times New Roman"/>
          <w:sz w:val="24"/>
          <w:szCs w:val="24"/>
        </w:rPr>
        <w:t>тдел</w:t>
      </w:r>
      <w:r w:rsidR="003C267F">
        <w:rPr>
          <w:rFonts w:ascii="Times New Roman" w:eastAsia="Calibri" w:hAnsi="Times New Roman" w:cs="Times New Roman"/>
          <w:sz w:val="24"/>
          <w:szCs w:val="24"/>
        </w:rPr>
        <w:t>ом</w:t>
      </w:r>
      <w:r w:rsidR="003C267F" w:rsidRPr="003C267F">
        <w:rPr>
          <w:rFonts w:ascii="Times New Roman" w:eastAsia="Calibri" w:hAnsi="Times New Roman" w:cs="Times New Roman"/>
          <w:sz w:val="24"/>
          <w:szCs w:val="24"/>
        </w:rPr>
        <w:t xml:space="preserve"> архитектуры, земельных отношений и муниципального контроля МКУ «УКСА и ЖКХ» МР «Бабаюртовский район»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далее (уполномоченный орган)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3867BAD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80DBD" w14:textId="77777777" w:rsidR="000234BC" w:rsidRPr="000234BC" w:rsidRDefault="000234BC" w:rsidP="000234BC">
      <w:pPr>
        <w:numPr>
          <w:ilvl w:val="1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14:paraId="5EB415FA" w14:textId="77777777" w:rsidR="000234BC" w:rsidRPr="000234BC" w:rsidRDefault="000234BC" w:rsidP="000234BC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BFDA6" w14:textId="5A1CE19B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(далее – заявитель, застройщик).  </w:t>
      </w:r>
    </w:p>
    <w:p w14:paraId="6FFE9D5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15E83E1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14:paraId="09A21C6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91395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Требования к порядку информирования о предоставлении муниципальной услуги</w:t>
      </w:r>
    </w:p>
    <w:p w14:paraId="61E10562" w14:textId="77777777" w:rsidR="000234BC" w:rsidRPr="000234BC" w:rsidRDefault="000234BC" w:rsidP="000234BC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85AAB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hAnsi="Times New Roman" w:cs="Times New Roman"/>
          <w:sz w:val="24"/>
          <w:szCs w:val="24"/>
        </w:rPr>
        <w:t xml:space="preserve"> услуги осуществляется непосредственно специалистами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органа </w:t>
      </w:r>
      <w:r w:rsidRPr="000234BC">
        <w:rPr>
          <w:rFonts w:ascii="Times New Roman" w:hAnsi="Times New Roman" w:cs="Times New Roman"/>
          <w:sz w:val="24"/>
          <w:szCs w:val="24"/>
        </w:rPr>
        <w:t xml:space="preserve">при личном приеме и по телефону, а также через Государственное бюджетное учреждение </w:t>
      </w:r>
      <w:bookmarkStart w:id="3" w:name="_Hlk51747335"/>
      <w:r w:rsidRPr="000234BC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bookmarkEnd w:id="3"/>
      <w:r w:rsidRPr="000234BC">
        <w:rPr>
          <w:rFonts w:ascii="Times New Roman" w:hAnsi="Times New Roman" w:cs="Times New Roman"/>
          <w:sz w:val="24"/>
          <w:szCs w:val="24"/>
        </w:rPr>
        <w:t>«Многофункциональный центр предоставления государственных и муниципальных услуг» (далее – МФЦ) и его филиалы.</w:t>
      </w:r>
    </w:p>
    <w:p w14:paraId="3FDB1256" w14:textId="084CDC3E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lastRenderedPageBreak/>
        <w:t xml:space="preserve">1.3.2. </w:t>
      </w:r>
      <w:bookmarkStart w:id="4" w:name="_Hlk131602955"/>
      <w:r w:rsidRPr="000234BC"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 Администрации</w:t>
      </w:r>
      <w:r w:rsidR="00572C63">
        <w:rPr>
          <w:rFonts w:ascii="Times New Roman" w:eastAsia="Calibri" w:hAnsi="Times New Roman" w:cs="Times New Roman"/>
          <w:sz w:val="24"/>
          <w:szCs w:val="24"/>
        </w:rPr>
        <w:t xml:space="preserve"> МР «Бабаюртовский район»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0234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предоставления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Pr="000234B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234BC">
          <w:rPr>
            <w:rFonts w:ascii="Times New Roman" w:hAnsi="Times New Roman" w:cs="Times New Roman"/>
            <w:sz w:val="24"/>
            <w:szCs w:val="24"/>
          </w:rPr>
          <w:t xml:space="preserve"> (gosuslugi.ru)</w:t>
        </w:r>
      </w:hyperlink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2C63" w:rsidRPr="00572C63">
        <w:rPr>
          <w:rFonts w:ascii="Times New Roman" w:hAnsi="Times New Roman" w:cs="Times New Roman"/>
          <w:sz w:val="24"/>
          <w:szCs w:val="24"/>
        </w:rPr>
        <w:t>на официальном сайте Администрации МР «Бабаюртовский район» (https://бабаюртовскийрайон.рф/);</w:t>
      </w:r>
      <w:r w:rsidR="00572C63" w:rsidRPr="004C52E1">
        <w:rPr>
          <w:rFonts w:ascii="Times New Roman" w:hAnsi="Times New Roman" w:cs="Times New Roman"/>
          <w:sz w:val="26"/>
          <w:szCs w:val="26"/>
        </w:rPr>
        <w:t xml:space="preserve"> 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и информационных стендах Администрации</w:t>
      </w:r>
      <w:r w:rsidR="00572C63">
        <w:rPr>
          <w:rFonts w:ascii="Times New Roman" w:eastAsia="Calibri" w:hAnsi="Times New Roman" w:cs="Times New Roman"/>
          <w:sz w:val="24"/>
          <w:szCs w:val="24"/>
        </w:rPr>
        <w:t xml:space="preserve"> МР Бабаюртовский район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234BC">
        <w:rPr>
          <w:rFonts w:ascii="Times New Roman" w:hAnsi="Times New Roman" w:cs="Times New Roman"/>
          <w:bCs/>
          <w:iCs/>
          <w:sz w:val="24"/>
          <w:szCs w:val="24"/>
        </w:rPr>
        <w:t xml:space="preserve">а также предоставляется непосредственно специалистами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E0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hAnsi="Times New Roman" w:cs="Times New Roman"/>
          <w:bCs/>
          <w:iCs/>
          <w:sz w:val="24"/>
          <w:szCs w:val="24"/>
        </w:rPr>
        <w:t>при личном приеме, а также по телефону.</w:t>
      </w:r>
      <w:bookmarkEnd w:id="4"/>
    </w:p>
    <w:p w14:paraId="525B3A45" w14:textId="0BC9AC35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</w:t>
      </w:r>
      <w:r w:rsidR="00572C6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34BC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14:paraId="10D7386B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При общении с заявителями (по телефону или лично) специалисты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органа </w:t>
      </w:r>
      <w:r w:rsidRPr="000234BC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2B9C220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1.3.5. </w:t>
      </w:r>
      <w:r w:rsidRPr="000234BC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может осуществляться с использованием средств авто информирования.</w:t>
      </w:r>
    </w:p>
    <w:p w14:paraId="1FD3745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П</w:t>
      </w:r>
      <w:r w:rsidRPr="000234BC">
        <w:rPr>
          <w:rFonts w:ascii="Times New Roman" w:hAnsi="Times New Roman" w:cs="Times New Roman"/>
          <w:sz w:val="24"/>
          <w:szCs w:val="24"/>
        </w:rPr>
        <w:t xml:space="preserve">олучение информации заявителями о порядке и сроках предоставления муниципальной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с использованием Единого портала</w:t>
      </w:r>
      <w:r w:rsidRPr="000234BC">
        <w:rPr>
          <w:rFonts w:ascii="Times New Roman" w:hAnsi="Times New Roman" w:cs="Times New Roman"/>
          <w:sz w:val="24"/>
          <w:szCs w:val="24"/>
        </w:rPr>
        <w:t>.</w:t>
      </w:r>
    </w:p>
    <w:p w14:paraId="0E22EDBF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размещается следующая информация:</w:t>
      </w:r>
    </w:p>
    <w:p w14:paraId="6D077E71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38AAEE2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2) круг заявителей;</w:t>
      </w:r>
    </w:p>
    <w:p w14:paraId="0A63FB6E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14:paraId="38B170F2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A46C06B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14:paraId="57508DCE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485CF5DF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1514447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15B53096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14:paraId="6315A755" w14:textId="5A81765F" w:rsidR="000234BC" w:rsidRPr="000234BC" w:rsidRDefault="000234BC" w:rsidP="00023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2C63" w:rsidRPr="000234BC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14:paraId="50C15499" w14:textId="77777777" w:rsid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D0C99" w14:textId="77777777" w:rsidR="00DE01F1" w:rsidRDefault="00DE01F1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E07CD" w14:textId="77777777" w:rsidR="00DE01F1" w:rsidRPr="000234BC" w:rsidRDefault="00DE01F1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760ED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14:paraId="18AE3ACB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2374A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Наименование муниципальной услуги</w:t>
      </w:r>
    </w:p>
    <w:p w14:paraId="28DFFEE8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2C8D9" w14:textId="1B4DD422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– «</w:t>
      </w:r>
      <w:r w:rsidR="003C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 (далее – муниципальная услуга).</w:t>
      </w:r>
    </w:p>
    <w:p w14:paraId="011FFA0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6FC03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14:paraId="66BEDE66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6D62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Муниципальная услуга предоставляется </w:t>
      </w:r>
      <w:r w:rsidRPr="000234BC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3293F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могут быть поданы заявителями непосредственно в Уполномоченный орган, через МФЦ, через Единый портал (</w:t>
      </w:r>
      <w:r w:rsidRPr="000234B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639053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0234B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</w:t>
      </w:r>
      <w:bookmarkStart w:id="5" w:name="_Hlk131062290"/>
      <w:r w:rsidRPr="000234BC">
        <w:rPr>
          <w:rFonts w:ascii="Times New Roman" w:hAnsi="Times New Roman" w:cs="Times New Roman"/>
          <w:sz w:val="24"/>
          <w:szCs w:val="24"/>
        </w:rPr>
        <w:t xml:space="preserve">следующие органы и организации: </w:t>
      </w:r>
      <w:bookmarkEnd w:id="5"/>
    </w:p>
    <w:p w14:paraId="0CA483F7" w14:textId="3AF44B78" w:rsidR="000234BC" w:rsidRPr="00572C63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1062246"/>
      <w:r w:rsidRPr="000234BC">
        <w:rPr>
          <w:rFonts w:ascii="Times New Roman" w:hAnsi="Times New Roman" w:cs="Times New Roman"/>
          <w:sz w:val="24"/>
          <w:szCs w:val="24"/>
        </w:rPr>
        <w:t>-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</w:t>
      </w:r>
      <w:r w:rsidR="00572C63" w:rsidRPr="000234BC">
        <w:rPr>
          <w:rFonts w:ascii="Times New Roman" w:hAnsi="Times New Roman" w:cs="Times New Roman"/>
          <w:sz w:val="24"/>
          <w:szCs w:val="24"/>
        </w:rPr>
        <w:t>Управление Федеральной</w:t>
      </w:r>
      <w:r w:rsidRPr="000234BC">
        <w:rPr>
          <w:rFonts w:ascii="Times New Roman" w:hAnsi="Times New Roman" w:cs="Times New Roman"/>
          <w:sz w:val="24"/>
          <w:szCs w:val="24"/>
        </w:rPr>
        <w:t xml:space="preserve"> службы государственной регистрации, кадастра и картографии по РД, филиал Федерального государственного бюджетного учреждения «Федеральная кадастровая палата Федеральной службы государственной регистрации,</w:t>
      </w:r>
      <w:r w:rsidR="00572C63">
        <w:rPr>
          <w:rFonts w:ascii="Times New Roman" w:hAnsi="Times New Roman" w:cs="Times New Roman"/>
          <w:sz w:val="24"/>
          <w:szCs w:val="24"/>
        </w:rPr>
        <w:t xml:space="preserve"> кадастра и картографии» по РД.</w:t>
      </w:r>
    </w:p>
    <w:p w14:paraId="1E675CF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-иные государственные органы РД и подведомственные государственным органам и органам местного самоуправления организации, уполномоченные на принятие решений об установление и изменении границ особо охраняемых природных территорий, санитарно-защитных зон, зон охраны объектов культурного наследия</w:t>
      </w:r>
      <w:bookmarkEnd w:id="6"/>
      <w:r w:rsidRPr="000234BC">
        <w:rPr>
          <w:rFonts w:ascii="Times New Roman" w:hAnsi="Times New Roman" w:cs="Times New Roman"/>
          <w:sz w:val="24"/>
          <w:szCs w:val="24"/>
        </w:rPr>
        <w:t>.</w:t>
      </w:r>
    </w:p>
    <w:p w14:paraId="7E665F7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обращением в иные органы и организации, не предусмотренных настоящим Административным регламентом.</w:t>
      </w:r>
    </w:p>
    <w:p w14:paraId="386891F3" w14:textId="325DF800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3E2BC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14:paraId="760DF666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2986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14:paraId="2E8E3A5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2160933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с указанием всех оснований для направления такого уведомления.</w:t>
      </w:r>
    </w:p>
    <w:p w14:paraId="10FC71A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026B9" w14:textId="4713B186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С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рок предоставления </w:t>
      </w: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 услуги, срок приостановления предоставления </w:t>
      </w: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14:paraId="7DFA5CFF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EA20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Срок предоставления муниципальной услуги не превышает </w:t>
      </w: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(семи) рабочих дней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подачи заявителем уведомления </w:t>
      </w:r>
      <w:r w:rsidRPr="000234BC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перечня документов.</w:t>
      </w:r>
    </w:p>
    <w:p w14:paraId="7A2A453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Датой обращения за предоставлением муниципальной услуги считается дата регистрации уведомления </w:t>
      </w:r>
      <w:r w:rsidRPr="000234BC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</w:t>
      </w:r>
      <w:r w:rsidRPr="000234BC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жилищного строительства или садового дома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пакетом документов, указанных в пункте 2.6.1 настоящего Административного регламента.</w:t>
      </w:r>
    </w:p>
    <w:p w14:paraId="42AD95E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BEFB9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Нормативные правовые акты, регулирующие предоставление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14:paraId="1A083FE9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88DDC" w14:textId="348262E1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услуги, с указанием их реквизитов и источников официального опубликования размещен </w:t>
      </w:r>
      <w:r w:rsidR="00E43C39" w:rsidRPr="00E43C39">
        <w:rPr>
          <w:rFonts w:ascii="Times New Roman" w:eastAsia="Calibri" w:hAnsi="Times New Roman" w:cs="Times New Roman"/>
          <w:sz w:val="24"/>
          <w:szCs w:val="24"/>
        </w:rPr>
        <w:t>на официальном сайте Администрации МР «Бабаюртовский район» (https://бабаюртовскийрайон.рф/); и</w:t>
      </w:r>
      <w:r w:rsidRPr="000234BC">
        <w:rPr>
          <w:rFonts w:ascii="Times New Roman" w:hAnsi="Times New Roman" w:cs="Times New Roman"/>
          <w:sz w:val="24"/>
          <w:szCs w:val="24"/>
        </w:rPr>
        <w:t xml:space="preserve"> на Едином портале gosuslugi.ru</w:t>
      </w:r>
    </w:p>
    <w:p w14:paraId="16B6FDF3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053922A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23BAC" w14:textId="3EE1E242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234B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6E836BD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64E67" w14:textId="13A89EFD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представляет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в Уполномоченный орган</w:t>
      </w:r>
      <w:r w:rsidR="00DE0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eastAsia="Calibri" w:hAnsi="Times New Roman" w:cs="Times New Roman"/>
          <w:sz w:val="24"/>
          <w:szCs w:val="24"/>
        </w:rPr>
        <w:t>либо в МФЦ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2A94C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1)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 w14:paraId="2F9A0AC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439B690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- наименование и место нахождения застройщика (для юридического лица), </w:t>
      </w:r>
      <w:r w:rsidRPr="000234BC">
        <w:rPr>
          <w:rFonts w:ascii="Times New Roman" w:hAnsi="Times New Roman" w:cs="Times New Roman"/>
          <w:sz w:val="24"/>
          <w:szCs w:val="24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3C180B8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017E19E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- сведения о праве застройщика на земельный участок, а также сведения </w:t>
      </w:r>
      <w:r w:rsidRPr="000234BC">
        <w:rPr>
          <w:rFonts w:ascii="Times New Roman" w:hAnsi="Times New Roman" w:cs="Times New Roman"/>
          <w:sz w:val="24"/>
          <w:szCs w:val="24"/>
        </w:rPr>
        <w:br/>
        <w:t>о наличии прав иных лиц на земельный участок (при наличии таких лиц);</w:t>
      </w:r>
    </w:p>
    <w:p w14:paraId="5DB5463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0E53201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2602160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застройщиком.</w:t>
      </w:r>
    </w:p>
    <w:p w14:paraId="3914BD7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в Приложении № 2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6BB4BE9D" w14:textId="77777777" w:rsidR="000234BC" w:rsidRPr="000234BC" w:rsidRDefault="000234BC" w:rsidP="000234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застройщика в случае, если уведомление об окончании строительства направлено представителем застройщика;</w:t>
      </w:r>
    </w:p>
    <w:p w14:paraId="10018513" w14:textId="77777777" w:rsidR="000234BC" w:rsidRPr="000234BC" w:rsidRDefault="000234BC" w:rsidP="000234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0234BC">
        <w:rPr>
          <w:rFonts w:ascii="Times New Roman" w:hAnsi="Times New Roman" w:cs="Times New Roman"/>
          <w:sz w:val="24"/>
          <w:szCs w:val="24"/>
        </w:rPr>
        <w:br/>
        <w:t>в случае, если застройщиком является иностранное юридическое лицо;</w:t>
      </w:r>
    </w:p>
    <w:p w14:paraId="255ADD15" w14:textId="77777777" w:rsidR="000234BC" w:rsidRPr="000234BC" w:rsidRDefault="000234BC" w:rsidP="000234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4) технический план объекта индивидуального жилищного строительства или садового дома в бумажном виде и в электронном виде в формате .</w:t>
      </w:r>
      <w:r w:rsidRPr="000234B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234BC">
        <w:rPr>
          <w:rFonts w:ascii="Times New Roman" w:hAnsi="Times New Roman" w:cs="Times New Roman"/>
          <w:sz w:val="24"/>
          <w:szCs w:val="24"/>
        </w:rPr>
        <w:t xml:space="preserve"> и .</w:t>
      </w:r>
      <w:r w:rsidRPr="000234B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234BC">
        <w:rPr>
          <w:rFonts w:ascii="Times New Roman" w:hAnsi="Times New Roman" w:cs="Times New Roman"/>
          <w:sz w:val="24"/>
          <w:szCs w:val="24"/>
        </w:rPr>
        <w:t>;</w:t>
      </w:r>
    </w:p>
    <w:p w14:paraId="29E0246E" w14:textId="77777777" w:rsidR="000234BC" w:rsidRPr="000234BC" w:rsidRDefault="000234BC" w:rsidP="000234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lastRenderedPageBreak/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16E25379" w14:textId="77777777" w:rsidR="000234BC" w:rsidRPr="000234BC" w:rsidRDefault="000234BC" w:rsidP="000234B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r w:rsidRPr="000234BC">
        <w:rPr>
          <w:rFonts w:ascii="Times New Roman" w:eastAsia="Calibri" w:hAnsi="Times New Roman" w:cs="Times New Roman"/>
          <w:sz w:val="24"/>
          <w:szCs w:val="24"/>
        </w:rPr>
        <w:t>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14:paraId="03A915B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08B1B46B" w14:textId="46E80F60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</w:t>
      </w:r>
      <w:r w:rsidRPr="000234BC">
        <w:rPr>
          <w:rFonts w:ascii="Times New Roman" w:eastAsia="Calibri" w:hAnsi="Times New Roman" w:cs="Times New Roman"/>
          <w:sz w:val="24"/>
          <w:szCs w:val="24"/>
        </w:rPr>
        <w:t> Документы, необходимые для предоставления муниципальной услуги, указанные в пункте 2.6.1 настоящего Административного регламента, представляются в Уполномоченный орган</w:t>
      </w:r>
      <w:r w:rsidR="00DE0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посредством: личное обращение заявителя и(или) через МФЦ, и(или) с использованием информационно-телекоммуникационных технологий, включая использование Единого портала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34B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(возможно с оговоркой «</w:t>
      </w:r>
      <w:r w:rsidRPr="000234BC">
        <w:rPr>
          <w:rFonts w:ascii="Times New Roman" w:hAnsi="Times New Roman" w:cs="Times New Roman"/>
          <w:sz w:val="24"/>
          <w:szCs w:val="24"/>
        </w:rPr>
        <w:t>при наличии технической возможности»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2463182F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r w:rsidRPr="000234BC">
        <w:rPr>
          <w:rFonts w:ascii="Times New Roman" w:hAnsi="Times New Roman" w:cs="Times New Roman"/>
          <w:sz w:val="24"/>
          <w:szCs w:val="24"/>
        </w:rPr>
        <w:t>уведомление об окончании строительства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и электронный образ каждого документа должны быть подписаны усиленной квалификационной подписью.</w:t>
      </w:r>
    </w:p>
    <w:p w14:paraId="08A3761B" w14:textId="77777777" w:rsidR="000234BC" w:rsidRPr="000234BC" w:rsidRDefault="000234BC" w:rsidP="000234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91AD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</w:t>
      </w:r>
      <w:r w:rsidRPr="000234BC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в соответствии </w:t>
      </w:r>
      <w:r w:rsidRPr="000234BC">
        <w:rPr>
          <w:rFonts w:ascii="Times New Roman" w:hAnsi="Times New Roman" w:cs="Times New Roman"/>
          <w:sz w:val="24"/>
          <w:szCs w:val="24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6B3F3F3C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469D323" w14:textId="77777777" w:rsidR="000234BC" w:rsidRPr="000234BC" w:rsidRDefault="000234BC" w:rsidP="000234B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Документы (сведения), необходимые в соответствии с законодательством Российской Федерации и законодательством Республики Дагестан для предоставления </w:t>
      </w:r>
      <w:r w:rsidRPr="000234BC">
        <w:rPr>
          <w:rFonts w:ascii="Times New Roman" w:hAnsi="Times New Roman" w:cs="Times New Roman"/>
          <w:sz w:val="24"/>
          <w:szCs w:val="24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  <w:r w:rsidRPr="000234BC" w:rsidDel="0015526F">
        <w:rPr>
          <w:rFonts w:ascii="Times New Roman" w:eastAsia="Calibri" w:hAnsi="Times New Roman" w:cs="Times New Roman"/>
          <w:sz w:val="24"/>
          <w:szCs w:val="24"/>
        </w:rPr>
        <w:t>,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отсутствуют.</w:t>
      </w:r>
    </w:p>
    <w:p w14:paraId="1AD5DDAD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19A60859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19AF149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</w:t>
      </w:r>
      <w:r w:rsidRPr="000234BC">
        <w:rPr>
          <w:rFonts w:ascii="Times New Roman" w:hAnsi="Times New Roman" w:cs="Times New Roman"/>
          <w:sz w:val="24"/>
          <w:szCs w:val="24"/>
        </w:rPr>
        <w:t>казание на запрет требовать от заявителя представления документов, информации или осуществления действий</w:t>
      </w:r>
    </w:p>
    <w:p w14:paraId="002744C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D86562A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14:paraId="25A47B3A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182C93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2)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Дагестан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</w:t>
      </w:r>
      <w:r w:rsidRPr="000234BC">
        <w:rPr>
          <w:rFonts w:ascii="Times New Roman" w:eastAsia="Calibri" w:hAnsi="Times New Roman" w:cs="Times New Roman"/>
          <w:sz w:val="24"/>
          <w:szCs w:val="24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14:paraId="6472C856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27C694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</w:p>
    <w:p w14:paraId="19DFA11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noBreakHyphen/>
        <w:t> наличие ошибок в уведомлении об окончании строительства</w:t>
      </w:r>
      <w:r w:rsidRPr="000234BC">
        <w:rPr>
          <w:rFonts w:ascii="Times New Roman" w:hAnsi="Times New Roman" w:cs="Times New Roman"/>
          <w:sz w:val="24"/>
          <w:szCs w:val="24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332953E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694285E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6CDD6481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04659836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2.8.2. Уполномоченному органу при предоставлении муниципальной услуги запрещается:</w:t>
      </w:r>
    </w:p>
    <w:p w14:paraId="488D001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  1) отказывать в приеме уведомления об окончании строительства и иных документов, необходимых для предоставления муниципальной услуги,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14:paraId="6449869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2) отказывать в предоставлении муниципальной услуги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14:paraId="73BC271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E7B1D" w14:textId="77777777" w:rsidR="00DE01F1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Исчерпывающий перечень оснований для отказа в приеме документов, </w:t>
      </w:r>
    </w:p>
    <w:p w14:paraId="143482F6" w14:textId="4FA2A9F2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3D90D688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2FDF6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5455CF6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1) предоставление документов, текст которых не поддается прочтению;</w:t>
      </w:r>
    </w:p>
    <w:p w14:paraId="7B02D186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2) предоставление документов лицом, не уполномоченным в установленном порядке на подачу документов.</w:t>
      </w:r>
    </w:p>
    <w:p w14:paraId="362CEE7A" w14:textId="77777777" w:rsidR="000234BC" w:rsidRPr="000234BC" w:rsidRDefault="000234BC" w:rsidP="00023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3)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отсутствие в уведомлении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сведений, предусмотренных подпунктом 1 пункта 2.6.1. настоящего Административного регламента, или документов, предусмотренных подпунктами 2-5 пункта 2.6.1. настоящего Административного регламента;</w:t>
      </w:r>
    </w:p>
    <w:p w14:paraId="74C58E44" w14:textId="77777777" w:rsidR="000234BC" w:rsidRPr="000234BC" w:rsidRDefault="000234BC" w:rsidP="00023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4)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уведомление об окончании строительства поступило после истечения десяти лет со дня поступления уведомления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59EFBFA3" w14:textId="77777777" w:rsidR="000234BC" w:rsidRPr="000234BC" w:rsidRDefault="000234BC" w:rsidP="00DE01F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уведомление о планируемом строительстве ранее не направлялось (в том числе было возвращено застройщику в соответствии с </w:t>
      </w:r>
      <w:hyperlink r:id="rId11" w:history="1">
        <w:r w:rsidRPr="000234BC">
          <w:rPr>
            <w:rFonts w:ascii="Times New Roman" w:eastAsia="Times New Roman" w:hAnsi="Times New Roman" w:cs="Times New Roman"/>
            <w:kern w:val="1"/>
            <w:sz w:val="24"/>
            <w:szCs w:val="24"/>
            <w:lang w:eastAsia="hi-IN" w:bidi="hi-IN"/>
          </w:rPr>
          <w:t>частью 6 статьи 51.1</w:t>
        </w:r>
      </w:hyperlink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Градостроительного кодекса Российской Федерации).</w:t>
      </w:r>
    </w:p>
    <w:p w14:paraId="5D97B0A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В случаях, указанных в пунктах 3-5 настоящего подраздела,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3 (трех) рабочих дней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заявителю данное уведомление и прилагаемые к нему документы без рассмотрения с указанием причин возврата. </w:t>
      </w:r>
    </w:p>
    <w:p w14:paraId="1F60A16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hAnsi="Times New Roman" w:cs="Times New Roman"/>
          <w:sz w:val="24"/>
          <w:szCs w:val="24"/>
        </w:rPr>
        <w:t>В этом случае уведомление об окончании строительства считается ненаправленным.</w:t>
      </w:r>
    </w:p>
    <w:p w14:paraId="591BCE3E" w14:textId="77777777" w:rsidR="000234BC" w:rsidRPr="000234BC" w:rsidRDefault="000234BC" w:rsidP="000234BC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1AC40FB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0234BC">
        <w:rPr>
          <w:rFonts w:ascii="Times New Roman" w:hAnsi="Times New Roman" w:cs="Times New Roman"/>
          <w:sz w:val="24"/>
          <w:szCs w:val="24"/>
        </w:rPr>
        <w:br/>
        <w:t>в предоставлении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0234B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E9BCE99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1ABBB" w14:textId="77777777" w:rsidR="000234BC" w:rsidRPr="000234BC" w:rsidRDefault="000234BC" w:rsidP="000234BC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Основания для приостановления или отказа в предоставлении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муниципальной услуги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отсутствуют. </w:t>
      </w:r>
    </w:p>
    <w:p w14:paraId="5A36115B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4A387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25938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97C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Услуги, которые являются необходимыми и обязательными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для предоставления муниципальной услуги законодательством Российской Федерации и Республики Дагестан не предусмотрены.</w:t>
      </w:r>
    </w:p>
    <w:p w14:paraId="377B9BD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70B1C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0234BC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14:paraId="3B11EFE3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14:paraId="3A2CB294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BACC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14:paraId="23B16142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CF592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</w:t>
      </w:r>
      <w:r w:rsidRPr="000234BC">
        <w:rPr>
          <w:rFonts w:ascii="Times New Roman" w:hAnsi="Times New Roman" w:cs="Times New Roman"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2B95BEA7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FD3A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Республики Дагестан не предусмотрены.</w:t>
      </w:r>
    </w:p>
    <w:p w14:paraId="1C267B7E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C468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0234BC">
        <w:rPr>
          <w:rFonts w:ascii="Times New Roman" w:hAnsi="Times New Roman" w:cs="Times New Roman"/>
          <w:sz w:val="24"/>
          <w:szCs w:val="24"/>
        </w:rPr>
        <w:br/>
        <w:t xml:space="preserve">участвующей в предоставлении муниципальной услуги, </w:t>
      </w:r>
      <w:r w:rsidRPr="000234BC">
        <w:rPr>
          <w:rFonts w:ascii="Times New Roman" w:hAnsi="Times New Roman" w:cs="Times New Roman"/>
          <w:sz w:val="24"/>
          <w:szCs w:val="24"/>
        </w:rPr>
        <w:br/>
        <w:t>и при получении результата предоставления таких услуг</w:t>
      </w:r>
    </w:p>
    <w:p w14:paraId="6E09590A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CBD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получении результата муниципальной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не должен превышать 15 минут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DF702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заявителя в МФЦ срок ожидания в очереди при подаче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 также не должен превышать 15 минут.</w:t>
      </w:r>
    </w:p>
    <w:p w14:paraId="74F9E3F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B4536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С</w:t>
      </w:r>
      <w:r w:rsidRPr="000234BC">
        <w:rPr>
          <w:rFonts w:ascii="Times New Roman" w:hAnsi="Times New Roman" w:cs="Times New Roman"/>
          <w:sz w:val="24"/>
          <w:szCs w:val="24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28AF160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AB1A9" w14:textId="411A8C5E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lastRenderedPageBreak/>
        <w:t>2.15.</w:t>
      </w:r>
      <w:r w:rsidR="00E43C39" w:rsidRPr="000234BC">
        <w:rPr>
          <w:rFonts w:ascii="Times New Roman" w:eastAsia="Calibri" w:hAnsi="Times New Roman" w:cs="Times New Roman"/>
          <w:sz w:val="24"/>
          <w:szCs w:val="24"/>
        </w:rPr>
        <w:t>1. Регистрация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Уполномоченный орган при обращении лично, через МФЦ (при возможности).</w:t>
      </w:r>
    </w:p>
    <w:p w14:paraId="6D5E8CAA" w14:textId="4F770E47" w:rsidR="000234BC" w:rsidRPr="000234BC" w:rsidRDefault="000234BC" w:rsidP="000234BC">
      <w:pPr>
        <w:widowControl w:val="0"/>
        <w:suppressAutoHyphens/>
        <w:autoSpaceDE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2.15.2.В случае если уведомление об окончании строительства</w:t>
      </w:r>
      <w:r w:rsidRPr="000234BC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и иные 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документы, необходимые для предоставления </w:t>
      </w:r>
      <w:r w:rsidRPr="000234BC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муниципальной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услуги, поданы в электронной </w:t>
      </w:r>
      <w:r w:rsidR="00E43C39"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форме </w:t>
      </w:r>
      <w:r w:rsidR="00E43C39" w:rsidRPr="000234BC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hi-IN" w:bidi="hi-IN"/>
        </w:rPr>
        <w:t>Уполномоченный</w:t>
      </w:r>
      <w:r w:rsidRPr="000234BC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орган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не позднее рабочего дня, следующего за днем подачи уведомления об окончании строительства, направляет заявителю электронное сообщение о принятии либо об отказе в принятии уведомления об окончании строительства. Регистрация уведомления об окончании строительства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об окончании строительства и иных документов, необходимых для предоставления муниципальной услуги, в </w:t>
      </w:r>
      <w:r w:rsidRPr="000234BC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уполномоченный орган.</w:t>
      </w:r>
    </w:p>
    <w:p w14:paraId="5F4741BA" w14:textId="64759718" w:rsidR="000234BC" w:rsidRPr="000234BC" w:rsidRDefault="000234BC" w:rsidP="000234BC">
      <w:pPr>
        <w:widowControl w:val="0"/>
        <w:suppressAutoHyphens/>
        <w:autoSpaceDE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2.15.</w:t>
      </w:r>
      <w:r w:rsidR="00E43C39"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 Регистрация</w:t>
      </w:r>
      <w:r w:rsidRPr="000234B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уведомления об окончании строительства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14:paraId="4BB1730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DA69" w14:textId="542E650A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2.16. Т</w:t>
      </w:r>
      <w:r w:rsidRPr="000234BC">
        <w:rPr>
          <w:rFonts w:ascii="Times New Roman" w:hAnsi="Times New Roman" w:cs="Times New Roman"/>
          <w:sz w:val="24"/>
          <w:szCs w:val="24"/>
        </w:rPr>
        <w:t xml:space="preserve">ребования к помещениям, в которых предоставляется муниципальная услуга, </w:t>
      </w:r>
      <w:r w:rsidRPr="000234BC">
        <w:rPr>
          <w:rFonts w:ascii="Times New Roman" w:hAnsi="Times New Roman" w:cs="Times New Roman"/>
          <w:sz w:val="24"/>
          <w:szCs w:val="24"/>
        </w:rPr>
        <w:br/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345EC8C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0A12E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03845840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073A5084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632F9372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4BC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входа в объекты и выхода из них;</w:t>
      </w:r>
    </w:p>
    <w:p w14:paraId="33385ECC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4BC">
        <w:rPr>
          <w:rFonts w:ascii="Times New Roman" w:hAnsi="Times New Roman" w:cs="Times New Roman"/>
          <w:bCs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0234B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234BC"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с помощью работников объекта, предоставляющих </w:t>
      </w:r>
      <w:r w:rsidRPr="000234BC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0234BC">
        <w:rPr>
          <w:rFonts w:ascii="Times New Roman" w:hAnsi="Times New Roman" w:cs="Times New Roman"/>
          <w:bCs/>
          <w:sz w:val="24"/>
          <w:szCs w:val="24"/>
        </w:rPr>
        <w:t xml:space="preserve"> услуги, ассистивных и вспомогательных технологий, а также сменного кресла-коляски;</w:t>
      </w:r>
    </w:p>
    <w:p w14:paraId="14997E8C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3) помещения должны иметь места для ожидания, информирования, приема заявителей.</w:t>
      </w:r>
    </w:p>
    <w:p w14:paraId="5F986A71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14:paraId="753869FB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4) помещения должны иметь туалет со свободным доступом к нему </w:t>
      </w:r>
      <w:r w:rsidRPr="000234BC">
        <w:rPr>
          <w:rFonts w:ascii="Times New Roman" w:hAnsi="Times New Roman" w:cs="Times New Roman"/>
          <w:sz w:val="24"/>
          <w:szCs w:val="24"/>
        </w:rPr>
        <w:br/>
        <w:t>в рабочее время;</w:t>
      </w:r>
    </w:p>
    <w:p w14:paraId="1046C8D5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5) места информирования, предназначенные для ознакомления граждан </w:t>
      </w:r>
      <w:r w:rsidRPr="000234BC">
        <w:rPr>
          <w:rFonts w:ascii="Times New Roman" w:hAnsi="Times New Roman" w:cs="Times New Roman"/>
          <w:sz w:val="24"/>
          <w:szCs w:val="24"/>
        </w:rPr>
        <w:br/>
        <w:t>с информационными материалами, оборудуются:</w:t>
      </w:r>
    </w:p>
    <w:p w14:paraId="06935698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информационными стендами или информационными электронными терминалами;</w:t>
      </w:r>
    </w:p>
    <w:p w14:paraId="5D6DB612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14:paraId="54EEBADD" w14:textId="77777777" w:rsidR="000234BC" w:rsidRPr="000234BC" w:rsidRDefault="000234BC" w:rsidP="00023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14:paraId="6583807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</w:t>
      </w:r>
      <w:r w:rsidRPr="000234BC">
        <w:rPr>
          <w:rFonts w:ascii="Times New Roman" w:hAnsi="Times New Roman" w:cs="Times New Roman"/>
          <w:sz w:val="24"/>
          <w:szCs w:val="24"/>
        </w:rPr>
        <w:br/>
        <w:t xml:space="preserve">о порядке предоставления </w:t>
      </w:r>
      <w:r w:rsidRPr="000234B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234BC">
        <w:rPr>
          <w:rFonts w:ascii="Times New Roman" w:hAnsi="Times New Roman" w:cs="Times New Roman"/>
          <w:sz w:val="24"/>
          <w:szCs w:val="24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00E3EFFC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441A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Показатели доступности и качества предоставления муниципальной услуги</w:t>
      </w:r>
    </w:p>
    <w:p w14:paraId="44938412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E77A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Показателями доступности муниципальной услуги являются:</w:t>
      </w:r>
    </w:p>
    <w:p w14:paraId="798269E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14:paraId="1B25FAB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1B102E0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в </w:t>
      </w:r>
      <w:r w:rsidRPr="000234BC">
        <w:rPr>
          <w:rFonts w:ascii="Times New Roman" w:hAnsi="Times New Roman" w:cs="Times New Roman"/>
          <w:sz w:val="24"/>
          <w:szCs w:val="24"/>
        </w:rPr>
        <w:t>любом территориальном подразделении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по Республики Дагестан по выбору заявителя с учетом принципа экстерриториальности (в</w:t>
      </w:r>
      <w:r w:rsidRPr="000234BC">
        <w:rPr>
          <w:rFonts w:ascii="Times New Roman" w:hAnsi="Times New Roman" w:cs="Times New Roman"/>
          <w:sz w:val="24"/>
          <w:szCs w:val="24"/>
        </w:rPr>
        <w:t xml:space="preserve"> полном объеме в МФЦ предоставление муниципальной услуги не предусмотрено)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C36DF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- возможность получения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услуги посредством запроса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 xml:space="preserve">о предоставлении нескольких государственных и (или) муниципальных услуг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в МФЦ;</w:t>
      </w:r>
    </w:p>
    <w:p w14:paraId="225E238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14:paraId="1086A00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17B520A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Показателями качества муниципальной услуги являются:</w:t>
      </w:r>
    </w:p>
    <w:p w14:paraId="1AB27BC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14:paraId="4C43B50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граждан на предоставление муниципальной услуги.</w:t>
      </w:r>
    </w:p>
    <w:p w14:paraId="5C855DD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915E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Иные требования, в том числе учитывающие особенности предоставления муниципальной услуги в МФЦ, </w:t>
      </w:r>
      <w:r w:rsidRPr="000234BC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предоставления государственной </w:t>
      </w:r>
      <w:r w:rsidRPr="000234BC">
        <w:rPr>
          <w:rFonts w:ascii="Times New Roman" w:hAnsi="Times New Roman" w:cs="Times New Roman"/>
          <w:bCs/>
          <w:iCs/>
          <w:sz w:val="24"/>
          <w:szCs w:val="24"/>
        </w:rPr>
        <w:br/>
        <w:t>услуги по экстерриториальному принципу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предоставления муниципальной услуги в электронной форме</w:t>
      </w:r>
    </w:p>
    <w:p w14:paraId="1D6E869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DEE4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14:paraId="6119EB35" w14:textId="72F86E04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</w:t>
      </w:r>
      <w:r w:rsidR="00E43C39"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Муниципальная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Республики Дагестан.</w:t>
      </w:r>
    </w:p>
    <w:p w14:paraId="3A6147E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14:paraId="4110B8E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2.18.3. Для получения муниципальной услуги в электронном виде</w:t>
      </w:r>
      <w:r w:rsidRPr="000234B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предоставляется возможность направить уведомление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 в форме электронных документов, в том числе с использованием Единого портала (</w:t>
      </w:r>
      <w:r w:rsidRPr="000234B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14:paraId="3992F23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55627EC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2.18.4. При предоставлении муниципальной услуги в электронной форме </w:t>
      </w:r>
      <w:r w:rsidRPr="000234BC">
        <w:rPr>
          <w:rFonts w:ascii="Times New Roman" w:hAnsi="Times New Roman" w:cs="Times New Roman"/>
          <w:sz w:val="24"/>
          <w:szCs w:val="24"/>
        </w:rPr>
        <w:t>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направляется:</w:t>
      </w:r>
    </w:p>
    <w:p w14:paraId="3EA6292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уведомление о приеме и регистрации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услуги;</w:t>
      </w:r>
    </w:p>
    <w:p w14:paraId="078591FE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начале процедуры предоставления муниципальной услуги;</w:t>
      </w:r>
    </w:p>
    <w:p w14:paraId="2A3E621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окончании предоставления муниципальной услуги либо мотивированном отказе в приеме уведомления об окончании строительства и иных документов, необходимых для предоставления муниципальной услуги;</w:t>
      </w:r>
    </w:p>
    <w:p w14:paraId="3644E0C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0B6FC10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94E079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6B720" w14:textId="45DFA63D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 </w:t>
      </w:r>
      <w:r w:rsidRPr="000234BC">
        <w:rPr>
          <w:rFonts w:ascii="Times New Roman" w:hAnsi="Times New Roman" w:cs="Times New Roman"/>
          <w:b/>
          <w:sz w:val="24"/>
          <w:szCs w:val="24"/>
        </w:rPr>
        <w:t>(действий)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0234BC">
        <w:rPr>
          <w:rFonts w:ascii="Times New Roman" w:hAnsi="Times New Roman" w:cs="Times New Roman"/>
          <w:b/>
          <w:sz w:val="24"/>
          <w:szCs w:val="24"/>
        </w:rPr>
        <w:t>(действий)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0234BC">
        <w:rPr>
          <w:rFonts w:ascii="Times New Roman" w:hAnsi="Times New Roman" w:cs="Times New Roman"/>
          <w:b/>
          <w:sz w:val="24"/>
          <w:szCs w:val="24"/>
        </w:rPr>
        <w:t>(действий)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МФЦ</w:t>
      </w:r>
    </w:p>
    <w:p w14:paraId="482C1D1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4ECB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процедур:</w:t>
      </w:r>
    </w:p>
    <w:p w14:paraId="3DDA483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строительства, регистрация уведомления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2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1BCC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bookmarkStart w:id="7" w:name="OLE_LINK69"/>
      <w:bookmarkStart w:id="8" w:name="OLE_LINK70"/>
      <w:bookmarkStart w:id="9" w:name="OLE_LINK71"/>
      <w:bookmarkStart w:id="10" w:name="OLE_LINK72"/>
      <w:bookmarkStart w:id="11" w:name="OLE_LINK73"/>
      <w:bookmarkStart w:id="12" w:name="OLE_LINK74"/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проверки наличия документов, необходимых для предоставления муниципальной услуги;</w:t>
      </w:r>
    </w:p>
    <w:p w14:paraId="1584D54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проверка документов, представленных для получения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 соответствии 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 действующего законодательства;</w:t>
      </w:r>
    </w:p>
    <w:p w14:paraId="23F5A489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заявителю уведомления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построенного или реконструированного объекта индивидуального жилищного строительства или садового дома</w:t>
      </w:r>
      <w:r w:rsidRPr="000234BC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градостроительной деятельности.</w:t>
      </w:r>
    </w:p>
    <w:bookmarkEnd w:id="7"/>
    <w:bookmarkEnd w:id="8"/>
    <w:bookmarkEnd w:id="9"/>
    <w:bookmarkEnd w:id="10"/>
    <w:bookmarkEnd w:id="11"/>
    <w:bookmarkEnd w:id="12"/>
    <w:p w14:paraId="21B5DCA9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EFE68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Прием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строительства, регистрация уведомления об окончании строительства</w:t>
      </w:r>
    </w:p>
    <w:p w14:paraId="7DD2D2C4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C942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по приему уведомления об окончании строительства, является уведомление об окончании строительства, поступившее в Уполномоченный орган от заявителя на бумажном носителе или в электронной форме.</w:t>
      </w:r>
    </w:p>
    <w:p w14:paraId="5DFB714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 обращении заявителя в Уполномоченный орган специалист Уполномоченного органа при приеме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34BE7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0C7B3AF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отсутствии оформленного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или при неправильном (некорректном) его заполнении предлагает заново заполнить установленную форму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помогает в его заполнении;</w:t>
      </w:r>
    </w:p>
    <w:p w14:paraId="6E90D80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отсутствии оснований для отказа в приеме документов регистрирует уведомление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 заявителю копию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принятии документов (дата принятия и подпись специалиста Уполномоченного органа).</w:t>
      </w:r>
    </w:p>
    <w:p w14:paraId="45BBC83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исполнения административной процедуры является:</w:t>
      </w:r>
    </w:p>
    <w:p w14:paraId="4FFD2A8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регистрация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54F4C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заявителю копии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получении документов;  </w:t>
      </w:r>
    </w:p>
    <w:p w14:paraId="5C40370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 приеме документов, при установлении фактов, препятствующих принятию документов.</w:t>
      </w:r>
    </w:p>
    <w:p w14:paraId="268D2B7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выполнения административной процедуры по приему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превышать 15 минут.</w:t>
      </w:r>
    </w:p>
    <w:p w14:paraId="10C8649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7ED30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Рассмотрение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проверки наличия документов, необходимых для предоставления муниципальной услуги</w:t>
      </w:r>
    </w:p>
    <w:p w14:paraId="7AE33FB2" w14:textId="77777777" w:rsidR="000234BC" w:rsidRPr="000234BC" w:rsidRDefault="000234BC" w:rsidP="000234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F9A3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по рассмотрению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Уполномоченного органа является направление уведомления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соответствующими резолюциями и представленными документами специалисту Уполномоченного органа для работы.</w:t>
      </w:r>
    </w:p>
    <w:p w14:paraId="209BB78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Специалист проверяет правильность составления уведомления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14:paraId="10DD5D0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14:paraId="174700A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При предоставлении полного комплекта документов, указанных в пункте 2.6.1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носителе, за исключением документов, которые предназначены для однократного предъявления.</w:t>
      </w:r>
    </w:p>
    <w:p w14:paraId="19F1E7F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специалист заверяет штампом «Копия верна» и подписью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расшифровкой и возвращает заявителю или его представителю подлинники документов, с которых сняты копии.</w:t>
      </w:r>
    </w:p>
    <w:p w14:paraId="705C663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административной процедуры не должно превышать 1 (один) рабочий день.</w:t>
      </w:r>
    </w:p>
    <w:p w14:paraId="23C9248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В случае отсутствия в уведомлении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предусмотренных подпунктом 1 пункта 2.6.1 настоящего Административного регламента, или документов, предусмотренных подпунктами 2-5 пункта 2.6.1 настоящего Административного регламента, специалист Уполномоченного органа в течение 3 (трех) рабочих дней со дня поступления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данное уведомление</w:t>
      </w:r>
      <w:r w:rsidRPr="000234BC">
        <w:rPr>
          <w:rFonts w:ascii="Times New Roman" w:hAnsi="Times New Roman" w:cs="Times New Roman"/>
          <w:sz w:val="24"/>
          <w:szCs w:val="24"/>
        </w:rPr>
        <w:t xml:space="preserve"> 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прилагаемые к нему документы без рассмотрения заявителю с указанием причин возврата.</w:t>
      </w:r>
    </w:p>
    <w:p w14:paraId="768AB723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BC17" w14:textId="2FF953DE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Проверка документов, представленных для получения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уведомления о соответствии 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 действующего законодательства</w:t>
      </w:r>
    </w:p>
    <w:p w14:paraId="2B5C9A4B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8043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Основанием для начала административной процедуры по рассмотрению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Уполномоченного органа является направление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соответствующими резолюциями и представленными документами специалисту Уполномоченного органа для работы.</w:t>
      </w:r>
    </w:p>
    <w:p w14:paraId="54E68B12" w14:textId="54E830BA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Должностное лицо, </w:t>
      </w:r>
      <w:r w:rsidRPr="000234BC">
        <w:rPr>
          <w:rFonts w:ascii="Times New Roman" w:hAnsi="Times New Roman" w:cs="Times New Roman"/>
          <w:sz w:val="24"/>
          <w:szCs w:val="24"/>
        </w:rPr>
        <w:t xml:space="preserve">уполномоченное на </w:t>
      </w:r>
      <w:r w:rsidR="003C267F">
        <w:rPr>
          <w:rFonts w:ascii="Times New Roman" w:hAnsi="Times New Roman" w:cs="Times New Roman"/>
          <w:sz w:val="24"/>
          <w:szCs w:val="24"/>
        </w:rPr>
        <w:t>направление</w:t>
      </w:r>
      <w:r w:rsidRPr="000234BC">
        <w:rPr>
          <w:rFonts w:ascii="Times New Roman" w:hAnsi="Times New Roman" w:cs="Times New Roman"/>
          <w:sz w:val="24"/>
          <w:szCs w:val="24"/>
        </w:rPr>
        <w:t xml:space="preserve"> уведомления о соответствии (несоответствии) 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023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720A41" w14:textId="7C8EA764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234BC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</w:t>
      </w:r>
      <w:r w:rsidRPr="000234BC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</w:t>
      </w:r>
      <w:r w:rsidRPr="000234BC">
        <w:rPr>
          <w:rFonts w:ascii="Times New Roman" w:hAnsi="Times New Roman" w:cs="Times New Roman"/>
          <w:sz w:val="24"/>
          <w:szCs w:val="24"/>
        </w:rPr>
        <w:br/>
        <w:t>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51003BD9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234BC">
        <w:rPr>
          <w:rFonts w:ascii="Times New Roman" w:hAnsi="Times New Roman" w:cs="Times New Roman"/>
          <w:sz w:val="24"/>
          <w:szCs w:val="24"/>
        </w:rPr>
        <w:t>проводит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 двадцать рабочих дней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1104E4A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234BC">
        <w:rPr>
          <w:rFonts w:ascii="Times New Roman" w:hAnsi="Times New Roman" w:cs="Times New Roman"/>
          <w:sz w:val="24"/>
          <w:szCs w:val="24"/>
        </w:rPr>
        <w:t>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C58975" w14:textId="77777777" w:rsidR="000234BC" w:rsidRPr="000234BC" w:rsidRDefault="000234BC" w:rsidP="000234B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234BC">
        <w:rPr>
          <w:rFonts w:ascii="Times New Roman" w:hAnsi="Times New Roman" w:cs="Times New Roman"/>
          <w:sz w:val="24"/>
          <w:szCs w:val="24"/>
        </w:rPr>
        <w:t xml:space="preserve">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</w:t>
      </w:r>
      <w:r w:rsidRPr="000234BC">
        <w:rPr>
          <w:rFonts w:ascii="Times New Roman" w:hAnsi="Times New Roman" w:cs="Times New Roman"/>
          <w:sz w:val="24"/>
          <w:szCs w:val="24"/>
        </w:rPr>
        <w:br/>
        <w:t>в эксплуатацию.</w:t>
      </w:r>
    </w:p>
    <w:p w14:paraId="4C37015B" w14:textId="5055C3ED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3.4.3. </w:t>
      </w:r>
      <w:r w:rsidRPr="000234BC">
        <w:rPr>
          <w:rFonts w:ascii="Times New Roman" w:eastAsia="Arial" w:hAnsi="Times New Roman" w:cs="Times New Roman"/>
          <w:sz w:val="24"/>
          <w:szCs w:val="24"/>
        </w:rPr>
        <w:t xml:space="preserve">Основания для принятия решения о </w:t>
      </w:r>
      <w:r w:rsidR="003C267F">
        <w:rPr>
          <w:rFonts w:ascii="Times New Roman" w:eastAsia="Arial" w:hAnsi="Times New Roman" w:cs="Times New Roman"/>
          <w:sz w:val="24"/>
          <w:szCs w:val="24"/>
        </w:rPr>
        <w:t>направлении</w:t>
      </w:r>
      <w:r w:rsidRPr="000234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</w:rPr>
        <w:t>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14:paraId="753BCE3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1) 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</w:t>
      </w:r>
      <w:r w:rsidRPr="000234BC">
        <w:rPr>
          <w:rFonts w:ascii="Times New Roman" w:hAnsi="Times New Roman" w:cs="Times New Roman"/>
          <w:sz w:val="24"/>
          <w:szCs w:val="24"/>
        </w:rPr>
        <w:lastRenderedPageBreak/>
        <w:t>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14:paraId="1262B26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2)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</w:t>
      </w:r>
      <w:r w:rsidRPr="000234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</w:rPr>
        <w:t>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значения);</w:t>
      </w:r>
    </w:p>
    <w:p w14:paraId="6F62E9AA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</w:t>
      </w:r>
      <w:r w:rsidRPr="000234BC">
        <w:rPr>
          <w:rFonts w:ascii="Times New Roman" w:hAnsi="Times New Roman" w:cs="Times New Roman"/>
          <w:sz w:val="24"/>
          <w:szCs w:val="24"/>
        </w:rPr>
        <w:br/>
        <w:t>в уведомлении о планируемом строительстве;</w:t>
      </w:r>
    </w:p>
    <w:p w14:paraId="40AB0D34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</w:t>
      </w:r>
      <w:r w:rsidRPr="000234BC">
        <w:rPr>
          <w:rFonts w:ascii="Times New Roman" w:hAnsi="Times New Roman" w:cs="Times New Roman"/>
          <w:sz w:val="24"/>
          <w:szCs w:val="24"/>
        </w:rPr>
        <w:br/>
        <w:t xml:space="preserve">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</w:r>
      <w:r w:rsidRPr="000234BC">
        <w:rPr>
          <w:rFonts w:ascii="Times New Roman" w:hAnsi="Times New Roman" w:cs="Times New Roman"/>
          <w:sz w:val="24"/>
          <w:szCs w:val="24"/>
        </w:rPr>
        <w:br/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7D2653D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14:paraId="426B31A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административной процедуры не должно превышать 4 (четыре) рабочих дня.</w:t>
      </w:r>
    </w:p>
    <w:p w14:paraId="255D9A4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48D3B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Подготовка и направление заявителю уведомления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построенного или реконструированного объекта индивидуального жилищного строительства или садового дома</w:t>
      </w:r>
      <w:r w:rsidRPr="000234BC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градостроительной деятельности</w:t>
      </w:r>
    </w:p>
    <w:p w14:paraId="4ADAD87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E2FE2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Основанием для начала административной процедуры по подготовке уведомления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 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принятие предварительного решения о предоставлении муниципальной услуги, либо об отказе в предоставлении муниципальной услуги.</w:t>
      </w:r>
    </w:p>
    <w:p w14:paraId="5D6FB9D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 административной процедуры – подписанное руководителем Уполномоченного органа уведомление о соответствии либо несоответствии 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построенного или реконструированного объекта индивидуального жилищного строительства или садового дома</w:t>
      </w:r>
      <w:r w:rsidRPr="000234BC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градостроительной деятельности.</w:t>
      </w:r>
    </w:p>
    <w:p w14:paraId="2239EEB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Подписанное уведомление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в соответствующем журнале Уполномоченного органа.</w:t>
      </w:r>
    </w:p>
    <w:p w14:paraId="2387820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 сообщает заявителю о подготовке уведомления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hAnsi="Times New Roman" w:cs="Times New Roman"/>
          <w:sz w:val="24"/>
          <w:szCs w:val="24"/>
          <w:shd w:val="clear" w:color="auto" w:fill="FFFFFF"/>
        </w:rPr>
        <w:t>(несоответствии)</w:t>
      </w:r>
      <w:r w:rsidRPr="000234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его получения.</w:t>
      </w:r>
    </w:p>
    <w:p w14:paraId="20940C1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административной процедуры не должно превышать 1 (один) рабочий день.</w:t>
      </w:r>
    </w:p>
    <w:p w14:paraId="6AA0245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3.5.4. </w:t>
      </w:r>
      <w:r w:rsidRPr="000234B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(застройщику) способом, определенным им в уведомлении об окончании строительства.</w:t>
      </w:r>
    </w:p>
    <w:p w14:paraId="1C9E3B7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уведомления </w:t>
      </w:r>
      <w:r w:rsidRPr="000234BC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заявитель получает результат предоставления муниципальной услуги в данном учреждении.</w:t>
      </w:r>
    </w:p>
    <w:p w14:paraId="7D5B869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</w:t>
      </w:r>
      <w:r w:rsidRPr="000234BC">
        <w:rPr>
          <w:rFonts w:ascii="Times New Roman" w:hAnsi="Times New Roman" w:cs="Times New Roman"/>
          <w:sz w:val="24"/>
          <w:szCs w:val="24"/>
        </w:rPr>
        <w:t xml:space="preserve">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7 (семи) рабочих дней со дня поступления уведомления об окончании строительства направляется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0234BC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3B462FB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заявителю указанного уведомления по основанию, предусмотренному подпунктом</w:t>
      </w:r>
      <w:hyperlink r:id="rId12" w:history="1">
        <w:r w:rsidRPr="000234B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234B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0234BC">
          <w:rPr>
            <w:rFonts w:ascii="Times New Roman" w:hAnsi="Times New Roman" w:cs="Times New Roman"/>
            <w:sz w:val="24"/>
            <w:szCs w:val="24"/>
          </w:rPr>
          <w:t>2 пункта 3.4.3</w:t>
        </w:r>
      </w:hyperlink>
      <w:r w:rsidRPr="000234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0EA11417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заявителю указанного уведомления по основанию, предусмотренному подпунктом </w:t>
      </w:r>
      <w:hyperlink r:id="rId14" w:history="1">
        <w:r w:rsidRPr="000234BC">
          <w:rPr>
            <w:rFonts w:ascii="Times New Roman" w:hAnsi="Times New Roman" w:cs="Times New Roman"/>
            <w:sz w:val="24"/>
            <w:szCs w:val="24"/>
          </w:rPr>
          <w:t>2 пункта 3.4.3</w:t>
        </w:r>
      </w:hyperlink>
      <w:r w:rsidRPr="000234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548C67F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заявителю указанного уведомления по основанию, подпунктом</w:t>
      </w:r>
      <w:hyperlink r:id="rId15" w:history="1">
        <w:r w:rsidRPr="000234B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0234B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history="1">
        <w:r w:rsidRPr="000234BC">
          <w:rPr>
            <w:rFonts w:ascii="Times New Roman" w:hAnsi="Times New Roman" w:cs="Times New Roman"/>
            <w:sz w:val="24"/>
            <w:szCs w:val="24"/>
          </w:rPr>
          <w:t>4 пункта 3.4.3</w:t>
        </w:r>
      </w:hyperlink>
      <w:r w:rsidRPr="000234B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97D054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08ED9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3.6. Особенности выполнения административных процедур (действий) в МФЦ</w:t>
      </w:r>
    </w:p>
    <w:p w14:paraId="13B4DFB2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F6605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получении документов</w:t>
      </w:r>
      <w:r w:rsidRPr="000234BC">
        <w:rPr>
          <w:rFonts w:ascii="Times New Roman" w:hAnsi="Times New Roman" w:cs="Times New Roman"/>
          <w:sz w:val="24"/>
          <w:szCs w:val="24"/>
        </w:rPr>
        <w:t>.</w:t>
      </w:r>
      <w:r w:rsidRPr="000234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2DBD28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3.6.2. Передача курьером пакета документов из МФЦ в Уполномоченный орган осуществляется на основании заключенного соглашения между МФЦ </w:t>
      </w:r>
      <w:r w:rsidRPr="000234BC">
        <w:rPr>
          <w:rFonts w:ascii="Times New Roman" w:hAnsi="Times New Roman" w:cs="Times New Roman"/>
          <w:sz w:val="24"/>
          <w:szCs w:val="24"/>
        </w:rPr>
        <w:br/>
        <w:t>и Уполномоченным органом.</w:t>
      </w:r>
    </w:p>
    <w:p w14:paraId="3628AA3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3.6.3. Передача документа, являющегося результатом предоставления муниципальной услуги, из Уполномоченного органа в МФЦ осуществляется в течение </w:t>
      </w:r>
      <w:r w:rsidRPr="000234BC">
        <w:rPr>
          <w:rFonts w:ascii="Times New Roman" w:hAnsi="Times New Roman" w:cs="Times New Roman"/>
          <w:sz w:val="24"/>
          <w:szCs w:val="24"/>
        </w:rPr>
        <w:br/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14:paraId="5115B3C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3.6.4. При передаче пакета документов, готового результата муниципальной услуги,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 w14:paraId="489F9A6F" w14:textId="09D2D262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3.6.5. Результатом исполнения административной процедуры является подготовленное к </w:t>
      </w:r>
      <w:r w:rsidR="003C267F">
        <w:rPr>
          <w:rFonts w:ascii="Times New Roman" w:hAnsi="Times New Roman" w:cs="Times New Roman"/>
          <w:sz w:val="24"/>
          <w:szCs w:val="24"/>
        </w:rPr>
        <w:t>направлению</w:t>
      </w:r>
      <w:r w:rsidRPr="000234BC">
        <w:rPr>
          <w:rFonts w:ascii="Times New Roman" w:hAnsi="Times New Roman" w:cs="Times New Roman"/>
          <w:sz w:val="24"/>
          <w:szCs w:val="24"/>
        </w:rPr>
        <w:t xml:space="preserve"> заявителю уведомление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передача данных документов в МФЦ, если заявление было подано в уполномоченный орган через МФЦ.</w:t>
      </w:r>
    </w:p>
    <w:p w14:paraId="2DF481CC" w14:textId="45E46134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3.6.6.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</w:t>
      </w:r>
      <w:r w:rsidR="00E43C39">
        <w:rPr>
          <w:rFonts w:ascii="Times New Roman" w:eastAsia="Calibri" w:hAnsi="Times New Roman" w:cs="Times New Roman"/>
          <w:sz w:val="24"/>
          <w:szCs w:val="24"/>
        </w:rPr>
        <w:t>МР «Бабаюртовский район»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14:paraId="1824310D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3.6.7.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3F7A6D3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C478B" w14:textId="77777777" w:rsidR="000234BC" w:rsidRPr="000234BC" w:rsidRDefault="000234BC" w:rsidP="00DE0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3.7. 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Порядок осуществления административных процедур (действий)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 xml:space="preserve">по предоставлению муниципальной услуги в электронной форме, в том числе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с использованием Единого портала (при наличии технической возможности)</w:t>
      </w:r>
    </w:p>
    <w:p w14:paraId="10118FAB" w14:textId="77777777" w:rsidR="000234BC" w:rsidRPr="000234BC" w:rsidRDefault="000234BC" w:rsidP="00DE0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4361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на прием в орган (организацию) для подачи запроса о предоставлении муниципальной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292D0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</w:t>
      </w:r>
      <w:r w:rsidRPr="000234BC">
        <w:rPr>
          <w:rFonts w:ascii="Times New Roman" w:hAnsi="Times New Roman" w:cs="Times New Roman"/>
          <w:sz w:val="24"/>
          <w:szCs w:val="24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прием заявителей по предварительной записи.</w:t>
      </w:r>
    </w:p>
    <w:p w14:paraId="2E0726B5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14:paraId="6364AC04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2828137C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4804375" w14:textId="77777777" w:rsidR="000234BC" w:rsidRPr="000234BC" w:rsidRDefault="000234BC" w:rsidP="00DE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Формирование запроса о предоставлении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A896F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14:paraId="49B3D20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14:paraId="128C2F2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6F9CD4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формировании запроса заявителю обеспечивается:</w:t>
      </w:r>
    </w:p>
    <w:p w14:paraId="5843E12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14:paraId="3F22356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1E681AF2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14:paraId="1ADE7DE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4918F9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3F3D766E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33F5421D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62F61871" w14:textId="3B6F7B52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Сформированный и </w:t>
      </w:r>
      <w:r w:rsidR="00E43C39"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запрос,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</w:t>
      </w:r>
      <w:r w:rsidRPr="000234B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портала государственных и муниципальных услуг (функций), официального сайта.</w:t>
      </w:r>
    </w:p>
    <w:p w14:paraId="161492F3" w14:textId="77777777" w:rsidR="000234BC" w:rsidRPr="000234BC" w:rsidRDefault="000234BC" w:rsidP="000234B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63D55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3D7BC38A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2. Срок регистрации запроса – ___ рабочий день.</w:t>
      </w:r>
    </w:p>
    <w:p w14:paraId="500960EB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12D804C5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 настоящего Административного регламента, а также осуществляются следующие действия:</w:t>
      </w:r>
    </w:p>
    <w:p w14:paraId="043BB48A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0189C3BD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1D26E694" w14:textId="0B349C0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4. Прием и регистрация запроса осуществляются должностным лицом структурного подразделения, ответственного </w:t>
      </w:r>
      <w:r w:rsidR="00E43C39" w:rsidRPr="000234BC">
        <w:rPr>
          <w:rFonts w:ascii="Times New Roman" w:eastAsia="Times New Roman" w:hAnsi="Times New Roman" w:cs="Times New Roman"/>
          <w:sz w:val="24"/>
          <w:szCs w:val="24"/>
        </w:rPr>
        <w:t>за предоставление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</w:t>
      </w:r>
    </w:p>
    <w:p w14:paraId="78688917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5D602E14" w14:textId="77777777" w:rsidR="000234BC" w:rsidRPr="000234BC" w:rsidRDefault="000234BC" w:rsidP="00023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4DD49B18" w14:textId="77777777" w:rsidR="000234BC" w:rsidRPr="000234BC" w:rsidRDefault="000234BC" w:rsidP="000234B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704EBBC9" w14:textId="77777777" w:rsidR="000234BC" w:rsidRPr="000234BC" w:rsidRDefault="000234BC" w:rsidP="00023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14:paraId="17870695" w14:textId="77777777" w:rsidR="000234BC" w:rsidRPr="000234BC" w:rsidRDefault="000234BC" w:rsidP="000234B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3.7.5. Получение результата предоставления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0234B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43FA5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1. В качестве результата предоставления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по его выбору вправе получить уведомление об окончании строительства на бумажном носителе.</w:t>
      </w:r>
    </w:p>
    <w:p w14:paraId="4DDA7BA6" w14:textId="77777777" w:rsidR="000234BC" w:rsidRPr="000234BC" w:rsidRDefault="000234BC" w:rsidP="00023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2. Заявитель вправе получить результат предоставления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14:paraId="51C67FEC" w14:textId="77777777" w:rsidR="000234BC" w:rsidRPr="000234BC" w:rsidRDefault="000234BC" w:rsidP="000234B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3.7.6. Получение сведений о ходе выполнения запроса.</w:t>
      </w:r>
    </w:p>
    <w:p w14:paraId="47265ACC" w14:textId="100ED2DF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1.Заявитель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25762AB0" w14:textId="5C825BF6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2.При предоставлении муниципальной услуги в электронной форме заявителю направляется:</w:t>
      </w:r>
    </w:p>
    <w:p w14:paraId="41506EF7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45BDC914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1CD7EBD2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227E8BD1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6BC69110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3BB7FF3C" w14:textId="77777777" w:rsidR="000234BC" w:rsidRPr="000234BC" w:rsidRDefault="000234BC" w:rsidP="000234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1CC77458" w14:textId="77777777" w:rsidR="000234BC" w:rsidRPr="000234BC" w:rsidRDefault="000234BC" w:rsidP="000234B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>3.7.7. Осуществление оценки качества предоставления услуги.</w:t>
      </w:r>
    </w:p>
    <w:p w14:paraId="2AC71BC0" w14:textId="77777777" w:rsidR="000234BC" w:rsidRPr="000234BC" w:rsidRDefault="000234BC" w:rsidP="00023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0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234BC">
        <w:rPr>
          <w:rFonts w:ascii="Times New Roman" w:eastAsia="Times New Roman" w:hAnsi="Times New Roman" w:cs="Times New Roman"/>
          <w:sz w:val="24"/>
          <w:szCs w:val="24"/>
        </w:rPr>
        <w:t xml:space="preserve"> услуги на Едином портале.</w:t>
      </w:r>
    </w:p>
    <w:p w14:paraId="33806F0A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0A7C0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34BC">
        <w:rPr>
          <w:rFonts w:ascii="Times New Roman" w:hAnsi="Times New Roman" w:cs="Times New Roman"/>
          <w:sz w:val="24"/>
          <w:szCs w:val="24"/>
        </w:rPr>
        <w:t xml:space="preserve">орядок исправления допущенных опечаток и ошибок в выданных </w:t>
      </w:r>
      <w:r w:rsidRPr="000234BC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 документах</w:t>
      </w:r>
    </w:p>
    <w:p w14:paraId="22A057C7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43DC3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46D26530" w14:textId="0ADD378A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E43C39"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 w14:paraId="1080CC50" w14:textId="4D9E7F99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E43C39"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Заявление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82AE5CA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 (заявителем представляются оригиналы документов с опечатками и (или) ошибками, специалистом</w:t>
      </w:r>
      <w:r w:rsidRPr="000234B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234BC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Уполномоченного органа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14:paraId="60BE5038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00186C62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</w:t>
      </w:r>
      <w:r w:rsidRPr="000234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Уполномоченного органа в течение 2 рабочих дней:</w:t>
      </w:r>
    </w:p>
    <w:p w14:paraId="44029EA1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принимает решение об исправлении опечаток и (или) ошибок, допущенных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документах, выданных в результате предоставления муниципальной услуги,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38C54B7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принимает решение об отсутствии необходимости исправления опечаток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99AC9DF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Исправление опечаток и (или) ошибок, допущенных в документах, выданных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предоставления муниципальной услуги, осуществляется специалистом Уполномоченного органа в течение 3 рабочих дней.</w:t>
      </w:r>
    </w:p>
    <w:p w14:paraId="323F3E3D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3F4375EA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содержания документов, являющихся результатом предоставления муниципальной услуги;</w:t>
      </w:r>
    </w:p>
    <w:p w14:paraId="1A0F5DFD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5A956D6E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3193E97B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3.8.6. Максимальный срок исполнения административной процедуры составляет не более 5 рабочих дней со дня поступления в Уполномоченный орган</w:t>
      </w:r>
      <w:r w:rsidRPr="000234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1270E954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3.8.7. Результатом процедуры является:</w:t>
      </w:r>
    </w:p>
    <w:p w14:paraId="10B40699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исправленные документы, являющиеся результатом предоставления муниципальной услуги;</w:t>
      </w:r>
    </w:p>
    <w:p w14:paraId="656DCF35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0B303DD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3.8.8.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2EA8066F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9F4C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Формы контроля за предоставлением муниципальной услуги</w:t>
      </w:r>
    </w:p>
    <w:p w14:paraId="7BEB11AE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22FC8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иных нормативных правовых актов, устанавливающих требования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предоставлению муниципальной услуги, а также принятием ими решений</w:t>
      </w:r>
    </w:p>
    <w:p w14:paraId="48BFD0F7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06E3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4E522A8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Для текущего контроля используются сведения, содержащиеся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4137178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798E584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D8B82" w14:textId="386074E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23DF3D6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2B0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103EFCDE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Проверки могут быть плановыми и внеплановыми.</w:t>
      </w:r>
    </w:p>
    <w:p w14:paraId="5B777DE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1225FC0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14:paraId="5642951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актом знакомятся должностные лица Уполномоченного органа.</w:t>
      </w:r>
    </w:p>
    <w:p w14:paraId="535DCF65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A3932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услуги.</w:t>
      </w:r>
    </w:p>
    <w:p w14:paraId="44A11565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EA28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14:paraId="166ED36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34B15B6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130C6CB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5EB36A57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5260C3F" w14:textId="5CC9BAB1" w:rsid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14:paraId="0D208B43" w14:textId="77777777" w:rsidR="00DE01F1" w:rsidRPr="000234BC" w:rsidRDefault="00DE01F1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09652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</w:t>
      </w:r>
      <w:r w:rsidRPr="000234BC">
        <w:rPr>
          <w:rFonts w:ascii="Times New Roman" w:hAnsi="Times New Roman" w:cs="Times New Roman"/>
          <w:sz w:val="24"/>
          <w:szCs w:val="24"/>
        </w:rPr>
        <w:t xml:space="preserve">тветственность должностных лиц органа, предоставляющего </w:t>
      </w:r>
      <w:r w:rsidRPr="000234BC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4837B92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30D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несет персональную ответственность за:</w:t>
      </w:r>
    </w:p>
    <w:p w14:paraId="77E730D3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установленного порядка приема документов;</w:t>
      </w:r>
    </w:p>
    <w:p w14:paraId="7B4904BC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надлежащих мер по полной и всесторонней проверке представленных документов;</w:t>
      </w:r>
    </w:p>
    <w:p w14:paraId="3B47AAB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рассмотрения документов, соблюдение порядка выдачи документов;</w:t>
      </w:r>
    </w:p>
    <w:p w14:paraId="476C0EA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выданных документов;</w:t>
      </w:r>
    </w:p>
    <w:p w14:paraId="177B326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своевременное формирование, ведение и надлежащее хранение документов.</w:t>
      </w:r>
    </w:p>
    <w:p w14:paraId="6C48639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30209196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DEE26" w14:textId="2D118DC8" w:rsidR="000234BC" w:rsidRPr="000234BC" w:rsidRDefault="000234BC" w:rsidP="0002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6260CA9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075C0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Республики Дагестан, а также положений настоящего Административного регламента.</w:t>
      </w:r>
    </w:p>
    <w:p w14:paraId="2E723618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6E920D8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может осуществлять контроль за полнотой 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14:paraId="741F14CB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D94AC" w14:textId="77777777" w:rsidR="000234BC" w:rsidRPr="000234BC" w:rsidRDefault="000234BC" w:rsidP="0002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r w:rsidRPr="000234BC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14:paraId="71ED7E19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B6956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</w:t>
      </w:r>
      <w:r w:rsidRPr="000234BC">
        <w:rPr>
          <w:rFonts w:ascii="Times New Roman" w:hAnsi="Times New Roman" w:cs="Times New Roman"/>
          <w:iCs/>
          <w:sz w:val="24"/>
          <w:szCs w:val="24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 w14:paraId="33D4E395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34BC">
        <w:rPr>
          <w:rFonts w:ascii="Times New Roman" w:hAnsi="Times New Roman" w:cs="Times New Roman"/>
          <w:iCs/>
          <w:sz w:val="24"/>
          <w:szCs w:val="24"/>
        </w:rPr>
        <w:t>в ходе предоставления государственной услуги (далее – жалоба)</w:t>
      </w:r>
    </w:p>
    <w:p w14:paraId="092B8EB8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ED62C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27.07.2010 № 210-ФЗ.</w:t>
      </w:r>
    </w:p>
    <w:p w14:paraId="3F3B5211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82838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</w:t>
      </w:r>
      <w:r w:rsidRPr="000234BC">
        <w:rPr>
          <w:rFonts w:ascii="Times New Roman" w:hAnsi="Times New Roman" w:cs="Times New Roman"/>
          <w:sz w:val="24"/>
          <w:szCs w:val="24"/>
        </w:rPr>
        <w:t xml:space="preserve">рганы государственной власти, организации и уполномоченные на </w:t>
      </w:r>
      <w:r w:rsidRPr="000234BC">
        <w:rPr>
          <w:rFonts w:ascii="Times New Roman" w:hAnsi="Times New Roman" w:cs="Times New Roman"/>
          <w:sz w:val="24"/>
          <w:szCs w:val="24"/>
        </w:rPr>
        <w:br/>
        <w:t xml:space="preserve">рассмотрение жалобы лица, которым может быть направлена </w:t>
      </w:r>
      <w:r w:rsidRPr="000234BC">
        <w:rPr>
          <w:rFonts w:ascii="Times New Roman" w:hAnsi="Times New Roman" w:cs="Times New Roman"/>
          <w:sz w:val="24"/>
          <w:szCs w:val="24"/>
        </w:rPr>
        <w:br/>
        <w:t>жалоба заявителя в досудебном (внесудебном) порядке</w:t>
      </w:r>
    </w:p>
    <w:p w14:paraId="56BBE893" w14:textId="77777777" w:rsidR="000234BC" w:rsidRPr="000234BC" w:rsidRDefault="000234BC" w:rsidP="00023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62F64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5.2.1. В случае обжалования решений и действий (бездействия) Уполномоченного органа</w:t>
      </w:r>
      <w:r w:rsidRPr="000234BC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10E4B698" w14:textId="27490029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Жалобу на решения и действия (бездействие) Уполномоченного </w:t>
      </w:r>
      <w:r w:rsidR="00E43C39" w:rsidRPr="000234BC">
        <w:rPr>
          <w:rFonts w:ascii="Times New Roman" w:eastAsia="Calibri" w:hAnsi="Times New Roman" w:cs="Times New Roman"/>
          <w:sz w:val="24"/>
          <w:szCs w:val="24"/>
        </w:rPr>
        <w:t>органа, предоставляющего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его должностных лиц и муниципальных служащих Уполномоченного органа также возможно подать в органы прокуратуры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313D9F97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14:paraId="24204171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lastRenderedPageBreak/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Министерство экономики и территориального развития Республики Дагестан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 муниципальных услуг.</w:t>
      </w:r>
    </w:p>
    <w:p w14:paraId="0C40162B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F2A38" w14:textId="77777777" w:rsidR="000234BC" w:rsidRPr="000234BC" w:rsidRDefault="000234BC" w:rsidP="000234B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0234BC">
        <w:rPr>
          <w:rFonts w:ascii="Times New Roman" w:hAnsi="Times New Roman" w:cs="Times New Roman"/>
          <w:sz w:val="24"/>
          <w:szCs w:val="24"/>
        </w:rPr>
        <w:t>Способы</w:t>
      </w: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 информирования заявителей о порядке подачи и </w:t>
      </w:r>
      <w:r w:rsidRPr="000234BC">
        <w:rPr>
          <w:rFonts w:ascii="Times New Roman" w:hAnsi="Times New Roman" w:cs="Times New Roman"/>
          <w:sz w:val="24"/>
          <w:szCs w:val="24"/>
        </w:rPr>
        <w:t xml:space="preserve">рассмотрения жалобы, </w:t>
      </w:r>
      <w:r w:rsidRPr="000234BC">
        <w:rPr>
          <w:rFonts w:ascii="Times New Roman" w:hAnsi="Times New Roman" w:cs="Times New Roman"/>
          <w:sz w:val="24"/>
          <w:szCs w:val="24"/>
        </w:rPr>
        <w:br/>
        <w:t>в том числе с использованием Единого портала</w:t>
      </w:r>
    </w:p>
    <w:p w14:paraId="22235B78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8DC1E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5.3.1. Уполномоченный орган, МФЦ, а также учредитель МФЦ обеспечивают:</w:t>
      </w:r>
    </w:p>
    <w:p w14:paraId="54A1365A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14:paraId="47AEF12A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- на стендах в местах предоставления муниципальных услуг;</w:t>
      </w:r>
    </w:p>
    <w:p w14:paraId="1D66A343" w14:textId="07375F39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- на официальных сайтах органов, предоставляющих муниципальные услуги, МФЦ </w:t>
      </w:r>
      <w:hyperlink r:id="rId17" w:history="1">
        <w:r w:rsidR="00851CB1" w:rsidRPr="00E57371">
          <w:rPr>
            <w:rStyle w:val="a4"/>
            <w:rFonts w:ascii="Times New Roman" w:hAnsi="Times New Roman" w:cs="Times New Roman"/>
            <w:sz w:val="24"/>
            <w:szCs w:val="24"/>
          </w:rPr>
          <w:t>https://mfcrd.ru/affiliates/p-babayurt/</w:t>
        </w:r>
      </w:hyperlink>
      <w:r w:rsidR="0085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4BC">
        <w:rPr>
          <w:rFonts w:ascii="Times New Roman" w:eastAsia="Calibri" w:hAnsi="Times New Roman" w:cs="Times New Roman"/>
          <w:sz w:val="24"/>
          <w:szCs w:val="24"/>
        </w:rPr>
        <w:t>и учредителя МФЦ  https://dagestan.digital/</w:t>
      </w:r>
    </w:p>
    <w:p w14:paraId="0592145D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- на Едином портале в разделе «Дополнительная информация» соответствующей муниципальной услуги;</w:t>
      </w:r>
    </w:p>
    <w:p w14:paraId="5023F127" w14:textId="77777777" w:rsidR="000234BC" w:rsidRPr="000234BC" w:rsidRDefault="000234BC" w:rsidP="000234B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2) консультирование заявителей о порядке обжалования решений и действий (бездействия)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</w:t>
      </w:r>
      <w:r w:rsidRPr="000234BC">
        <w:rPr>
          <w:rFonts w:ascii="Times New Roman" w:hAnsi="Times New Roman" w:cs="Times New Roman"/>
          <w:sz w:val="24"/>
          <w:szCs w:val="24"/>
        </w:rPr>
        <w:t>предоставления государственных и муниципальных услуг</w:t>
      </w:r>
      <w:r w:rsidRPr="000234BC">
        <w:rPr>
          <w:rFonts w:ascii="Times New Roman" w:eastAsia="Calibri" w:hAnsi="Times New Roman" w:cs="Times New Roman"/>
          <w:sz w:val="24"/>
          <w:szCs w:val="24"/>
        </w:rPr>
        <w:t>, его должностных лиц и работников, в том числе по телефону, электронной почте, при личном приеме.</w:t>
      </w:r>
    </w:p>
    <w:p w14:paraId="0DE735F2" w14:textId="77777777" w:rsidR="000234BC" w:rsidRPr="000234BC" w:rsidRDefault="000234BC" w:rsidP="000234BC">
      <w:pPr>
        <w:widowControl w:val="0"/>
        <w:autoSpaceDE w:val="0"/>
        <w:autoSpaceDN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0D310B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0234B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671F72AC" w14:textId="77777777" w:rsidR="000234BC" w:rsidRPr="000234BC" w:rsidRDefault="000234BC" w:rsidP="0002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F1E1B" w14:textId="77777777" w:rsidR="000234BC" w:rsidRPr="000234BC" w:rsidRDefault="000234BC" w:rsidP="000234B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14:paraId="73B2C1AE" w14:textId="77777777" w:rsidR="000234BC" w:rsidRPr="000234BC" w:rsidRDefault="000234BC" w:rsidP="000234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статьями 11.1-11.3 Федерального закона от 27 июля 2010 года № 210-ФЗ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14:paraId="2BBD222E" w14:textId="77777777" w:rsidR="000234BC" w:rsidRPr="000234BC" w:rsidRDefault="000234BC" w:rsidP="000234BC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BC">
        <w:rPr>
          <w:rFonts w:ascii="Times New Roman" w:eastAsia="Calibri" w:hAnsi="Times New Roman" w:cs="Times New Roman"/>
          <w:sz w:val="24"/>
          <w:szCs w:val="24"/>
        </w:rPr>
        <w:t xml:space="preserve">5.4.2. Полная информация о порядке подачи и рассмотрении жалобы </w:t>
      </w:r>
      <w:r w:rsidRPr="000234BC">
        <w:rPr>
          <w:rFonts w:ascii="Times New Roman" w:eastAsia="Calibri" w:hAnsi="Times New Roman" w:cs="Times New Roman"/>
          <w:sz w:val="24"/>
          <w:szCs w:val="24"/>
        </w:rPr>
        <w:br/>
        <w:t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https://</w:t>
      </w:r>
      <w:r w:rsidRPr="000234BC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r w:rsidRPr="000234BC">
        <w:rPr>
          <w:rFonts w:ascii="Times New Roman" w:eastAsia="Calibri" w:hAnsi="Times New Roman" w:cs="Times New Roman"/>
          <w:sz w:val="24"/>
          <w:szCs w:val="24"/>
        </w:rPr>
        <w:t>.</w:t>
      </w:r>
      <w:r w:rsidRPr="000234B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234BC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11D4FCD4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1ABF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2E109" w14:textId="77777777" w:rsidR="000234BC" w:rsidRPr="000234BC" w:rsidRDefault="000234BC" w:rsidP="0002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123B7" w14:textId="348B4D8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A95DA" w14:textId="77777777" w:rsidR="00851CB1" w:rsidRDefault="00851CB1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14B45FA9" w14:textId="77777777" w:rsidR="00851CB1" w:rsidRDefault="00851CB1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194F55C2" w14:textId="77777777" w:rsidR="00851CB1" w:rsidRDefault="00851CB1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63216B96" w14:textId="77DDBE15" w:rsidR="00851CB1" w:rsidRDefault="00851CB1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10D22C95" w14:textId="6A051AD5" w:rsidR="003C267F" w:rsidRDefault="003C267F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60E33AE3" w14:textId="77777777" w:rsidR="003C267F" w:rsidRDefault="003C267F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0B8AE5A4" w14:textId="77777777" w:rsidR="00851CB1" w:rsidRDefault="00851CB1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2B13D6CF" w14:textId="1E004605" w:rsidR="000234BC" w:rsidRPr="000234BC" w:rsidRDefault="000234BC" w:rsidP="000234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32486EF" w14:textId="41CA67A8" w:rsidR="000234BC" w:rsidRPr="000234BC" w:rsidRDefault="000234BC" w:rsidP="000234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14:paraId="234710A9" w14:textId="0BC3F114" w:rsidR="000234BC" w:rsidRPr="000234BC" w:rsidRDefault="000234BC" w:rsidP="003C267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3C267F" w:rsidRPr="003C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234B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2624D63E" w14:textId="77777777" w:rsidR="00851CB1" w:rsidRDefault="00851CB1" w:rsidP="000234BC">
      <w:pPr>
        <w:spacing w:after="9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B0146" w14:textId="0A66D5CD" w:rsidR="000234BC" w:rsidRPr="000234BC" w:rsidRDefault="000234BC" w:rsidP="000234BC">
      <w:pPr>
        <w:spacing w:after="9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0234BC" w:rsidRPr="000234BC" w14:paraId="47074AAE" w14:textId="77777777" w:rsidTr="0034719E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B1B8" w14:textId="77777777" w:rsidR="000234BC" w:rsidRPr="000234BC" w:rsidRDefault="000234BC" w:rsidP="000234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5"/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AD123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F7C4" w14:textId="77777777" w:rsidR="000234BC" w:rsidRPr="000234BC" w:rsidRDefault="000234BC" w:rsidP="000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F020E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EA37B" w14:textId="77777777" w:rsidR="000234BC" w:rsidRPr="000234BC" w:rsidRDefault="000234BC" w:rsidP="000234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2A211" w14:textId="77777777" w:rsidR="000234BC" w:rsidRPr="000234BC" w:rsidRDefault="000234BC" w:rsidP="000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02DBC" w14:textId="77777777" w:rsidR="000234BC" w:rsidRPr="000234BC" w:rsidRDefault="000234BC" w:rsidP="000234B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bookmarkEnd w:id="13"/>
    </w:tbl>
    <w:p w14:paraId="7DC8D6B0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12A35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CE7EF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0FA6389" w14:textId="77777777" w:rsidR="000234BC" w:rsidRPr="000234BC" w:rsidRDefault="000234BC" w:rsidP="000234B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0234BC" w:rsidRPr="000234BC" w14:paraId="270D12A1" w14:textId="77777777" w:rsidTr="0034719E">
        <w:tc>
          <w:tcPr>
            <w:tcW w:w="850" w:type="dxa"/>
          </w:tcPr>
          <w:p w14:paraId="60C962F2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28E5D880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14AF6046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2D3FCD98" w14:textId="77777777" w:rsidTr="0034719E">
        <w:tc>
          <w:tcPr>
            <w:tcW w:w="850" w:type="dxa"/>
          </w:tcPr>
          <w:p w14:paraId="3B9082FB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31FD9E84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69B704CB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2C86CBAF" w14:textId="77777777" w:rsidTr="0034719E">
        <w:tc>
          <w:tcPr>
            <w:tcW w:w="850" w:type="dxa"/>
          </w:tcPr>
          <w:p w14:paraId="03BEFEA3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513B7274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70A2B1AA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46575830" w14:textId="77777777" w:rsidTr="0034719E">
        <w:tc>
          <w:tcPr>
            <w:tcW w:w="850" w:type="dxa"/>
          </w:tcPr>
          <w:p w14:paraId="4A40B50B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2F6E30E0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3155DEF6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312F5C3F" w14:textId="77777777" w:rsidTr="0034719E">
        <w:tc>
          <w:tcPr>
            <w:tcW w:w="850" w:type="dxa"/>
          </w:tcPr>
          <w:p w14:paraId="1FDEF498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475A25D0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869780C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53BE01EA" w14:textId="77777777" w:rsidTr="0034719E">
        <w:tc>
          <w:tcPr>
            <w:tcW w:w="850" w:type="dxa"/>
          </w:tcPr>
          <w:p w14:paraId="00F2A858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7830E812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0743EBE9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32DD45A0" w14:textId="77777777" w:rsidTr="0034719E">
        <w:tc>
          <w:tcPr>
            <w:tcW w:w="850" w:type="dxa"/>
          </w:tcPr>
          <w:p w14:paraId="3B5C57A8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609BA637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E44722F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3E1C6FDA" w14:textId="77777777" w:rsidTr="0034719E">
        <w:tc>
          <w:tcPr>
            <w:tcW w:w="850" w:type="dxa"/>
          </w:tcPr>
          <w:p w14:paraId="6DC4C8B7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3154FA29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40DBD1B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668FC990" w14:textId="77777777" w:rsidTr="0034719E">
        <w:tc>
          <w:tcPr>
            <w:tcW w:w="850" w:type="dxa"/>
          </w:tcPr>
          <w:p w14:paraId="63FBDD21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505F1A26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B7AF181" w14:textId="77777777" w:rsidR="000234BC" w:rsidRPr="000234BC" w:rsidRDefault="000234BC" w:rsidP="000234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48223" w14:textId="77777777" w:rsidR="000234BC" w:rsidRPr="000234BC" w:rsidRDefault="000234BC" w:rsidP="000234BC">
      <w:pPr>
        <w:pageBreakBefore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0234BC" w:rsidRPr="000234BC" w14:paraId="78834455" w14:textId="77777777" w:rsidTr="0034719E">
        <w:tc>
          <w:tcPr>
            <w:tcW w:w="850" w:type="dxa"/>
          </w:tcPr>
          <w:p w14:paraId="3A7156FA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29227BA1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2AED9BEB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4BDF734C" w14:textId="77777777" w:rsidTr="0034719E">
        <w:tc>
          <w:tcPr>
            <w:tcW w:w="850" w:type="dxa"/>
          </w:tcPr>
          <w:p w14:paraId="5EE17966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0AFB1619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5D8B80F7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1DC969E7" w14:textId="77777777" w:rsidTr="0034719E">
        <w:tc>
          <w:tcPr>
            <w:tcW w:w="850" w:type="dxa"/>
          </w:tcPr>
          <w:p w14:paraId="56571635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65FBC2CC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66CFA42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6B761EC3" w14:textId="77777777" w:rsidTr="0034719E">
        <w:tc>
          <w:tcPr>
            <w:tcW w:w="850" w:type="dxa"/>
          </w:tcPr>
          <w:p w14:paraId="52F09809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7305784B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33E4CC15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4BFFDBAF" w14:textId="77777777" w:rsidTr="0034719E">
        <w:tc>
          <w:tcPr>
            <w:tcW w:w="850" w:type="dxa"/>
          </w:tcPr>
          <w:p w14:paraId="2D871694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3279E96F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09FD0D9C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BA363" w14:textId="77777777" w:rsidR="000234BC" w:rsidRPr="000234BC" w:rsidRDefault="000234BC" w:rsidP="000234B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0234BC" w:rsidRPr="000234BC" w14:paraId="07277D0A" w14:textId="77777777" w:rsidTr="0034719E">
        <w:tc>
          <w:tcPr>
            <w:tcW w:w="850" w:type="dxa"/>
          </w:tcPr>
          <w:p w14:paraId="3AD7EC80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0898B4AF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65584A4E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7B870475" w14:textId="77777777" w:rsidTr="0034719E">
        <w:tc>
          <w:tcPr>
            <w:tcW w:w="850" w:type="dxa"/>
          </w:tcPr>
          <w:p w14:paraId="10F48EED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1BC69C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19EFE19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17AD2721" w14:textId="77777777" w:rsidTr="0034719E">
        <w:tc>
          <w:tcPr>
            <w:tcW w:w="850" w:type="dxa"/>
          </w:tcPr>
          <w:p w14:paraId="05C2F49E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232F0B78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5ED7CBAA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26E28FB7" w14:textId="77777777" w:rsidTr="0034719E">
        <w:tc>
          <w:tcPr>
            <w:tcW w:w="850" w:type="dxa"/>
          </w:tcPr>
          <w:p w14:paraId="68C2E5D1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17F7720C" w14:textId="77777777" w:rsidR="000234BC" w:rsidRPr="000234BC" w:rsidRDefault="000234BC" w:rsidP="000234B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0ADEF826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6B338366" w14:textId="77777777" w:rsidTr="0034719E">
        <w:tc>
          <w:tcPr>
            <w:tcW w:w="850" w:type="dxa"/>
          </w:tcPr>
          <w:p w14:paraId="5CB02503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6C88D381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826FFE3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154BA37E" w14:textId="77777777" w:rsidTr="0034719E">
        <w:tc>
          <w:tcPr>
            <w:tcW w:w="850" w:type="dxa"/>
          </w:tcPr>
          <w:p w14:paraId="3244DB63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16A13E35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42DC378B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54F98920" w14:textId="77777777" w:rsidTr="0034719E">
        <w:tc>
          <w:tcPr>
            <w:tcW w:w="850" w:type="dxa"/>
          </w:tcPr>
          <w:p w14:paraId="11CBE401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55F6BBED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75944A76" w14:textId="77777777" w:rsidR="000234BC" w:rsidRPr="000234BC" w:rsidRDefault="000234BC" w:rsidP="000234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E7F00" w14:textId="77777777" w:rsidR="000234BC" w:rsidRPr="000234BC" w:rsidRDefault="000234BC" w:rsidP="000234BC">
      <w:pPr>
        <w:pageBreakBefore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8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234BC" w:rsidRPr="000234BC" w14:paraId="72E65559" w14:textId="77777777" w:rsidTr="0034719E">
        <w:trPr>
          <w:trHeight w:val="13040"/>
        </w:trPr>
        <w:tc>
          <w:tcPr>
            <w:tcW w:w="9979" w:type="dxa"/>
          </w:tcPr>
          <w:p w14:paraId="3B2AC578" w14:textId="77777777" w:rsidR="000234BC" w:rsidRPr="000234BC" w:rsidRDefault="000234BC" w:rsidP="0002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51F7C" w14:textId="77777777" w:rsidR="000234BC" w:rsidRPr="000234BC" w:rsidRDefault="000234BC" w:rsidP="000234BC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14:paraId="07759E1C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F4547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19BF9" w14:textId="77777777" w:rsidR="000234BC" w:rsidRPr="000234BC" w:rsidRDefault="000234BC" w:rsidP="00023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14:paraId="49D95781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EC49C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34BC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15C958DC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CD27E54" w14:textId="6ECC28BF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Настоящим уведомлением подтверждаю, что  ____________________________________</w:t>
      </w:r>
    </w:p>
    <w:p w14:paraId="22453190" w14:textId="77777777" w:rsidR="000234BC" w:rsidRPr="000234BC" w:rsidRDefault="000234BC" w:rsidP="00023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14:paraId="538B1B02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14:paraId="1A97F053" w14:textId="77777777" w:rsidR="000234BC" w:rsidRPr="000234BC" w:rsidRDefault="000234BC" w:rsidP="000234BC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ab/>
        <w:t>.</w:t>
      </w:r>
    </w:p>
    <w:p w14:paraId="51EB5666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(реквизиты платежного документа)</w:t>
      </w:r>
    </w:p>
    <w:p w14:paraId="4C5E7460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</w:t>
      </w:r>
    </w:p>
    <w:p w14:paraId="5EA3613D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14:paraId="3CD63D3F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14:paraId="01F87CCC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BC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14:paraId="34D84898" w14:textId="77777777" w:rsidR="000234BC" w:rsidRPr="000234BC" w:rsidRDefault="000234BC" w:rsidP="00023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0234BC" w:rsidRPr="000234BC" w14:paraId="435313B7" w14:textId="77777777" w:rsidTr="0034719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5C8AF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CDC6" w14:textId="77777777" w:rsidR="000234BC" w:rsidRPr="000234BC" w:rsidRDefault="000234BC" w:rsidP="000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2E37F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E4C4F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27659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BC" w:rsidRPr="000234BC" w14:paraId="3B4EB5F9" w14:textId="77777777" w:rsidTr="0034719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283616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AFC554" w14:textId="77777777" w:rsidR="000234BC" w:rsidRPr="000234BC" w:rsidRDefault="000234BC" w:rsidP="000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321177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D4D5EC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B1FBAD0" w14:textId="77777777" w:rsidR="000234BC" w:rsidRPr="000234BC" w:rsidRDefault="000234BC" w:rsidP="0002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5A7E766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51B02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14:paraId="32C9E53B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BE98B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3C8E" w14:textId="77777777" w:rsidR="000234BC" w:rsidRPr="000234BC" w:rsidRDefault="000234BC" w:rsidP="0002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F033A" w14:textId="77777777" w:rsidR="000234BC" w:rsidRPr="000234BC" w:rsidRDefault="000234BC" w:rsidP="000234B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BC">
        <w:rPr>
          <w:rFonts w:ascii="Times New Roman" w:hAnsi="Times New Roman" w:cs="Times New Roman"/>
          <w:sz w:val="24"/>
          <w:szCs w:val="24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14:paraId="46ABBAC9" w14:textId="77777777" w:rsidR="000234BC" w:rsidRPr="000234BC" w:rsidRDefault="000234BC" w:rsidP="000234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98E75" w14:textId="77777777" w:rsidR="000234BC" w:rsidRPr="000234BC" w:rsidRDefault="000234BC" w:rsidP="00023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EDD98" w14:textId="77777777" w:rsidR="000234BC" w:rsidRPr="000234BC" w:rsidRDefault="000234BC" w:rsidP="00CF5283">
      <w:pPr>
        <w:rPr>
          <w:rFonts w:ascii="Times New Roman" w:hAnsi="Times New Roman" w:cs="Times New Roman"/>
          <w:b/>
          <w:sz w:val="24"/>
          <w:szCs w:val="24"/>
        </w:rPr>
      </w:pPr>
    </w:p>
    <w:p w14:paraId="4F6CD86E" w14:textId="77777777" w:rsidR="000234BC" w:rsidRPr="000234BC" w:rsidRDefault="000234BC" w:rsidP="00CF5283">
      <w:pPr>
        <w:rPr>
          <w:rFonts w:ascii="Times New Roman" w:hAnsi="Times New Roman" w:cs="Times New Roman"/>
          <w:b/>
          <w:sz w:val="24"/>
          <w:szCs w:val="24"/>
        </w:rPr>
      </w:pPr>
    </w:p>
    <w:p w14:paraId="30A0F4A9" w14:textId="77777777" w:rsidR="000234BC" w:rsidRPr="000234BC" w:rsidRDefault="000234BC" w:rsidP="00CF5283">
      <w:pPr>
        <w:rPr>
          <w:rFonts w:ascii="Times New Roman" w:hAnsi="Times New Roman" w:cs="Times New Roman"/>
          <w:b/>
          <w:sz w:val="24"/>
          <w:szCs w:val="24"/>
        </w:rPr>
      </w:pPr>
    </w:p>
    <w:p w14:paraId="30E67F51" w14:textId="77777777" w:rsidR="000234BC" w:rsidRPr="000234BC" w:rsidRDefault="000234BC" w:rsidP="00CF5283">
      <w:pPr>
        <w:rPr>
          <w:rFonts w:ascii="Times New Roman" w:hAnsi="Times New Roman" w:cs="Times New Roman"/>
          <w:b/>
          <w:sz w:val="24"/>
          <w:szCs w:val="24"/>
        </w:rPr>
      </w:pPr>
    </w:p>
    <w:p w14:paraId="76BB4D4F" w14:textId="77777777" w:rsidR="000234BC" w:rsidRPr="000234BC" w:rsidRDefault="000234BC" w:rsidP="00CF5283">
      <w:pPr>
        <w:rPr>
          <w:rFonts w:ascii="Times New Roman" w:hAnsi="Times New Roman" w:cs="Times New Roman"/>
          <w:b/>
          <w:sz w:val="24"/>
          <w:szCs w:val="24"/>
        </w:rPr>
      </w:pPr>
    </w:p>
    <w:sectPr w:rsidR="000234BC" w:rsidRPr="000234BC" w:rsidSect="006E6DAF">
      <w:head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C705" w14:textId="77777777" w:rsidR="00DC7C96" w:rsidRDefault="00DC7C96" w:rsidP="00E832E4">
      <w:pPr>
        <w:spacing w:after="0" w:line="240" w:lineRule="auto"/>
      </w:pPr>
      <w:r>
        <w:separator/>
      </w:r>
    </w:p>
  </w:endnote>
  <w:endnote w:type="continuationSeparator" w:id="0">
    <w:p w14:paraId="525C342E" w14:textId="77777777" w:rsidR="00DC7C96" w:rsidRDefault="00DC7C96" w:rsidP="00E8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33F4" w14:textId="77777777" w:rsidR="00DC7C96" w:rsidRDefault="00DC7C96" w:rsidP="00E832E4">
      <w:pPr>
        <w:spacing w:after="0" w:line="240" w:lineRule="auto"/>
      </w:pPr>
      <w:r>
        <w:separator/>
      </w:r>
    </w:p>
  </w:footnote>
  <w:footnote w:type="continuationSeparator" w:id="0">
    <w:p w14:paraId="5312A713" w14:textId="77777777" w:rsidR="00DC7C96" w:rsidRDefault="00DC7C96" w:rsidP="00E8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150A" w14:textId="3FEB33A5" w:rsidR="006F546B" w:rsidRDefault="006F546B" w:rsidP="006F546B">
    <w:pPr>
      <w:pStyle w:val="a9"/>
      <w:ind w:left="8505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5B45" w14:textId="53DE050A" w:rsidR="0034719E" w:rsidRDefault="0034719E">
    <w:pPr>
      <w:pStyle w:val="a9"/>
      <w:jc w:val="center"/>
    </w:pPr>
  </w:p>
  <w:p w14:paraId="044D2859" w14:textId="77777777" w:rsidR="0034719E" w:rsidRDefault="003471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8CF"/>
    <w:multiLevelType w:val="hybridMultilevel"/>
    <w:tmpl w:val="5470E53A"/>
    <w:lvl w:ilvl="0" w:tplc="029A47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B462D"/>
    <w:multiLevelType w:val="hybridMultilevel"/>
    <w:tmpl w:val="E898D5E8"/>
    <w:lvl w:ilvl="0" w:tplc="F0186BB8">
      <w:start w:val="1"/>
      <w:numFmt w:val="decimal"/>
      <w:lvlText w:val="%1."/>
      <w:lvlJc w:val="left"/>
      <w:pPr>
        <w:ind w:left="174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03603"/>
    <w:multiLevelType w:val="hybridMultilevel"/>
    <w:tmpl w:val="49B2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2018"/>
    <w:multiLevelType w:val="hybridMultilevel"/>
    <w:tmpl w:val="F5FA1B14"/>
    <w:lvl w:ilvl="0" w:tplc="4D369B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091155391">
    <w:abstractNumId w:val="4"/>
  </w:num>
  <w:num w:numId="2" w16cid:durableId="1409382501">
    <w:abstractNumId w:val="5"/>
  </w:num>
  <w:num w:numId="3" w16cid:durableId="769550591">
    <w:abstractNumId w:val="7"/>
  </w:num>
  <w:num w:numId="4" w16cid:durableId="1473136397">
    <w:abstractNumId w:val="2"/>
  </w:num>
  <w:num w:numId="5" w16cid:durableId="1597514440">
    <w:abstractNumId w:val="0"/>
  </w:num>
  <w:num w:numId="6" w16cid:durableId="636833720">
    <w:abstractNumId w:val="1"/>
  </w:num>
  <w:num w:numId="7" w16cid:durableId="307561488">
    <w:abstractNumId w:val="3"/>
  </w:num>
  <w:num w:numId="8" w16cid:durableId="1669870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85"/>
    <w:rsid w:val="00016FD6"/>
    <w:rsid w:val="000234BC"/>
    <w:rsid w:val="00092B56"/>
    <w:rsid w:val="00164044"/>
    <w:rsid w:val="001B097C"/>
    <w:rsid w:val="00205DB9"/>
    <w:rsid w:val="002548BC"/>
    <w:rsid w:val="002B32F0"/>
    <w:rsid w:val="002C280F"/>
    <w:rsid w:val="002D2F89"/>
    <w:rsid w:val="002E6FDA"/>
    <w:rsid w:val="0034719E"/>
    <w:rsid w:val="003C267F"/>
    <w:rsid w:val="00474A1D"/>
    <w:rsid w:val="005551EF"/>
    <w:rsid w:val="00556ED7"/>
    <w:rsid w:val="00572C63"/>
    <w:rsid w:val="005D1B6D"/>
    <w:rsid w:val="00632E68"/>
    <w:rsid w:val="006841D7"/>
    <w:rsid w:val="00693DC4"/>
    <w:rsid w:val="006E6DAF"/>
    <w:rsid w:val="006F1E51"/>
    <w:rsid w:val="006F546B"/>
    <w:rsid w:val="0077629A"/>
    <w:rsid w:val="00784991"/>
    <w:rsid w:val="00787FBE"/>
    <w:rsid w:val="007C5CD4"/>
    <w:rsid w:val="007F4EF2"/>
    <w:rsid w:val="00851CB1"/>
    <w:rsid w:val="00967FB4"/>
    <w:rsid w:val="00A67ECF"/>
    <w:rsid w:val="00A93EF4"/>
    <w:rsid w:val="00B24A22"/>
    <w:rsid w:val="00B77041"/>
    <w:rsid w:val="00BB23A1"/>
    <w:rsid w:val="00BD2F87"/>
    <w:rsid w:val="00C057C8"/>
    <w:rsid w:val="00C53301"/>
    <w:rsid w:val="00CF5283"/>
    <w:rsid w:val="00D94085"/>
    <w:rsid w:val="00DC7C96"/>
    <w:rsid w:val="00DE01F1"/>
    <w:rsid w:val="00DE6303"/>
    <w:rsid w:val="00DF6964"/>
    <w:rsid w:val="00E43C39"/>
    <w:rsid w:val="00E832E4"/>
    <w:rsid w:val="00EE4D6B"/>
    <w:rsid w:val="00F800A4"/>
    <w:rsid w:val="00F96868"/>
    <w:rsid w:val="00FB44A8"/>
    <w:rsid w:val="00FB558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BA5"/>
  <w15:docId w15:val="{2BF9E08D-2DF6-43C9-85D8-1CFE37F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234BC"/>
  </w:style>
  <w:style w:type="character" w:styleId="a4">
    <w:name w:val="Hyperlink"/>
    <w:basedOn w:val="a0"/>
    <w:unhideWhenUsed/>
    <w:rsid w:val="000234BC"/>
    <w:rPr>
      <w:color w:val="0000FF"/>
      <w:u w:val="single"/>
    </w:rPr>
  </w:style>
  <w:style w:type="character" w:styleId="a5">
    <w:name w:val="Strong"/>
    <w:basedOn w:val="a0"/>
    <w:uiPriority w:val="22"/>
    <w:qFormat/>
    <w:rsid w:val="000234BC"/>
    <w:rPr>
      <w:b/>
      <w:bCs/>
    </w:rPr>
  </w:style>
  <w:style w:type="paragraph" w:styleId="a6">
    <w:name w:val="Normal (Web)"/>
    <w:basedOn w:val="a"/>
    <w:uiPriority w:val="99"/>
    <w:unhideWhenUsed/>
    <w:rsid w:val="0002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234BC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02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99"/>
    <w:rsid w:val="0002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34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234B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234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34BC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234BC"/>
  </w:style>
  <w:style w:type="paragraph" w:customStyle="1" w:styleId="ConsPlusNormal">
    <w:name w:val="ConsPlusNormal"/>
    <w:link w:val="ConsPlusNormal0"/>
    <w:rsid w:val="000234BC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0234BC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0234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34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34BC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4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234BC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2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34BC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234B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0234BC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BC"/>
    <w:pPr>
      <w:widowControl w:val="0"/>
      <w:shd w:val="clear" w:color="auto" w:fill="FFFFFF"/>
      <w:spacing w:after="0" w:line="446" w:lineRule="exact"/>
      <w:jc w:val="both"/>
    </w:pPr>
    <w:rPr>
      <w:rFonts w:eastAsia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0234BC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17" Type="http://schemas.openxmlformats.org/officeDocument/2006/relationships/hyperlink" Target="https://mfcrd.ru/affiliates/p-babayurt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4BB9B2F4874BD7F1930DA5F6776E0BF88EFFA1283B0171DE4ABC3BF5B48BD3D86095B87D39X4f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10" Type="http://schemas.openxmlformats.org/officeDocument/2006/relationships/hyperlink" Target="https://www.gosuslugi.ru/structure/5401000100001433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584544F541D5AF4F9911ED825FEC03D3E2BCA1D17D0616518B4B3B49B7FE09217321D64572687A7103C58920D04434F883D20FDDB2qE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27</Pages>
  <Words>11993</Words>
  <Characters>68365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Адильхан Гаджиев</cp:lastModifiedBy>
  <cp:revision>11</cp:revision>
  <cp:lastPrinted>2024-04-23T08:18:00Z</cp:lastPrinted>
  <dcterms:created xsi:type="dcterms:W3CDTF">2024-04-23T08:17:00Z</dcterms:created>
  <dcterms:modified xsi:type="dcterms:W3CDTF">2025-05-15T10:24:00Z</dcterms:modified>
</cp:coreProperties>
</file>