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04EB" w:rsidRDefault="007C536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1040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104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4EB" w:rsidRDefault="007C536D">
      <w:pPr>
        <w:pStyle w:val="30"/>
      </w:pPr>
      <w:r>
        <w:t>РЕСПУБЛИКА ДАГЕСТАН</w:t>
      </w:r>
    </w:p>
    <w:p w:rsidR="00B204EB" w:rsidRDefault="007C536D">
      <w:pPr>
        <w:pStyle w:val="30"/>
      </w:pPr>
      <w:r>
        <w:t>Муниципальное образование</w:t>
      </w:r>
    </w:p>
    <w:p w:rsidR="00B204EB" w:rsidRDefault="007C536D">
      <w:pPr>
        <w:pStyle w:val="30"/>
      </w:pPr>
      <w:r>
        <w:t>«Бабаюртовский район»</w:t>
      </w:r>
    </w:p>
    <w:p w:rsidR="00B204EB" w:rsidRDefault="007C536D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EE4238" w:rsidRPr="00065E4A" w:rsidRDefault="00EE4238" w:rsidP="00EE4238">
      <w:pPr>
        <w:pStyle w:val="22"/>
        <w:keepNext/>
        <w:keepLines/>
        <w:spacing w:after="0"/>
        <w:rPr>
          <w:sz w:val="32"/>
        </w:rPr>
      </w:pPr>
      <w:r w:rsidRPr="00065E4A">
        <w:rPr>
          <w:sz w:val="32"/>
        </w:rPr>
        <w:t>Постановление</w:t>
      </w:r>
    </w:p>
    <w:p w:rsidR="00EE4238" w:rsidRPr="00C26DE6" w:rsidRDefault="00EE4238" w:rsidP="00EE4238">
      <w:pPr>
        <w:spacing w:line="276" w:lineRule="auto"/>
        <w:jc w:val="center"/>
        <w:rPr>
          <w:b/>
          <w:sz w:val="16"/>
          <w:szCs w:val="16"/>
        </w:rPr>
      </w:pPr>
    </w:p>
    <w:p w:rsidR="00F828BC" w:rsidRPr="00BB781B" w:rsidRDefault="00F828BC" w:rsidP="00F828BC">
      <w:pPr>
        <w:pStyle w:val="1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1977C5" w:rsidRPr="009311AB" w:rsidRDefault="001977C5" w:rsidP="001977C5">
      <w:pPr>
        <w:jc w:val="center"/>
        <w:rPr>
          <w:rFonts w:ascii="Times New Roman" w:hAnsi="Times New Roman" w:cs="Times New Roman"/>
          <w:b/>
          <w:sz w:val="28"/>
        </w:rPr>
      </w:pPr>
      <w:r w:rsidRPr="009311AB">
        <w:rPr>
          <w:rFonts w:ascii="Times New Roman" w:hAnsi="Times New Roman" w:cs="Times New Roman"/>
          <w:b/>
          <w:sz w:val="28"/>
        </w:rPr>
        <w:t>«О дополнении к постановлению Администрации муниципального района «Бабаюртовский район» № 542 от 24 августа 2022 года «Об утверждении административного регламента по представлению муниципальной услуги "Выплата компенсации части родительской платы за содержание ребенка в образовательных организациях, подведомственных МР «Бабаюртовский район», реализующих основную общеобразовательную программу дошкольного образования».</w:t>
      </w:r>
    </w:p>
    <w:p w:rsidR="001977C5" w:rsidRDefault="001977C5" w:rsidP="001977C5">
      <w:pPr>
        <w:jc w:val="center"/>
        <w:rPr>
          <w:rFonts w:ascii="Times New Roman" w:hAnsi="Times New Roman" w:cs="Times New Roman"/>
          <w:sz w:val="28"/>
        </w:rPr>
      </w:pPr>
    </w:p>
    <w:p w:rsidR="001977C5" w:rsidRDefault="001977C5" w:rsidP="001977C5">
      <w:pPr>
        <w:rPr>
          <w:rFonts w:ascii="Times New Roman" w:hAnsi="Times New Roman" w:cs="Times New Roman"/>
          <w:sz w:val="28"/>
        </w:rPr>
      </w:pPr>
      <w:r w:rsidRPr="00B672DB">
        <w:rPr>
          <w:rFonts w:ascii="Times New Roman" w:hAnsi="Times New Roman" w:cs="Times New Roman"/>
          <w:sz w:val="28"/>
        </w:rPr>
        <w:t>В соответствии с Федеральным Законом от 27.07.2010 года №210 ФЗ «Об организации предоставления государственной и муниципальной услуги», Постановлением Правительства Республики Дагестан №142 от 20.05.2009 года «О компенсации части родительской платы за содержание ребенка в государственных и иных образовательных учреждениях, реализующих основную общеобразовательную программу дошкольного образования», Указом Главы Республики Дагестан №129 от 09.06.2022 года «О дополнительных мерах поддержки семей военнослужащих и сотрудников некоторых федеральных государственных органов», администрация муниципального района постановляет:</w:t>
      </w:r>
    </w:p>
    <w:p w:rsidR="001977C5" w:rsidRPr="001977C5" w:rsidRDefault="001977C5" w:rsidP="001977C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77C5">
        <w:rPr>
          <w:rFonts w:ascii="Times New Roman" w:hAnsi="Times New Roman" w:cs="Times New Roman"/>
          <w:sz w:val="28"/>
        </w:rPr>
        <w:t>Внести изменения в пункт-1 Постановления администрации муниципального района «Бабаюртовский район» от 24 августа 2022 года №542 изложив его в следующей редакции «Утвердить Административный регламент предоставления муниципальной услуги «Выплата компенсации части родительской платы за содержание ребенка в образовательных организациях, подведомственных МР «Бабаюртовский район», реализующих основную общеобразовательную программу дошкольного образования с учетом мер, предусмотренных Указом Главы Республики Дагестан от 09.06.2022 года №129 «О дополнительных мерах поддержки семей военнослужащих и сотрудников некоторых федеральных государственных органов».</w:t>
      </w:r>
    </w:p>
    <w:p w:rsidR="001977C5" w:rsidRPr="001977C5" w:rsidRDefault="001977C5" w:rsidP="001977C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0" w:name="bookmark10"/>
      <w:bookmarkEnd w:id="0"/>
      <w:r w:rsidRPr="001977C5">
        <w:rPr>
          <w:rFonts w:ascii="Times New Roman" w:hAnsi="Times New Roman" w:cs="Times New Roman"/>
          <w:sz w:val="28"/>
        </w:rPr>
        <w:t>В остальной части оставить постановление без изменения.</w:t>
      </w:r>
    </w:p>
    <w:p w:rsidR="001977C5" w:rsidRPr="001977C5" w:rsidRDefault="001977C5" w:rsidP="001977C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1" w:name="bookmark11"/>
      <w:bookmarkEnd w:id="1"/>
      <w:r w:rsidRPr="001977C5">
        <w:rPr>
          <w:rFonts w:ascii="Times New Roman" w:hAnsi="Times New Roman" w:cs="Times New Roman"/>
          <w:sz w:val="28"/>
        </w:rPr>
        <w:t>Разместить настоящее постановление на официальном сайте администрации муниципального района "</w:t>
      </w:r>
      <w:proofErr w:type="spellStart"/>
      <w:proofErr w:type="gramStart"/>
      <w:r w:rsidRPr="001977C5">
        <w:rPr>
          <w:rFonts w:ascii="Times New Roman" w:hAnsi="Times New Roman" w:cs="Times New Roman"/>
          <w:sz w:val="28"/>
        </w:rPr>
        <w:t>бабаюртовскийрайон.рф</w:t>
      </w:r>
      <w:proofErr w:type="spellEnd"/>
      <w:proofErr w:type="gramEnd"/>
      <w:r w:rsidRPr="001977C5">
        <w:rPr>
          <w:rFonts w:ascii="Times New Roman" w:hAnsi="Times New Roman" w:cs="Times New Roman"/>
          <w:sz w:val="28"/>
        </w:rPr>
        <w:t xml:space="preserve">" и опубликовать в районной </w:t>
      </w:r>
      <w:r w:rsidRPr="001977C5">
        <w:rPr>
          <w:rFonts w:ascii="Times New Roman" w:hAnsi="Times New Roman" w:cs="Times New Roman"/>
          <w:sz w:val="28"/>
        </w:rPr>
        <w:lastRenderedPageBreak/>
        <w:t>газете «Бабаюртовские вести».</w:t>
      </w:r>
    </w:p>
    <w:p w:rsidR="001977C5" w:rsidRPr="001977C5" w:rsidRDefault="001977C5" w:rsidP="001977C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2" w:name="bookmark12"/>
      <w:bookmarkEnd w:id="2"/>
      <w:r w:rsidRPr="001977C5">
        <w:rPr>
          <w:rFonts w:ascii="Times New Roman" w:hAnsi="Times New Roman" w:cs="Times New Roman"/>
          <w:sz w:val="28"/>
        </w:rPr>
        <w:t>Настоящее постановление вступает в силу с момента его подписания.</w:t>
      </w:r>
    </w:p>
    <w:p w:rsidR="001977C5" w:rsidRPr="001977C5" w:rsidRDefault="001977C5" w:rsidP="001977C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3" w:name="bookmark13"/>
      <w:bookmarkEnd w:id="3"/>
      <w:r w:rsidRPr="001977C5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главы администрации МР «Бабаюртовский район» Бутаева М.Ш.</w:t>
      </w:r>
    </w:p>
    <w:p w:rsidR="00B204EB" w:rsidRDefault="007C536D">
      <w:pPr>
        <w:pStyle w:val="1"/>
        <w:tabs>
          <w:tab w:val="left" w:pos="6030"/>
        </w:tabs>
        <w:ind w:firstLine="960"/>
      </w:pPr>
      <w:r>
        <w:tab/>
      </w:r>
    </w:p>
    <w:p w:rsidR="00EE4238" w:rsidRDefault="00EE4238">
      <w:pPr>
        <w:pStyle w:val="20"/>
        <w:tabs>
          <w:tab w:val="left" w:pos="6725"/>
        </w:tabs>
        <w:spacing w:after="180"/>
        <w:jc w:val="left"/>
      </w:pPr>
    </w:p>
    <w:p w:rsidR="00B204EB" w:rsidRDefault="007C536D">
      <w:pPr>
        <w:pStyle w:val="20"/>
        <w:tabs>
          <w:tab w:val="left" w:pos="6725"/>
        </w:tabs>
        <w:spacing w:after="180"/>
        <w:jc w:val="left"/>
      </w:pPr>
      <w:r w:rsidRPr="00EE4238">
        <w:t>Гл</w:t>
      </w:r>
      <w:r>
        <w:t>ава муниципального района</w:t>
      </w:r>
      <w:r>
        <w:tab/>
      </w:r>
      <w:r w:rsidR="001977C5">
        <w:tab/>
      </w:r>
      <w:r>
        <w:t>Д.П. Исламов</w:t>
      </w:r>
    </w:p>
    <w:sectPr w:rsidR="00B204EB">
      <w:headerReference w:type="default" r:id="rId8"/>
      <w:pgSz w:w="11900" w:h="16840"/>
      <w:pgMar w:top="958" w:right="687" w:bottom="958" w:left="1051" w:header="530" w:footer="5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6647" w:rsidRDefault="00506647">
      <w:r>
        <w:separator/>
      </w:r>
    </w:p>
  </w:endnote>
  <w:endnote w:type="continuationSeparator" w:id="0">
    <w:p w:rsidR="00506647" w:rsidRDefault="0050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6647" w:rsidRDefault="00506647"/>
  </w:footnote>
  <w:footnote w:type="continuationSeparator" w:id="0">
    <w:p w:rsidR="00506647" w:rsidRDefault="00506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8BC" w:rsidRPr="00F828BC" w:rsidRDefault="00F828BC" w:rsidP="00F828BC">
    <w:pPr>
      <w:pStyle w:val="a9"/>
      <w:ind w:left="8505"/>
      <w:rPr>
        <w:rFonts w:ascii="Times New Roman" w:hAnsi="Times New Roman" w:cs="Times New Roman"/>
      </w:rPr>
    </w:pPr>
    <w:r w:rsidRPr="00F828BC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09E7"/>
    <w:multiLevelType w:val="hybridMultilevel"/>
    <w:tmpl w:val="1752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5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4EB"/>
    <w:rsid w:val="001977C5"/>
    <w:rsid w:val="00506647"/>
    <w:rsid w:val="007C536D"/>
    <w:rsid w:val="009311AB"/>
    <w:rsid w:val="009D2840"/>
    <w:rsid w:val="00A83A8D"/>
    <w:rsid w:val="00AB5791"/>
    <w:rsid w:val="00B204EB"/>
    <w:rsid w:val="00DD7B84"/>
    <w:rsid w:val="00EE4238"/>
    <w:rsid w:val="00F8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A42A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28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80"/>
      <w:ind w:left="220" w:firstLine="2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EE4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238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EE423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EE4238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8">
    <w:name w:val="List Paragraph"/>
    <w:basedOn w:val="a"/>
    <w:uiPriority w:val="34"/>
    <w:qFormat/>
    <w:rsid w:val="001977C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8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28BC"/>
    <w:rPr>
      <w:color w:val="000000"/>
    </w:rPr>
  </w:style>
  <w:style w:type="paragraph" w:styleId="ab">
    <w:name w:val="footer"/>
    <w:basedOn w:val="a"/>
    <w:link w:val="ac"/>
    <w:uiPriority w:val="99"/>
    <w:unhideWhenUsed/>
    <w:rsid w:val="00F828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28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 Отдел</dc:creator>
  <cp:lastModifiedBy>Адильхан Гаджиев</cp:lastModifiedBy>
  <cp:revision>4</cp:revision>
  <dcterms:created xsi:type="dcterms:W3CDTF">2022-12-14T08:10:00Z</dcterms:created>
  <dcterms:modified xsi:type="dcterms:W3CDTF">2025-05-14T06:08:00Z</dcterms:modified>
</cp:coreProperties>
</file>