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0293A" w:rsidRDefault="00E20A22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725170" cy="768350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725170" cy="76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293A" w:rsidRDefault="00E20A22">
      <w:pPr>
        <w:pStyle w:val="11"/>
        <w:keepNext/>
        <w:keepLines/>
        <w:spacing w:after="0"/>
      </w:pPr>
      <w:bookmarkStart w:id="0" w:name="bookmark0"/>
      <w:bookmarkStart w:id="1" w:name="bookmark1"/>
      <w:bookmarkStart w:id="2" w:name="bookmark2"/>
      <w:r>
        <w:t>РЕСПУБЛИКА ДАГЕСТАН</w:t>
      </w:r>
      <w:bookmarkEnd w:id="0"/>
      <w:bookmarkEnd w:id="1"/>
      <w:bookmarkEnd w:id="2"/>
    </w:p>
    <w:p w:rsidR="00E0293A" w:rsidRDefault="00E20A22">
      <w:pPr>
        <w:pStyle w:val="11"/>
        <w:keepNext/>
        <w:keepLines/>
      </w:pPr>
      <w:bookmarkStart w:id="3" w:name="bookmark5"/>
      <w:r>
        <w:t>Муниципальное образование</w:t>
      </w:r>
      <w:bookmarkEnd w:id="3"/>
    </w:p>
    <w:p w:rsidR="00E0293A" w:rsidRDefault="00E20A22">
      <w:pPr>
        <w:pStyle w:val="11"/>
        <w:keepNext/>
        <w:keepLines/>
      </w:pPr>
      <w:bookmarkStart w:id="4" w:name="bookmark3"/>
      <w:bookmarkStart w:id="5" w:name="bookmark4"/>
      <w:bookmarkStart w:id="6" w:name="bookmark6"/>
      <w:r>
        <w:t>«Бабаюртовский район»</w:t>
      </w:r>
      <w:bookmarkEnd w:id="4"/>
      <w:bookmarkEnd w:id="5"/>
      <w:bookmarkEnd w:id="6"/>
    </w:p>
    <w:p w:rsidR="00E0293A" w:rsidRDefault="00E20A22">
      <w:pPr>
        <w:pStyle w:val="30"/>
        <w:pBdr>
          <w:bottom w:val="single" w:sz="4" w:space="0" w:color="auto"/>
        </w:pBdr>
      </w:pPr>
      <w:r>
        <w:t>Администрация муниципального района</w:t>
      </w:r>
    </w:p>
    <w:p w:rsidR="00F31DCA" w:rsidRPr="00065E4A" w:rsidRDefault="00F31DCA" w:rsidP="00F31DCA">
      <w:pPr>
        <w:pStyle w:val="20"/>
        <w:keepNext/>
        <w:keepLines/>
        <w:spacing w:after="0"/>
        <w:jc w:val="center"/>
        <w:rPr>
          <w:sz w:val="32"/>
        </w:rPr>
      </w:pPr>
      <w:bookmarkStart w:id="7" w:name="bookmark10"/>
      <w:bookmarkStart w:id="8" w:name="bookmark11"/>
      <w:bookmarkStart w:id="9" w:name="bookmark12"/>
      <w:r w:rsidRPr="00065E4A">
        <w:rPr>
          <w:sz w:val="32"/>
        </w:rPr>
        <w:t>Постановление</w:t>
      </w:r>
    </w:p>
    <w:p w:rsidR="00F31DCA" w:rsidRPr="00C26DE6" w:rsidRDefault="00F31DCA" w:rsidP="00F31DCA">
      <w:pPr>
        <w:spacing w:line="276" w:lineRule="auto"/>
        <w:jc w:val="center"/>
        <w:rPr>
          <w:b/>
          <w:sz w:val="16"/>
          <w:szCs w:val="16"/>
        </w:rPr>
      </w:pPr>
    </w:p>
    <w:p w:rsidR="00E20ECA" w:rsidRPr="00BB781B" w:rsidRDefault="00E20ECA" w:rsidP="00E20ECA">
      <w:pPr>
        <w:pStyle w:val="1"/>
        <w:spacing w:after="0"/>
        <w:rPr>
          <w:b/>
        </w:rPr>
      </w:pPr>
      <w:r w:rsidRPr="00BB781B">
        <w:rPr>
          <w:b/>
        </w:rPr>
        <w:t xml:space="preserve">«___» __________2022 г.                                                         </w:t>
      </w:r>
      <w:r>
        <w:rPr>
          <w:b/>
        </w:rPr>
        <w:t xml:space="preserve">             </w:t>
      </w:r>
      <w:r w:rsidRPr="00BB781B">
        <w:rPr>
          <w:b/>
        </w:rPr>
        <w:t>№ _______</w:t>
      </w:r>
    </w:p>
    <w:p w:rsidR="00F31DCA" w:rsidRDefault="00F31DCA" w:rsidP="00F31DCA">
      <w:pPr>
        <w:pStyle w:val="20"/>
        <w:keepNext/>
        <w:keepLines/>
        <w:spacing w:after="0"/>
        <w:jc w:val="center"/>
      </w:pPr>
      <w:r>
        <w:t xml:space="preserve"> </w:t>
      </w:r>
    </w:p>
    <w:p w:rsidR="00E0293A" w:rsidRDefault="00E20A22" w:rsidP="00F31DCA">
      <w:pPr>
        <w:pStyle w:val="20"/>
        <w:keepNext/>
        <w:keepLines/>
        <w:spacing w:after="0"/>
        <w:jc w:val="center"/>
      </w:pPr>
      <w:r>
        <w:t>«Об утверждении нормативов штатной численности обслуживающего</w:t>
      </w:r>
      <w:r>
        <w:br/>
        <w:t>персонала в образовательных учреждениях муниципального района</w:t>
      </w:r>
      <w:r>
        <w:br/>
        <w:t>«Бабаюртовский район»»</w:t>
      </w:r>
      <w:bookmarkEnd w:id="7"/>
      <w:bookmarkEnd w:id="8"/>
      <w:bookmarkEnd w:id="9"/>
    </w:p>
    <w:p w:rsidR="00F31DCA" w:rsidRDefault="00F31DCA" w:rsidP="00F31DCA">
      <w:pPr>
        <w:pStyle w:val="20"/>
        <w:keepNext/>
        <w:keepLines/>
        <w:spacing w:after="0"/>
        <w:jc w:val="center"/>
      </w:pPr>
    </w:p>
    <w:p w:rsidR="00E0293A" w:rsidRDefault="00E20A22">
      <w:pPr>
        <w:pStyle w:val="1"/>
        <w:ind w:firstLine="520"/>
        <w:jc w:val="both"/>
      </w:pPr>
      <w:r>
        <w:t>Руководствуясь статьей 9 Закона Российской Федерации от 29.</w:t>
      </w:r>
      <w:r w:rsidRPr="00F31DCA">
        <w:t>12.</w:t>
      </w:r>
      <w:r>
        <w:t>2012 года №273-Ф3 «Об образовании в Российской Федерации», приказом Министерства образования и науки Республики Дагестан от 25 февраля 2022 года №02-02-3</w:t>
      </w:r>
      <w:r w:rsidRPr="00F31DCA">
        <w:t>-162</w:t>
      </w:r>
      <w:r>
        <w:t xml:space="preserve">/22 и в целях упорядочения штатов обслуживающего персонала образовательных учреждений в муниципальном образовании «Бабаюртовский район», администрация муниципального района </w:t>
      </w:r>
      <w:r>
        <w:rPr>
          <w:b/>
          <w:bCs/>
        </w:rPr>
        <w:t>постановляет:</w:t>
      </w:r>
    </w:p>
    <w:p w:rsidR="00E0293A" w:rsidRDefault="00E20A22">
      <w:pPr>
        <w:pStyle w:val="1"/>
        <w:numPr>
          <w:ilvl w:val="0"/>
          <w:numId w:val="1"/>
        </w:numPr>
        <w:tabs>
          <w:tab w:val="left" w:pos="348"/>
        </w:tabs>
        <w:jc w:val="both"/>
      </w:pPr>
      <w:bookmarkStart w:id="10" w:name="bookmark13"/>
      <w:bookmarkEnd w:id="10"/>
      <w:r>
        <w:rPr>
          <w:u w:val="single"/>
        </w:rPr>
        <w:t>Утвердить норматив численности</w:t>
      </w:r>
      <w:r>
        <w:t>:</w:t>
      </w:r>
    </w:p>
    <w:p w:rsidR="00E0293A" w:rsidRDefault="00E20A22">
      <w:pPr>
        <w:pStyle w:val="1"/>
        <w:numPr>
          <w:ilvl w:val="1"/>
          <w:numId w:val="1"/>
        </w:numPr>
        <w:tabs>
          <w:tab w:val="left" w:pos="884"/>
        </w:tabs>
        <w:ind w:firstLine="320"/>
        <w:jc w:val="both"/>
      </w:pPr>
      <w:bookmarkStart w:id="11" w:name="bookmark14"/>
      <w:bookmarkEnd w:id="11"/>
      <w:r w:rsidRPr="00F31DCA">
        <w:t>Д</w:t>
      </w:r>
      <w:r>
        <w:t xml:space="preserve">ворника - 1 единица на каждые 1000 </w:t>
      </w:r>
      <w:r w:rsidRPr="00F31DCA">
        <w:t>м</w:t>
      </w:r>
      <w:r w:rsidRPr="00F31DCA">
        <w:rPr>
          <w:vertAlign w:val="superscript"/>
        </w:rPr>
        <w:t>2</w:t>
      </w:r>
      <w:r w:rsidRPr="00F31DCA">
        <w:t xml:space="preserve"> </w:t>
      </w:r>
      <w:r>
        <w:t>убираемой площади;</w:t>
      </w:r>
    </w:p>
    <w:p w:rsidR="00E0293A" w:rsidRDefault="00E20A22">
      <w:pPr>
        <w:pStyle w:val="1"/>
        <w:numPr>
          <w:ilvl w:val="1"/>
          <w:numId w:val="1"/>
        </w:numPr>
        <w:tabs>
          <w:tab w:val="left" w:pos="924"/>
        </w:tabs>
        <w:ind w:left="780" w:hanging="420"/>
        <w:jc w:val="both"/>
      </w:pPr>
      <w:bookmarkStart w:id="12" w:name="bookmark15"/>
      <w:bookmarkEnd w:id="12"/>
      <w:r w:rsidRPr="00F31DCA">
        <w:t>Уб</w:t>
      </w:r>
      <w:r>
        <w:t xml:space="preserve">орщика служебных помещений - 0,5 единицы на каждые 250 </w:t>
      </w:r>
      <w:r w:rsidRPr="00F31DCA">
        <w:t>м</w:t>
      </w:r>
      <w:r w:rsidRPr="00F31DCA">
        <w:rPr>
          <w:vertAlign w:val="superscript"/>
        </w:rPr>
        <w:t xml:space="preserve">2 </w:t>
      </w:r>
      <w:r>
        <w:t>убираемой площади, но не менее 0,5 единицы. В организациях, работающих в 2 смены, - 0,25 единицы на каждые 250 м</w:t>
      </w:r>
      <w:r>
        <w:rPr>
          <w:vertAlign w:val="superscript"/>
        </w:rPr>
        <w:t>2</w:t>
      </w:r>
      <w:r>
        <w:t xml:space="preserve"> убираемой площади, используемой обучающимися в 2 смены;</w:t>
      </w:r>
    </w:p>
    <w:p w:rsidR="00E0293A" w:rsidRDefault="00E20A22">
      <w:pPr>
        <w:pStyle w:val="1"/>
        <w:numPr>
          <w:ilvl w:val="0"/>
          <w:numId w:val="1"/>
        </w:numPr>
        <w:tabs>
          <w:tab w:val="left" w:pos="380"/>
        </w:tabs>
        <w:ind w:left="320" w:hanging="320"/>
        <w:jc w:val="both"/>
      </w:pPr>
      <w:bookmarkStart w:id="13" w:name="bookmark16"/>
      <w:bookmarkEnd w:id="13"/>
      <w:r>
        <w:t>Внести соответствующие изменения в коллективные договоры, соглашения, локальные нормативные правовые акты, устанавливающие условия оплаты труда работников муниципальных казенных, бюджетных и автономных образовательных организаций, находящихся в ведении муниципального района «Бабаюртовский район» Республики Дагестан;</w:t>
      </w:r>
      <w:r>
        <w:br w:type="page"/>
      </w:r>
    </w:p>
    <w:p w:rsidR="00E0293A" w:rsidRDefault="00E20A22">
      <w:pPr>
        <w:pStyle w:val="1"/>
        <w:numPr>
          <w:ilvl w:val="0"/>
          <w:numId w:val="1"/>
        </w:numPr>
        <w:tabs>
          <w:tab w:val="left" w:pos="351"/>
        </w:tabs>
        <w:spacing w:after="320"/>
        <w:ind w:left="340" w:hanging="340"/>
        <w:jc w:val="both"/>
      </w:pPr>
      <w:bookmarkStart w:id="14" w:name="bookmark17"/>
      <w:bookmarkEnd w:id="14"/>
      <w:r>
        <w:lastRenderedPageBreak/>
        <w:t>Контроль за исполнением настоящего постановления возложить на заместителя главы муниципального района «Бабаюртовский район» Бутаева М.Ш.</w:t>
      </w:r>
    </w:p>
    <w:p w:rsidR="00E0293A" w:rsidRDefault="00E20A22">
      <w:pPr>
        <w:pStyle w:val="1"/>
        <w:numPr>
          <w:ilvl w:val="0"/>
          <w:numId w:val="1"/>
        </w:numPr>
        <w:tabs>
          <w:tab w:val="left" w:pos="351"/>
        </w:tabs>
        <w:spacing w:after="0"/>
      </w:pPr>
      <w:bookmarkStart w:id="15" w:name="bookmark18"/>
      <w:bookmarkEnd w:id="15"/>
      <w:r>
        <w:t>Настоящее постановление вступает в силу со дня его подписания и распространяется на правоотношения, возникшие с 1 сентября 2022 года.</w:t>
      </w:r>
    </w:p>
    <w:p w:rsidR="00F31DCA" w:rsidRDefault="00F31DCA" w:rsidP="00F31DCA">
      <w:pPr>
        <w:pStyle w:val="1"/>
        <w:tabs>
          <w:tab w:val="left" w:pos="351"/>
        </w:tabs>
        <w:spacing w:after="0"/>
      </w:pPr>
    </w:p>
    <w:p w:rsidR="00F31DCA" w:rsidRDefault="00F31DCA" w:rsidP="00F31DCA">
      <w:pPr>
        <w:pStyle w:val="1"/>
        <w:tabs>
          <w:tab w:val="left" w:pos="351"/>
        </w:tabs>
        <w:spacing w:after="0"/>
      </w:pPr>
    </w:p>
    <w:p w:rsidR="00F31DCA" w:rsidRDefault="00F31DCA" w:rsidP="00F31DCA">
      <w:pPr>
        <w:pStyle w:val="1"/>
        <w:tabs>
          <w:tab w:val="left" w:pos="351"/>
        </w:tabs>
        <w:spacing w:after="0"/>
      </w:pPr>
    </w:p>
    <w:p w:rsidR="00F31DCA" w:rsidRDefault="00F31DCA" w:rsidP="00F31DCA">
      <w:pPr>
        <w:pStyle w:val="20"/>
        <w:keepNext/>
        <w:keepLines/>
        <w:spacing w:after="0"/>
      </w:pPr>
      <w:r>
        <w:t>Глава муниципального района</w:t>
      </w:r>
      <w:r>
        <w:tab/>
      </w:r>
      <w:r>
        <w:tab/>
      </w:r>
      <w:r>
        <w:tab/>
      </w:r>
      <w:r>
        <w:tab/>
      </w:r>
      <w:r>
        <w:tab/>
        <w:t>Д.П. Исламов</w:t>
      </w:r>
    </w:p>
    <w:p w:rsidR="00F31DCA" w:rsidRDefault="00F31DCA" w:rsidP="00F31DCA">
      <w:pPr>
        <w:pStyle w:val="22"/>
      </w:pPr>
      <w:proofErr w:type="spellStart"/>
      <w:r>
        <w:t>Исп.</w:t>
      </w:r>
      <w:r w:rsidRPr="00F31DCA">
        <w:t>Аб</w:t>
      </w:r>
      <w:r>
        <w:t>дуллаев</w:t>
      </w:r>
      <w:proofErr w:type="spellEnd"/>
      <w:r>
        <w:t xml:space="preserve"> А.А.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копия: в дело, адрес</w:t>
      </w:r>
    </w:p>
    <w:p w:rsidR="00F31DCA" w:rsidRDefault="00F31DCA" w:rsidP="00F31DCA">
      <w:pPr>
        <w:pStyle w:val="22"/>
      </w:pPr>
      <w:r>
        <w:t>тел. 2-</w:t>
      </w:r>
      <w:r w:rsidRPr="00F31DCA">
        <w:t>13-</w:t>
      </w:r>
      <w:r>
        <w:t>14</w:t>
      </w:r>
    </w:p>
    <w:p w:rsidR="00F31DCA" w:rsidRDefault="00F31DCA" w:rsidP="00F31DCA">
      <w:pPr>
        <w:pStyle w:val="22"/>
      </w:pPr>
    </w:p>
    <w:p w:rsidR="00F31DCA" w:rsidRDefault="00F31DCA" w:rsidP="00F31DCA">
      <w:pPr>
        <w:pStyle w:val="20"/>
        <w:keepNext/>
        <w:keepLines/>
        <w:spacing w:after="0"/>
      </w:pPr>
    </w:p>
    <w:p w:rsidR="00F31DCA" w:rsidRDefault="00F31DCA" w:rsidP="00F31DCA">
      <w:pPr>
        <w:pStyle w:val="20"/>
        <w:keepNext/>
        <w:keepLines/>
        <w:spacing w:after="0"/>
        <w:sectPr w:rsidR="00F31DCA">
          <w:headerReference w:type="default" r:id="rId8"/>
          <w:pgSz w:w="11900" w:h="16840"/>
          <w:pgMar w:top="984" w:right="815" w:bottom="1084" w:left="1679" w:header="556" w:footer="656" w:gutter="0"/>
          <w:pgNumType w:start="1"/>
          <w:cols w:space="720"/>
          <w:noEndnote/>
          <w:docGrid w:linePitch="360"/>
        </w:sectPr>
      </w:pPr>
    </w:p>
    <w:p w:rsidR="00E0293A" w:rsidRDefault="00E0293A">
      <w:pPr>
        <w:spacing w:before="119" w:after="119" w:line="240" w:lineRule="exact"/>
        <w:rPr>
          <w:sz w:val="19"/>
          <w:szCs w:val="19"/>
        </w:rPr>
      </w:pPr>
    </w:p>
    <w:p w:rsidR="00E0293A" w:rsidRDefault="00E0293A">
      <w:pPr>
        <w:spacing w:line="1" w:lineRule="exact"/>
        <w:sectPr w:rsidR="00E0293A">
          <w:type w:val="continuous"/>
          <w:pgSz w:w="11900" w:h="16840"/>
          <w:pgMar w:top="1018" w:right="0" w:bottom="1018" w:left="0" w:header="0" w:footer="3" w:gutter="0"/>
          <w:cols w:space="720"/>
          <w:noEndnote/>
          <w:docGrid w:linePitch="360"/>
        </w:sectPr>
      </w:pPr>
    </w:p>
    <w:p w:rsidR="00E0293A" w:rsidRDefault="00E0293A">
      <w:pPr>
        <w:spacing w:line="360" w:lineRule="exact"/>
      </w:pPr>
    </w:p>
    <w:p w:rsidR="00E0293A" w:rsidRDefault="00E0293A">
      <w:pPr>
        <w:spacing w:after="366" w:line="1" w:lineRule="exact"/>
      </w:pPr>
    </w:p>
    <w:p w:rsidR="00E0293A" w:rsidRDefault="00E0293A">
      <w:pPr>
        <w:spacing w:line="1" w:lineRule="exact"/>
      </w:pPr>
    </w:p>
    <w:sectPr w:rsidR="00E0293A">
      <w:type w:val="continuous"/>
      <w:pgSz w:w="11900" w:h="16840"/>
      <w:pgMar w:top="1018" w:right="842" w:bottom="1018" w:left="164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81785" w:rsidRDefault="00B81785">
      <w:r>
        <w:separator/>
      </w:r>
    </w:p>
  </w:endnote>
  <w:endnote w:type="continuationSeparator" w:id="0">
    <w:p w:rsidR="00B81785" w:rsidRDefault="00B81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81785" w:rsidRDefault="00B81785"/>
  </w:footnote>
  <w:footnote w:type="continuationSeparator" w:id="0">
    <w:p w:rsidR="00B81785" w:rsidRDefault="00B8178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20ECA" w:rsidRPr="00E20ECA" w:rsidRDefault="00E20ECA" w:rsidP="00E20ECA">
    <w:pPr>
      <w:pStyle w:val="a6"/>
      <w:ind w:left="8505"/>
      <w:rPr>
        <w:rFonts w:ascii="Times New Roman" w:hAnsi="Times New Roman" w:cs="Times New Roman"/>
      </w:rPr>
    </w:pPr>
    <w:r w:rsidRPr="00E20ECA">
      <w:rPr>
        <w:rFonts w:ascii="Times New Roman" w:hAnsi="Times New Roman" w:cs="Times New Roman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70F26"/>
    <w:multiLevelType w:val="multilevel"/>
    <w:tmpl w:val="BDEEE4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89603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0293A"/>
    <w:rsid w:val="00B81785"/>
    <w:rsid w:val="00E0293A"/>
    <w:rsid w:val="00E20A22"/>
    <w:rsid w:val="00E20ECA"/>
    <w:rsid w:val="00F31DCA"/>
    <w:rsid w:val="00FD0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5C7D5"/>
  <w15:docId w15:val="{FFB78A60-771D-4B4F-ACAE-46583850F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2"/>
      <w:szCs w:val="52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after="3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pacing w:after="80"/>
      <w:jc w:val="center"/>
      <w:outlineLvl w:val="0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30">
    <w:name w:val="Основной текст (3)"/>
    <w:basedOn w:val="a"/>
    <w:link w:val="3"/>
    <w:pPr>
      <w:spacing w:after="420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40">
    <w:name w:val="Основной текст (4)"/>
    <w:basedOn w:val="a"/>
    <w:link w:val="4"/>
    <w:pPr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Заголовок №2"/>
    <w:basedOn w:val="a"/>
    <w:link w:val="2"/>
    <w:pPr>
      <w:spacing w:after="64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rPr>
      <w:rFonts w:ascii="Times New Roman" w:eastAsia="Times New Roman" w:hAnsi="Times New Roman" w:cs="Times New Roman"/>
      <w:sz w:val="15"/>
      <w:szCs w:val="15"/>
    </w:rPr>
  </w:style>
  <w:style w:type="paragraph" w:styleId="a4">
    <w:name w:val="Balloon Text"/>
    <w:basedOn w:val="a"/>
    <w:link w:val="a5"/>
    <w:uiPriority w:val="99"/>
    <w:semiHidden/>
    <w:unhideWhenUsed/>
    <w:rsid w:val="00F31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1DCA"/>
    <w:rPr>
      <w:rFonts w:ascii="Tahoma" w:hAnsi="Tahoma" w:cs="Tahoma"/>
      <w:color w:val="000000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20EC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20ECA"/>
    <w:rPr>
      <w:color w:val="000000"/>
    </w:rPr>
  </w:style>
  <w:style w:type="paragraph" w:styleId="a8">
    <w:name w:val="footer"/>
    <w:basedOn w:val="a"/>
    <w:link w:val="a9"/>
    <w:uiPriority w:val="99"/>
    <w:unhideWhenUsed/>
    <w:rsid w:val="00E20E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20ECA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269</Words>
  <Characters>1538</Characters>
  <Application>Microsoft Office Word</Application>
  <DocSecurity>0</DocSecurity>
  <Lines>12</Lines>
  <Paragraphs>3</Paragraphs>
  <ScaleCrop>false</ScaleCrop>
  <Company>Microsoft</Company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Адильхан Гаджиев</cp:lastModifiedBy>
  <cp:revision>3</cp:revision>
  <dcterms:created xsi:type="dcterms:W3CDTF">2022-12-14T07:36:00Z</dcterms:created>
  <dcterms:modified xsi:type="dcterms:W3CDTF">2025-05-13T12:53:00Z</dcterms:modified>
</cp:coreProperties>
</file>