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E51" w:rsidRDefault="0048013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E51" w:rsidRDefault="00480136">
      <w:pPr>
        <w:pStyle w:val="30"/>
      </w:pPr>
      <w:r>
        <w:t>РЕСПУБЛИКА ДАГЕСТАН</w:t>
      </w:r>
    </w:p>
    <w:p w:rsidR="00A35E51" w:rsidRDefault="00480136">
      <w:pPr>
        <w:pStyle w:val="30"/>
      </w:pPr>
      <w:r>
        <w:t>Муниципальное образование</w:t>
      </w:r>
    </w:p>
    <w:p w:rsidR="00A35E51" w:rsidRDefault="00480136">
      <w:pPr>
        <w:pStyle w:val="30"/>
      </w:pPr>
      <w:r>
        <w:t>«Бабаюртовский район»</w:t>
      </w:r>
    </w:p>
    <w:p w:rsidR="00A35E51" w:rsidRDefault="00480136" w:rsidP="00055706">
      <w:pPr>
        <w:pStyle w:val="40"/>
        <w:pBdr>
          <w:bottom w:val="single" w:sz="4" w:space="1" w:color="auto"/>
        </w:pBdr>
      </w:pPr>
      <w:r>
        <w:t>Администрация муниципального района</w:t>
      </w:r>
    </w:p>
    <w:p w:rsidR="00055706" w:rsidRDefault="00055706" w:rsidP="00055706">
      <w:pPr>
        <w:pStyle w:val="22"/>
        <w:keepNext/>
        <w:keepLines/>
        <w:spacing w:after="0"/>
      </w:pPr>
      <w:r>
        <w:t>Постановление</w:t>
      </w:r>
    </w:p>
    <w:p w:rsidR="00055706" w:rsidRPr="00C26DE6" w:rsidRDefault="00055706" w:rsidP="00055706">
      <w:pPr>
        <w:spacing w:line="276" w:lineRule="auto"/>
        <w:jc w:val="center"/>
        <w:rPr>
          <w:b/>
          <w:sz w:val="16"/>
          <w:szCs w:val="16"/>
        </w:rPr>
      </w:pPr>
    </w:p>
    <w:p w:rsidR="00E61132" w:rsidRPr="00BB781B" w:rsidRDefault="00E61132" w:rsidP="00E61132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E61132" w:rsidRDefault="00E61132">
      <w:pPr>
        <w:pStyle w:val="20"/>
        <w:spacing w:after="360"/>
      </w:pPr>
    </w:p>
    <w:p w:rsidR="00A35E51" w:rsidRDefault="00480136">
      <w:pPr>
        <w:pStyle w:val="20"/>
        <w:spacing w:after="360"/>
      </w:pPr>
      <w:r>
        <w:t>Об отнесении жилого помещения к жилым помещениям</w:t>
      </w:r>
      <w:r>
        <w:br/>
        <w:t>специализированного жилищного фонда муниципального района</w:t>
      </w:r>
      <w:r>
        <w:br/>
        <w:t>«Бабаюртовский район»</w:t>
      </w:r>
    </w:p>
    <w:p w:rsidR="00A35E51" w:rsidRDefault="00480136">
      <w:pPr>
        <w:pStyle w:val="1"/>
        <w:jc w:val="both"/>
      </w:pPr>
      <w:r>
        <w:t xml:space="preserve">Руководствуясь п. 8. части 1 ст. 92 Жилищного кодекса Российской Федерации и Законом республики Дагестан от 04 12. 2008 г. № 57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детей-сирот и детей, оставшихся без попечения родителей», администрация муниципального района </w:t>
      </w:r>
      <w:r>
        <w:rPr>
          <w:b/>
          <w:bCs/>
        </w:rPr>
        <w:t>постановляет:</w:t>
      </w:r>
    </w:p>
    <w:p w:rsidR="00A35E51" w:rsidRDefault="00480136">
      <w:pPr>
        <w:pStyle w:val="1"/>
        <w:jc w:val="both"/>
      </w:pPr>
      <w:r>
        <w:t xml:space="preserve">1 .Отнести к специализированному жилищному фонду муниципального района «Бабаюртовский район» одноэтажный жилой дом общей площадью 53,4 кв. м., с кадастровым номером </w:t>
      </w:r>
      <w:r w:rsidRPr="00055706">
        <w:t>05:01:000003:1996, находящийся по адресу: Республика Дагестан, Бабаюртовский район, с. Адиль-</w:t>
      </w:r>
      <w:proofErr w:type="spellStart"/>
      <w:r w:rsidRPr="00055706">
        <w:t>Янгиюрт</w:t>
      </w:r>
      <w:proofErr w:type="spellEnd"/>
      <w:r w:rsidRPr="00055706">
        <w:t xml:space="preserve">, ул. </w:t>
      </w:r>
      <w:proofErr w:type="spellStart"/>
      <w:r w:rsidRPr="00055706">
        <w:t>Косманавтов</w:t>
      </w:r>
      <w:proofErr w:type="spellEnd"/>
      <w:r w:rsidRPr="00055706">
        <w:t xml:space="preserve"> </w:t>
      </w:r>
      <w:proofErr w:type="spellStart"/>
      <w:r w:rsidRPr="00055706">
        <w:t>д.З</w:t>
      </w:r>
      <w:proofErr w:type="spellEnd"/>
      <w:r w:rsidRPr="00055706">
        <w:t>, являющийся собственностью МР «Бабаюртовский район» на основании свидетельства о государственной регистрации права от 16.05.2022 г. 05:01:000003:1996-05/190/2022</w:t>
      </w:r>
      <w:r>
        <w:t>-3, как жилое помещение, предназначенное для детей 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A35E51" w:rsidRDefault="00480136">
      <w:pPr>
        <w:pStyle w:val="1"/>
        <w:numPr>
          <w:ilvl w:val="0"/>
          <w:numId w:val="1"/>
        </w:numPr>
        <w:tabs>
          <w:tab w:val="left" w:pos="726"/>
        </w:tabs>
        <w:jc w:val="both"/>
      </w:pPr>
      <w:bookmarkStart w:id="0" w:name="bookmark0"/>
      <w:bookmarkEnd w:id="0"/>
      <w:r>
        <w:t>Бухгалтерии администрация муниципального района принять на баланс указанный в пункте 1 жилой дом.</w:t>
      </w:r>
    </w:p>
    <w:p w:rsidR="00A35E51" w:rsidRDefault="00480136">
      <w:pPr>
        <w:pStyle w:val="1"/>
        <w:numPr>
          <w:ilvl w:val="0"/>
          <w:numId w:val="1"/>
        </w:numPr>
        <w:tabs>
          <w:tab w:val="left" w:pos="722"/>
        </w:tabs>
        <w:spacing w:after="360"/>
        <w:jc w:val="both"/>
      </w:pPr>
      <w:bookmarkStart w:id="1" w:name="bookmark1"/>
      <w:bookmarkEnd w:id="1"/>
      <w:r>
        <w:t>Отделу имущественных и земельных отношений, муниципального контроля администрации муниципального района «Бабаюртовский район» внести соответствующие изменения в реестр муниципальной собственности.</w:t>
      </w:r>
    </w:p>
    <w:p w:rsidR="00A35E51" w:rsidRDefault="00480136">
      <w:pPr>
        <w:pStyle w:val="20"/>
        <w:tabs>
          <w:tab w:val="left" w:pos="5411"/>
        </w:tabs>
        <w:spacing w:after="0"/>
        <w:jc w:val="left"/>
        <w:rPr>
          <w:sz w:val="20"/>
          <w:szCs w:val="20"/>
        </w:rPr>
      </w:pPr>
      <w:r>
        <w:t>Глава</w:t>
      </w:r>
      <w:r>
        <w:tab/>
      </w:r>
    </w:p>
    <w:p w:rsidR="00A35E51" w:rsidRDefault="00480136">
      <w:pPr>
        <w:pStyle w:val="20"/>
        <w:tabs>
          <w:tab w:val="left" w:pos="7949"/>
        </w:tabs>
        <w:spacing w:after="0" w:line="218" w:lineRule="auto"/>
        <w:jc w:val="both"/>
      </w:pPr>
      <w:r>
        <w:t>муниципального района</w:t>
      </w:r>
      <w:r>
        <w:tab/>
        <w:t>Д</w:t>
      </w:r>
      <w:r w:rsidR="00055706">
        <w:t>.П.</w:t>
      </w:r>
      <w:r>
        <w:t xml:space="preserve"> Исламов</w:t>
      </w:r>
    </w:p>
    <w:p w:rsidR="00A35E51" w:rsidRDefault="00480136">
      <w:pPr>
        <w:pStyle w:val="50"/>
        <w:tabs>
          <w:tab w:val="left" w:pos="5807"/>
        </w:tabs>
        <w:spacing w:after="0"/>
        <w:jc w:val="both"/>
        <w:rPr>
          <w:sz w:val="20"/>
          <w:szCs w:val="20"/>
        </w:rPr>
      </w:pPr>
      <w:r>
        <w:t>Аджиев А.</w:t>
      </w:r>
      <w:r w:rsidRPr="00055706">
        <w:t xml:space="preserve"> </w:t>
      </w:r>
      <w:r w:rsidR="00055706">
        <w:t>А.</w:t>
      </w:r>
    </w:p>
    <w:p w:rsidR="00A35E51" w:rsidRDefault="00055706">
      <w:pPr>
        <w:pStyle w:val="50"/>
        <w:tabs>
          <w:tab w:val="left" w:pos="5807"/>
        </w:tabs>
        <w:spacing w:after="260"/>
        <w:jc w:val="both"/>
        <w:rPr>
          <w:sz w:val="20"/>
          <w:szCs w:val="20"/>
        </w:rPr>
      </w:pPr>
      <w:r>
        <w:lastRenderedPageBreak/>
        <w:t>89287033306</w:t>
      </w:r>
    </w:p>
    <w:sectPr w:rsidR="00A35E51">
      <w:headerReference w:type="default" r:id="rId8"/>
      <w:pgSz w:w="11900" w:h="16840"/>
      <w:pgMar w:top="1095" w:right="676" w:bottom="1059" w:left="1198" w:header="667" w:footer="6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7D87" w:rsidRDefault="00A67D87">
      <w:r>
        <w:separator/>
      </w:r>
    </w:p>
  </w:endnote>
  <w:endnote w:type="continuationSeparator" w:id="0">
    <w:p w:rsidR="00A67D87" w:rsidRDefault="00A6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7D87" w:rsidRDefault="00A67D87"/>
  </w:footnote>
  <w:footnote w:type="continuationSeparator" w:id="0">
    <w:p w:rsidR="00A67D87" w:rsidRDefault="00A67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132" w:rsidRPr="00E61132" w:rsidRDefault="00E61132" w:rsidP="00E61132">
    <w:pPr>
      <w:pStyle w:val="a6"/>
      <w:ind w:left="134" w:firstLine="9072"/>
      <w:rPr>
        <w:rFonts w:ascii="Times New Roman" w:hAnsi="Times New Roman" w:cs="Times New Roman"/>
      </w:rPr>
    </w:pPr>
    <w:r w:rsidRPr="00E6113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FE9"/>
    <w:multiLevelType w:val="multilevel"/>
    <w:tmpl w:val="D8D63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626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E51"/>
    <w:rsid w:val="00055706"/>
    <w:rsid w:val="00480136"/>
    <w:rsid w:val="00A35E51"/>
    <w:rsid w:val="00A67D87"/>
    <w:rsid w:val="00E61132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56431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3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0557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706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05570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55706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11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132"/>
    <w:rPr>
      <w:color w:val="000000"/>
    </w:rPr>
  </w:style>
  <w:style w:type="paragraph" w:styleId="a8">
    <w:name w:val="footer"/>
    <w:basedOn w:val="a"/>
    <w:link w:val="a9"/>
    <w:uiPriority w:val="99"/>
    <w:unhideWhenUsed/>
    <w:rsid w:val="00E6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11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2022-12-08T05:27:00Z</dcterms:created>
  <dcterms:modified xsi:type="dcterms:W3CDTF">2025-05-13T13:32:00Z</dcterms:modified>
</cp:coreProperties>
</file>