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6C6" w:rsidRDefault="00857A6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37B6686F" wp14:editId="6BD12D28">
            <wp:simplePos x="0" y="0"/>
            <wp:positionH relativeFrom="page">
              <wp:posOffset>3546475</wp:posOffset>
            </wp:positionH>
            <wp:positionV relativeFrom="margin">
              <wp:posOffset>0</wp:posOffset>
            </wp:positionV>
            <wp:extent cx="725170" cy="7620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C6" w:rsidRDefault="002926C6">
      <w:pPr>
        <w:spacing w:line="360" w:lineRule="exact"/>
      </w:pPr>
    </w:p>
    <w:p w:rsidR="002926C6" w:rsidRDefault="002926C6">
      <w:pPr>
        <w:spacing w:after="474" w:line="1" w:lineRule="exact"/>
      </w:pPr>
    </w:p>
    <w:p w:rsidR="002926C6" w:rsidRDefault="002926C6">
      <w:pPr>
        <w:spacing w:line="1" w:lineRule="exact"/>
        <w:sectPr w:rsidR="002926C6">
          <w:headerReference w:type="default" r:id="rId8"/>
          <w:pgSz w:w="11900" w:h="16840"/>
          <w:pgMar w:top="1115" w:right="717" w:bottom="1290" w:left="610" w:header="687" w:footer="862" w:gutter="0"/>
          <w:pgNumType w:start="1"/>
          <w:cols w:space="720"/>
          <w:noEndnote/>
          <w:docGrid w:linePitch="360"/>
        </w:sectPr>
      </w:pPr>
    </w:p>
    <w:p w:rsidR="002926C6" w:rsidRDefault="00857A60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2926C6" w:rsidRDefault="00857A60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2926C6" w:rsidRDefault="00857A60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2926C6" w:rsidRDefault="00857A60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D15FED" w:rsidRDefault="00D15FED" w:rsidP="00D15FED">
      <w:pPr>
        <w:pStyle w:val="20"/>
        <w:keepNext/>
        <w:keepLines/>
      </w:pPr>
      <w:bookmarkStart w:id="7" w:name="bookmark10"/>
      <w:bookmarkStart w:id="8" w:name="bookmark11"/>
      <w:bookmarkStart w:id="9" w:name="bookmark12"/>
      <w:r>
        <w:t>Постановление</w:t>
      </w:r>
    </w:p>
    <w:p w:rsidR="00DF0FD8" w:rsidRPr="00DF0FD8" w:rsidRDefault="00DF0FD8" w:rsidP="00DF0F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F0FD8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 __________2022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DF0FD8">
        <w:rPr>
          <w:rFonts w:ascii="Times New Roman" w:eastAsia="Times New Roman" w:hAnsi="Times New Roman" w:cs="Times New Roman"/>
          <w:b/>
          <w:sz w:val="28"/>
          <w:szCs w:val="28"/>
        </w:rPr>
        <w:t>№ _______</w:t>
      </w:r>
    </w:p>
    <w:p w:rsidR="00DF0FD8" w:rsidRDefault="00DF0FD8">
      <w:pPr>
        <w:pStyle w:val="20"/>
        <w:keepNext/>
        <w:keepLines/>
      </w:pPr>
    </w:p>
    <w:p w:rsidR="002926C6" w:rsidRDefault="00857A60">
      <w:pPr>
        <w:pStyle w:val="20"/>
        <w:keepNext/>
        <w:keepLines/>
      </w:pPr>
      <w:r>
        <w:t>Об утверждении Положения о проведении аттестации</w:t>
      </w:r>
      <w:r>
        <w:br/>
        <w:t>муниципальных служащих администрации муниципального района</w:t>
      </w:r>
      <w:r>
        <w:br/>
        <w:t>«Бабаюртовский район»</w:t>
      </w:r>
      <w:bookmarkEnd w:id="7"/>
      <w:bookmarkEnd w:id="8"/>
      <w:bookmarkEnd w:id="9"/>
    </w:p>
    <w:p w:rsidR="002926C6" w:rsidRDefault="00857A60">
      <w:pPr>
        <w:pStyle w:val="11"/>
        <w:spacing w:after="320" w:line="259" w:lineRule="auto"/>
        <w:ind w:left="480" w:firstLine="580"/>
        <w:jc w:val="both"/>
      </w:pPr>
      <w:r>
        <w:t>В соответствии с Федеральным законом от 02.03.2007 № 25-ФЗ «О муниципальной службе в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Дагестан от 11.03.2008 года №9 «О муниципальной службе в Республике Дагестан», администрация муниципального района постановляет:</w:t>
      </w:r>
    </w:p>
    <w:p w:rsidR="002926C6" w:rsidRDefault="00857A60">
      <w:pPr>
        <w:pStyle w:val="11"/>
        <w:numPr>
          <w:ilvl w:val="0"/>
          <w:numId w:val="1"/>
        </w:numPr>
        <w:tabs>
          <w:tab w:val="left" w:pos="1410"/>
        </w:tabs>
        <w:ind w:firstLine="1060"/>
        <w:jc w:val="both"/>
      </w:pPr>
      <w:bookmarkStart w:id="10" w:name="bookmark13"/>
      <w:bookmarkEnd w:id="10"/>
      <w:r>
        <w:t>Утвердить Положение о проведении аттестации муниципальных служащих — администрации муниципального района «Бабаюртовский район». (Приложение № 1)</w:t>
      </w:r>
    </w:p>
    <w:p w:rsidR="002926C6" w:rsidRDefault="00857A60">
      <w:pPr>
        <w:pStyle w:val="11"/>
        <w:numPr>
          <w:ilvl w:val="0"/>
          <w:numId w:val="1"/>
        </w:numPr>
        <w:tabs>
          <w:tab w:val="left" w:pos="1425"/>
        </w:tabs>
        <w:ind w:left="480" w:firstLine="580"/>
        <w:jc w:val="both"/>
      </w:pPr>
      <w:bookmarkStart w:id="11" w:name="bookmark14"/>
      <w:bookmarkEnd w:id="11"/>
      <w:r>
        <w:t>Считать утратившим силу Решение Собрания депутатов муниципального района «Бабаюртовский район» от 19 апреля 2010 года №247-4РС «Об утверждении Положения о проведении аттестации муниципальных служащих администрации муниципального района «Бабаюртовский район».</w:t>
      </w:r>
    </w:p>
    <w:p w:rsidR="002926C6" w:rsidRDefault="00857A60">
      <w:pPr>
        <w:pStyle w:val="11"/>
        <w:numPr>
          <w:ilvl w:val="0"/>
          <w:numId w:val="1"/>
        </w:numPr>
        <w:tabs>
          <w:tab w:val="left" w:pos="1422"/>
        </w:tabs>
        <w:ind w:left="480" w:firstLine="580"/>
        <w:jc w:val="both"/>
      </w:pPr>
      <w:bookmarkStart w:id="12" w:name="bookmark15"/>
      <w:bookmarkEnd w:id="12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2926C6" w:rsidRDefault="00857A60">
      <w:pPr>
        <w:pStyle w:val="11"/>
        <w:numPr>
          <w:ilvl w:val="0"/>
          <w:numId w:val="1"/>
        </w:numPr>
        <w:tabs>
          <w:tab w:val="left" w:pos="1414"/>
        </w:tabs>
        <w:ind w:left="480" w:firstLine="580"/>
        <w:jc w:val="both"/>
      </w:pPr>
      <w:bookmarkStart w:id="13" w:name="bookmark16"/>
      <w:bookmarkEnd w:id="13"/>
      <w:r>
        <w:t>Настоящее постановление вступает в силу с момента его официального опубликования.</w:t>
      </w:r>
    </w:p>
    <w:p w:rsidR="002926C6" w:rsidRDefault="00857A60" w:rsidP="00D15FED">
      <w:pPr>
        <w:pStyle w:val="11"/>
        <w:numPr>
          <w:ilvl w:val="0"/>
          <w:numId w:val="1"/>
        </w:numPr>
        <w:tabs>
          <w:tab w:val="left" w:pos="1425"/>
        </w:tabs>
        <w:ind w:left="480" w:firstLine="580"/>
        <w:jc w:val="both"/>
      </w:pPr>
      <w:bookmarkStart w:id="14" w:name="bookmark17"/>
      <w:bookmarkEnd w:id="14"/>
      <w:r>
        <w:t xml:space="preserve">Контроль за исполнением настоящего постановления возложить на начальника Управления делами администрации </w:t>
      </w:r>
      <w:r w:rsidR="00D15FED">
        <w:t>муниципального района Дибирову Д</w:t>
      </w:r>
      <w:r>
        <w:t>.</w:t>
      </w:r>
      <w:r w:rsidR="00D15FED">
        <w:t>С</w:t>
      </w:r>
      <w:r>
        <w:t>.</w:t>
      </w:r>
    </w:p>
    <w:p w:rsidR="00D15FED" w:rsidRDefault="00D15FED" w:rsidP="00D15FED">
      <w:pPr>
        <w:pStyle w:val="11"/>
        <w:tabs>
          <w:tab w:val="left" w:pos="1425"/>
        </w:tabs>
        <w:jc w:val="both"/>
      </w:pPr>
    </w:p>
    <w:p w:rsidR="00D15FED" w:rsidRPr="00D15FED" w:rsidRDefault="00D15FED" w:rsidP="00D15FED"/>
    <w:p w:rsidR="00D15FED" w:rsidRPr="00D15FED" w:rsidRDefault="00D15FED" w:rsidP="00D15FED"/>
    <w:p w:rsidR="00D15FED" w:rsidRPr="00D15FED" w:rsidRDefault="00D15FED" w:rsidP="00D15FED">
      <w:pPr>
        <w:ind w:firstLine="480"/>
        <w:rPr>
          <w:rFonts w:ascii="Times New Roman" w:hAnsi="Times New Roman" w:cs="Times New Roman"/>
          <w:b/>
          <w:sz w:val="32"/>
        </w:rPr>
      </w:pPr>
      <w:r w:rsidRPr="00D15FED">
        <w:rPr>
          <w:rFonts w:ascii="Times New Roman" w:hAnsi="Times New Roman" w:cs="Times New Roman"/>
          <w:b/>
          <w:sz w:val="32"/>
        </w:rPr>
        <w:lastRenderedPageBreak/>
        <w:t>Глава муниципального района</w:t>
      </w:r>
      <w:r w:rsidRPr="00D15FED">
        <w:rPr>
          <w:rFonts w:ascii="Times New Roman" w:hAnsi="Times New Roman" w:cs="Times New Roman"/>
          <w:b/>
          <w:sz w:val="32"/>
        </w:rPr>
        <w:tab/>
      </w:r>
      <w:r w:rsidRPr="00D15FED">
        <w:rPr>
          <w:rFonts w:ascii="Times New Roman" w:hAnsi="Times New Roman" w:cs="Times New Roman"/>
          <w:b/>
          <w:sz w:val="32"/>
        </w:rPr>
        <w:tab/>
      </w:r>
      <w:r w:rsidRPr="00D15FED">
        <w:rPr>
          <w:rFonts w:ascii="Times New Roman" w:hAnsi="Times New Roman" w:cs="Times New Roman"/>
          <w:b/>
          <w:sz w:val="32"/>
        </w:rPr>
        <w:tab/>
      </w:r>
      <w:r w:rsidRPr="00D15FED">
        <w:rPr>
          <w:rFonts w:ascii="Times New Roman" w:hAnsi="Times New Roman" w:cs="Times New Roman"/>
          <w:b/>
          <w:sz w:val="32"/>
        </w:rPr>
        <w:tab/>
        <w:t>Д.П. Исламов</w:t>
      </w:r>
    </w:p>
    <w:p w:rsidR="002926C6" w:rsidRPr="00ED7232" w:rsidRDefault="00D15FED" w:rsidP="00ED7232">
      <w:pPr>
        <w:pStyle w:val="11"/>
        <w:tabs>
          <w:tab w:val="left" w:pos="2354"/>
        </w:tabs>
        <w:spacing w:after="700" w:line="266" w:lineRule="auto"/>
        <w:ind w:firstLine="0"/>
        <w:jc w:val="right"/>
        <w:rPr>
          <w:b/>
          <w:bCs/>
        </w:rPr>
      </w:pPr>
      <w:r>
        <w:rPr>
          <w:b/>
          <w:bCs/>
        </w:rPr>
        <w:t>П</w:t>
      </w:r>
      <w:r w:rsidR="00857A60">
        <w:rPr>
          <w:b/>
          <w:bCs/>
        </w:rPr>
        <w:t>риложение №1</w:t>
      </w:r>
      <w:r w:rsidR="00857A60">
        <w:rPr>
          <w:b/>
          <w:bCs/>
        </w:rPr>
        <w:br/>
        <w:t>к постановлению администрации</w:t>
      </w:r>
      <w:r w:rsidR="00857A60">
        <w:rPr>
          <w:b/>
          <w:bCs/>
        </w:rPr>
        <w:br/>
        <w:t>муниципального района</w:t>
      </w:r>
      <w:r w:rsidR="00857A60">
        <w:rPr>
          <w:b/>
          <w:bCs/>
        </w:rPr>
        <w:br/>
        <w:t>«Бабаюртовский район»</w:t>
      </w:r>
      <w:r w:rsidR="00857A60">
        <w:rPr>
          <w:b/>
          <w:bCs/>
        </w:rPr>
        <w:br/>
      </w:r>
      <w:r w:rsidR="00ED7232" w:rsidRPr="00ED7232">
        <w:rPr>
          <w:b/>
          <w:bCs/>
        </w:rPr>
        <w:t>от «__» ________ 2022 г. №_____</w:t>
      </w:r>
    </w:p>
    <w:p w:rsidR="002926C6" w:rsidRDefault="00857A60">
      <w:pPr>
        <w:pStyle w:val="11"/>
        <w:spacing w:after="320" w:line="26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проведении аттестации муниципальных служащих</w:t>
      </w:r>
      <w:r>
        <w:rPr>
          <w:b/>
          <w:bCs/>
        </w:rPr>
        <w:br/>
        <w:t>администрации муниципального района «Бабаюртовский район»</w:t>
      </w:r>
    </w:p>
    <w:p w:rsidR="002926C6" w:rsidRDefault="00857A60">
      <w:pPr>
        <w:pStyle w:val="30"/>
        <w:keepNext/>
        <w:keepLines/>
        <w:ind w:left="4480"/>
        <w:jc w:val="both"/>
      </w:pPr>
      <w:bookmarkStart w:id="15" w:name="bookmark21"/>
      <w:bookmarkStart w:id="16" w:name="bookmark22"/>
      <w:bookmarkStart w:id="17" w:name="bookmark23"/>
      <w:r>
        <w:t>1.Общие положения</w:t>
      </w:r>
      <w:bookmarkEnd w:id="15"/>
      <w:bookmarkEnd w:id="16"/>
      <w:bookmarkEnd w:id="17"/>
    </w:p>
    <w:p w:rsidR="002926C6" w:rsidRDefault="00857A60">
      <w:pPr>
        <w:pStyle w:val="11"/>
        <w:numPr>
          <w:ilvl w:val="0"/>
          <w:numId w:val="2"/>
        </w:numPr>
        <w:tabs>
          <w:tab w:val="left" w:pos="1559"/>
        </w:tabs>
        <w:ind w:left="440" w:firstLine="580"/>
        <w:jc w:val="both"/>
      </w:pPr>
      <w:bookmarkStart w:id="18" w:name="bookmark24"/>
      <w:bookmarkEnd w:id="18"/>
      <w:r>
        <w:t>Настоящим Положением определяется порядок проведения аттестации муниципальных служащих администрации муниципального района «Бабаюртовский район».</w:t>
      </w:r>
    </w:p>
    <w:p w:rsidR="002926C6" w:rsidRDefault="00857A60">
      <w:pPr>
        <w:pStyle w:val="11"/>
        <w:numPr>
          <w:ilvl w:val="0"/>
          <w:numId w:val="2"/>
        </w:numPr>
        <w:tabs>
          <w:tab w:val="left" w:pos="1667"/>
        </w:tabs>
        <w:ind w:left="440" w:firstLine="580"/>
        <w:jc w:val="both"/>
      </w:pPr>
      <w:bookmarkStart w:id="19" w:name="bookmark25"/>
      <w:bookmarkEnd w:id="19"/>
      <w:r>
        <w:t>Аттестация муниципальных служащих, замещающих должности муниципальной службы администрации муниципального района «Бабаюртовский район» (далее - муниципальный служащий) проводится в целях определения их соответствия замещаемым должностям муниципальной службы.</w:t>
      </w:r>
    </w:p>
    <w:p w:rsidR="002926C6" w:rsidRDefault="00857A60">
      <w:pPr>
        <w:pStyle w:val="11"/>
        <w:numPr>
          <w:ilvl w:val="0"/>
          <w:numId w:val="2"/>
        </w:numPr>
        <w:tabs>
          <w:tab w:val="left" w:pos="1529"/>
        </w:tabs>
        <w:ind w:firstLine="1000"/>
        <w:jc w:val="both"/>
      </w:pPr>
      <w:bookmarkStart w:id="20" w:name="bookmark26"/>
      <w:bookmarkEnd w:id="20"/>
      <w:r>
        <w:t>Аттестация муниципального служащего проводится один раз в три года.</w:t>
      </w:r>
    </w:p>
    <w:p w:rsidR="002926C6" w:rsidRDefault="00857A60">
      <w:pPr>
        <w:pStyle w:val="11"/>
        <w:numPr>
          <w:ilvl w:val="0"/>
          <w:numId w:val="2"/>
        </w:numPr>
        <w:tabs>
          <w:tab w:val="left" w:pos="1529"/>
        </w:tabs>
        <w:ind w:firstLine="1000"/>
        <w:jc w:val="both"/>
      </w:pPr>
      <w:bookmarkStart w:id="21" w:name="bookmark27"/>
      <w:bookmarkEnd w:id="21"/>
      <w:r>
        <w:t>Аттестации не подлежат следующие муниципальные служащие:</w:t>
      </w:r>
    </w:p>
    <w:p w:rsidR="002926C6" w:rsidRDefault="00857A60">
      <w:pPr>
        <w:pStyle w:val="11"/>
        <w:numPr>
          <w:ilvl w:val="0"/>
          <w:numId w:val="3"/>
        </w:numPr>
        <w:tabs>
          <w:tab w:val="left" w:pos="1440"/>
        </w:tabs>
        <w:ind w:firstLine="1000"/>
        <w:jc w:val="both"/>
      </w:pPr>
      <w:bookmarkStart w:id="22" w:name="bookmark28"/>
      <w:bookmarkEnd w:id="22"/>
      <w:r>
        <w:t>замещающие должности муниципальной службы менее одного года;</w:t>
      </w:r>
    </w:p>
    <w:p w:rsidR="002926C6" w:rsidRDefault="00857A60">
      <w:pPr>
        <w:pStyle w:val="11"/>
        <w:numPr>
          <w:ilvl w:val="0"/>
          <w:numId w:val="3"/>
        </w:numPr>
        <w:tabs>
          <w:tab w:val="left" w:pos="1440"/>
        </w:tabs>
        <w:ind w:firstLine="1000"/>
        <w:jc w:val="both"/>
      </w:pPr>
      <w:bookmarkStart w:id="23" w:name="bookmark29"/>
      <w:bookmarkEnd w:id="23"/>
      <w:r>
        <w:t>достигшие возраста 60 лет;</w:t>
      </w:r>
    </w:p>
    <w:p w:rsidR="002926C6" w:rsidRDefault="00857A60">
      <w:pPr>
        <w:pStyle w:val="11"/>
        <w:numPr>
          <w:ilvl w:val="0"/>
          <w:numId w:val="3"/>
        </w:numPr>
        <w:tabs>
          <w:tab w:val="left" w:pos="1440"/>
        </w:tabs>
        <w:ind w:firstLine="1000"/>
        <w:jc w:val="both"/>
      </w:pPr>
      <w:bookmarkStart w:id="24" w:name="bookmark30"/>
      <w:bookmarkEnd w:id="24"/>
      <w:r>
        <w:t>беременные женщины;</w:t>
      </w:r>
    </w:p>
    <w:p w:rsidR="002926C6" w:rsidRDefault="00857A60">
      <w:pPr>
        <w:pStyle w:val="11"/>
        <w:numPr>
          <w:ilvl w:val="0"/>
          <w:numId w:val="3"/>
        </w:numPr>
        <w:tabs>
          <w:tab w:val="left" w:pos="1440"/>
        </w:tabs>
        <w:ind w:left="440" w:firstLine="580"/>
        <w:jc w:val="both"/>
      </w:pPr>
      <w:bookmarkStart w:id="25" w:name="bookmark31"/>
      <w:bookmarkEnd w:id="25"/>
      <w: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2926C6" w:rsidRDefault="00857A60">
      <w:pPr>
        <w:pStyle w:val="11"/>
        <w:numPr>
          <w:ilvl w:val="0"/>
          <w:numId w:val="3"/>
        </w:numPr>
        <w:tabs>
          <w:tab w:val="left" w:pos="1440"/>
        </w:tabs>
        <w:spacing w:after="320"/>
        <w:ind w:left="440" w:firstLine="580"/>
        <w:jc w:val="both"/>
      </w:pPr>
      <w:bookmarkStart w:id="26" w:name="bookmark32"/>
      <w:bookmarkEnd w:id="26"/>
      <w:r>
        <w:t>замещающие должности муниципальной службы на основании срочного трудового договора (контракта).</w:t>
      </w:r>
    </w:p>
    <w:p w:rsidR="002926C6" w:rsidRDefault="00857A60">
      <w:pPr>
        <w:pStyle w:val="30"/>
        <w:keepNext/>
        <w:keepLines/>
        <w:numPr>
          <w:ilvl w:val="0"/>
          <w:numId w:val="4"/>
        </w:numPr>
        <w:tabs>
          <w:tab w:val="left" w:pos="1796"/>
        </w:tabs>
        <w:ind w:left="1440"/>
        <w:jc w:val="both"/>
      </w:pPr>
      <w:bookmarkStart w:id="27" w:name="bookmark35"/>
      <w:bookmarkStart w:id="28" w:name="bookmark33"/>
      <w:bookmarkStart w:id="29" w:name="bookmark34"/>
      <w:bookmarkStart w:id="30" w:name="bookmark36"/>
      <w:bookmarkEnd w:id="27"/>
      <w:r>
        <w:t>Организация проведения аттестации муниципальных служащих</w:t>
      </w:r>
      <w:bookmarkEnd w:id="28"/>
      <w:bookmarkEnd w:id="29"/>
      <w:bookmarkEnd w:id="30"/>
    </w:p>
    <w:p w:rsidR="002926C6" w:rsidRDefault="00857A60">
      <w:pPr>
        <w:pStyle w:val="11"/>
        <w:spacing w:line="254" w:lineRule="auto"/>
        <w:ind w:left="440" w:firstLine="580"/>
        <w:jc w:val="both"/>
      </w:pPr>
      <w:bookmarkStart w:id="31" w:name="bookmark37"/>
      <w:r>
        <w:t>2</w:t>
      </w:r>
      <w:bookmarkEnd w:id="31"/>
      <w:r>
        <w:t>.1 .Аттестация муниципальных служащих проводится по решению Главы муниципального района «Бабаюртовский район» и издается правовой акт, определяющий общий порядок проведения аттестации муниципальных служащих.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56"/>
        </w:tabs>
        <w:spacing w:line="254" w:lineRule="auto"/>
        <w:ind w:left="440" w:firstLine="580"/>
        <w:jc w:val="both"/>
      </w:pPr>
      <w:bookmarkStart w:id="32" w:name="bookmark38"/>
      <w:bookmarkEnd w:id="32"/>
      <w:r>
        <w:t>Состав аттестационной комиссии, сроки и порядок ее работы определяется постановлением Главы администрации муниципального района «Бабаюртовский район».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59"/>
        </w:tabs>
        <w:spacing w:line="254" w:lineRule="auto"/>
        <w:ind w:left="440" w:firstLine="580"/>
        <w:jc w:val="both"/>
      </w:pPr>
      <w:bookmarkStart w:id="33" w:name="bookmark39"/>
      <w:bookmarkEnd w:id="33"/>
      <w:r>
        <w:t>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59"/>
        </w:tabs>
        <w:spacing w:line="254" w:lineRule="auto"/>
        <w:ind w:left="440" w:firstLine="580"/>
        <w:jc w:val="both"/>
      </w:pPr>
      <w:bookmarkStart w:id="34" w:name="bookmark40"/>
      <w:bookmarkEnd w:id="34"/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</w:t>
      </w:r>
    </w:p>
    <w:p w:rsidR="002926C6" w:rsidRDefault="00857A60">
      <w:pPr>
        <w:pStyle w:val="11"/>
        <w:spacing w:line="264" w:lineRule="auto"/>
        <w:ind w:firstLine="440"/>
        <w:jc w:val="both"/>
      </w:pPr>
      <w:r>
        <w:t>могли бы повлиять на принимаемые аттестационной комиссией решения.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38"/>
        </w:tabs>
        <w:spacing w:line="264" w:lineRule="auto"/>
        <w:ind w:left="440" w:firstLine="560"/>
        <w:jc w:val="both"/>
      </w:pPr>
      <w:bookmarkStart w:id="35" w:name="bookmark41"/>
      <w:bookmarkEnd w:id="35"/>
      <w:r>
        <w:t xml:space="preserve">Состав аттестационной комиссии для проведения аттестации муниципальных </w:t>
      </w:r>
      <w:r>
        <w:lastRenderedPageBreak/>
        <w:t>служащих,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38"/>
        </w:tabs>
        <w:ind w:left="440" w:firstLine="560"/>
        <w:jc w:val="both"/>
      </w:pPr>
      <w:bookmarkStart w:id="36" w:name="bookmark42"/>
      <w:bookmarkEnd w:id="36"/>
      <w:r>
        <w:t>Глава администрации муниципального района утверждает график проведения аттестации муниципальных служащих.</w:t>
      </w:r>
    </w:p>
    <w:p w:rsidR="002926C6" w:rsidRDefault="00857A60">
      <w:pPr>
        <w:pStyle w:val="11"/>
        <w:ind w:left="440" w:firstLine="560"/>
        <w:jc w:val="both"/>
      </w:pPr>
      <w: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46"/>
        </w:tabs>
        <w:ind w:left="440" w:firstLine="560"/>
        <w:jc w:val="both"/>
      </w:pPr>
      <w:bookmarkStart w:id="37" w:name="bookmark43"/>
      <w:bookmarkEnd w:id="37"/>
      <w:r>
        <w:t>В графике проведения аттестации муниципальных служащих указываются:</w:t>
      </w:r>
    </w:p>
    <w:p w:rsidR="002926C6" w:rsidRDefault="00857A60">
      <w:pPr>
        <w:pStyle w:val="11"/>
        <w:numPr>
          <w:ilvl w:val="0"/>
          <w:numId w:val="5"/>
        </w:numPr>
        <w:tabs>
          <w:tab w:val="left" w:pos="1500"/>
        </w:tabs>
        <w:ind w:left="440" w:firstLine="560"/>
        <w:jc w:val="both"/>
      </w:pPr>
      <w:bookmarkStart w:id="38" w:name="bookmark44"/>
      <w:bookmarkEnd w:id="38"/>
      <w:r>
        <w:t>наименования структурных подразделений администрации муниципального района «Бабаюртовский район», в которых проводится аттестация;</w:t>
      </w:r>
    </w:p>
    <w:p w:rsidR="002926C6" w:rsidRDefault="00857A60">
      <w:pPr>
        <w:pStyle w:val="11"/>
        <w:numPr>
          <w:ilvl w:val="0"/>
          <w:numId w:val="5"/>
        </w:numPr>
        <w:tabs>
          <w:tab w:val="left" w:pos="1500"/>
        </w:tabs>
        <w:ind w:firstLine="1000"/>
        <w:jc w:val="both"/>
      </w:pPr>
      <w:bookmarkStart w:id="39" w:name="bookmark45"/>
      <w:bookmarkEnd w:id="39"/>
      <w:r>
        <w:t>список муниципальных служащих, подлежащих аттестации;</w:t>
      </w:r>
    </w:p>
    <w:p w:rsidR="002926C6" w:rsidRDefault="00857A60">
      <w:pPr>
        <w:pStyle w:val="11"/>
        <w:numPr>
          <w:ilvl w:val="0"/>
          <w:numId w:val="5"/>
        </w:numPr>
        <w:tabs>
          <w:tab w:val="left" w:pos="1500"/>
        </w:tabs>
        <w:ind w:firstLine="1000"/>
        <w:jc w:val="both"/>
      </w:pPr>
      <w:bookmarkStart w:id="40" w:name="bookmark46"/>
      <w:bookmarkEnd w:id="40"/>
      <w:r>
        <w:t>дата, время и место проведения аттестации;</w:t>
      </w:r>
    </w:p>
    <w:p w:rsidR="002926C6" w:rsidRDefault="00857A60">
      <w:pPr>
        <w:pStyle w:val="11"/>
        <w:numPr>
          <w:ilvl w:val="0"/>
          <w:numId w:val="5"/>
        </w:numPr>
        <w:tabs>
          <w:tab w:val="left" w:pos="1500"/>
        </w:tabs>
        <w:ind w:left="440" w:firstLine="560"/>
        <w:jc w:val="both"/>
      </w:pPr>
      <w:bookmarkStart w:id="41" w:name="bookmark47"/>
      <w:bookmarkEnd w:id="41"/>
      <w:r>
        <w:t>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46"/>
        </w:tabs>
        <w:ind w:left="440" w:firstLine="560"/>
        <w:jc w:val="both"/>
      </w:pPr>
      <w:bookmarkStart w:id="42" w:name="bookmark48"/>
      <w:bookmarkEnd w:id="42"/>
      <w:r>
        <w:t>Секретарем аттестационной комиссии не позднее, чем за две недели до начала аттестации в аттестационную комиссию представляется должностная инструкция муниципального служащего, подлежащего аттестации, и отзыв об исполнении данным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2926C6" w:rsidRDefault="00857A60">
      <w:pPr>
        <w:pStyle w:val="11"/>
        <w:ind w:left="440" w:firstLine="560"/>
        <w:jc w:val="both"/>
      </w:pPr>
      <w:r>
        <w:t>Отзыв должен содержать следующие сведения о муниципальном служащем, подлежащем аттестации:</w:t>
      </w:r>
    </w:p>
    <w:p w:rsidR="002926C6" w:rsidRDefault="00857A60">
      <w:pPr>
        <w:pStyle w:val="11"/>
        <w:numPr>
          <w:ilvl w:val="0"/>
          <w:numId w:val="6"/>
        </w:numPr>
        <w:tabs>
          <w:tab w:val="left" w:pos="1328"/>
        </w:tabs>
        <w:ind w:firstLine="1000"/>
        <w:jc w:val="both"/>
      </w:pPr>
      <w:bookmarkStart w:id="43" w:name="bookmark49"/>
      <w:bookmarkEnd w:id="43"/>
      <w:r>
        <w:t>фамилия, имя, отчество;</w:t>
      </w:r>
    </w:p>
    <w:p w:rsidR="002926C6" w:rsidRDefault="00857A60">
      <w:pPr>
        <w:pStyle w:val="11"/>
        <w:numPr>
          <w:ilvl w:val="0"/>
          <w:numId w:val="6"/>
        </w:numPr>
        <w:tabs>
          <w:tab w:val="left" w:pos="1358"/>
        </w:tabs>
        <w:ind w:left="440" w:firstLine="560"/>
        <w:jc w:val="both"/>
      </w:pPr>
      <w:bookmarkStart w:id="44" w:name="bookmark50"/>
      <w:bookmarkEnd w:id="44"/>
      <w:r>
        <w:t>замещаемая должность муниципальной службы на момент проведения аттестации и дата назначения на эту должность;</w:t>
      </w:r>
    </w:p>
    <w:p w:rsidR="002926C6" w:rsidRDefault="00857A60">
      <w:pPr>
        <w:pStyle w:val="11"/>
        <w:numPr>
          <w:ilvl w:val="0"/>
          <w:numId w:val="6"/>
        </w:numPr>
        <w:tabs>
          <w:tab w:val="left" w:pos="1366"/>
        </w:tabs>
        <w:ind w:left="440" w:firstLine="560"/>
        <w:jc w:val="both"/>
      </w:pPr>
      <w:bookmarkStart w:id="45" w:name="bookmark51"/>
      <w:bookmarkEnd w:id="45"/>
      <w:r>
        <w:t>перечень основных вопросов (документов), в решении (разработке) которых муниципальный служащий принимал участие;</w:t>
      </w:r>
    </w:p>
    <w:p w:rsidR="002926C6" w:rsidRDefault="00857A60">
      <w:pPr>
        <w:pStyle w:val="11"/>
        <w:numPr>
          <w:ilvl w:val="0"/>
          <w:numId w:val="6"/>
        </w:numPr>
        <w:tabs>
          <w:tab w:val="left" w:pos="1362"/>
        </w:tabs>
        <w:ind w:left="440" w:firstLine="560"/>
        <w:jc w:val="both"/>
      </w:pPr>
      <w:bookmarkStart w:id="46" w:name="bookmark52"/>
      <w:bookmarkEnd w:id="46"/>
      <w: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926C6" w:rsidRDefault="00857A60">
      <w:pPr>
        <w:pStyle w:val="11"/>
        <w:numPr>
          <w:ilvl w:val="1"/>
          <w:numId w:val="4"/>
        </w:numPr>
        <w:tabs>
          <w:tab w:val="left" w:pos="1546"/>
        </w:tabs>
        <w:ind w:left="440" w:firstLine="560"/>
        <w:jc w:val="both"/>
      </w:pPr>
      <w:bookmarkStart w:id="47" w:name="bookmark53"/>
      <w:bookmarkEnd w:id="47"/>
      <w:r>
        <w:t>Муниципальный служащий должен быть ознакомлен с отзывом не менее чем за две недели до начала аттестации.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2926C6" w:rsidRDefault="00857A60">
      <w:pPr>
        <w:pStyle w:val="11"/>
        <w:numPr>
          <w:ilvl w:val="1"/>
          <w:numId w:val="4"/>
        </w:numPr>
        <w:spacing w:after="340" w:line="259" w:lineRule="auto"/>
        <w:ind w:left="460" w:firstLine="580"/>
        <w:jc w:val="both"/>
      </w:pPr>
      <w:bookmarkStart w:id="48" w:name="bookmark54"/>
      <w:bookmarkEnd w:id="48"/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926C6" w:rsidRDefault="00857A60">
      <w:pPr>
        <w:pStyle w:val="30"/>
        <w:keepNext/>
        <w:keepLines/>
        <w:numPr>
          <w:ilvl w:val="0"/>
          <w:numId w:val="4"/>
        </w:numPr>
        <w:tabs>
          <w:tab w:val="left" w:pos="334"/>
        </w:tabs>
        <w:spacing w:after="340"/>
        <w:ind w:left="0"/>
      </w:pPr>
      <w:bookmarkStart w:id="49" w:name="bookmark57"/>
      <w:bookmarkStart w:id="50" w:name="bookmark55"/>
      <w:bookmarkStart w:id="51" w:name="bookmark56"/>
      <w:bookmarkStart w:id="52" w:name="bookmark58"/>
      <w:bookmarkEnd w:id="49"/>
      <w:r>
        <w:t>Проведение аттестации муниципальных служащих</w:t>
      </w:r>
      <w:bookmarkEnd w:id="50"/>
      <w:bookmarkEnd w:id="51"/>
      <w:bookmarkEnd w:id="52"/>
    </w:p>
    <w:p w:rsidR="002926C6" w:rsidRDefault="00857A60">
      <w:pPr>
        <w:pStyle w:val="11"/>
        <w:ind w:left="460" w:firstLine="580"/>
        <w:jc w:val="both"/>
      </w:pPr>
      <w:bookmarkStart w:id="53" w:name="bookmark59"/>
      <w:r>
        <w:t>3</w:t>
      </w:r>
      <w:bookmarkEnd w:id="53"/>
      <w:r>
        <w:t xml:space="preserve">.1 .Аттестация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</w:t>
      </w:r>
      <w:r>
        <w:lastRenderedPageBreak/>
        <w:t>вправе провести аттестацию в его отсутствие.</w:t>
      </w:r>
    </w:p>
    <w:p w:rsidR="002926C6" w:rsidRDefault="00857A60">
      <w:pPr>
        <w:pStyle w:val="11"/>
        <w:ind w:left="460" w:firstLine="580"/>
        <w:jc w:val="both"/>
      </w:pPr>
      <w:bookmarkStart w:id="54" w:name="bookmark60"/>
      <w:r>
        <w:t>3</w:t>
      </w:r>
      <w:bookmarkEnd w:id="54"/>
      <w:r>
        <w:t>.2.Заседание аттестационной комиссии считается правомочным, если на нем присутствует не менее двух третей ее членов.</w:t>
      </w:r>
    </w:p>
    <w:p w:rsidR="002926C6" w:rsidRDefault="00857A60">
      <w:pPr>
        <w:pStyle w:val="11"/>
        <w:numPr>
          <w:ilvl w:val="0"/>
          <w:numId w:val="7"/>
        </w:numPr>
        <w:ind w:left="460" w:firstLine="580"/>
        <w:jc w:val="both"/>
      </w:pPr>
      <w:bookmarkStart w:id="55" w:name="bookmark61"/>
      <w:bookmarkEnd w:id="55"/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2926C6" w:rsidRDefault="00857A60">
      <w:pPr>
        <w:pStyle w:val="11"/>
        <w:ind w:left="460" w:firstLine="580"/>
        <w:jc w:val="both"/>
      </w:pPr>
      <w: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2926C6" w:rsidRDefault="00857A60">
      <w:pPr>
        <w:pStyle w:val="11"/>
        <w:ind w:left="460" w:firstLine="580"/>
        <w:jc w:val="both"/>
      </w:pPr>
      <w:r>
        <w:t>3.4.Обсуждение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576"/>
        </w:tabs>
        <w:ind w:left="460" w:firstLine="580"/>
        <w:jc w:val="both"/>
      </w:pPr>
      <w:bookmarkStart w:id="56" w:name="bookmark62"/>
      <w:bookmarkEnd w:id="56"/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2926C6" w:rsidRDefault="00857A60">
      <w:pPr>
        <w:pStyle w:val="11"/>
        <w:tabs>
          <w:tab w:val="left" w:pos="2599"/>
        </w:tabs>
        <w:ind w:left="1040" w:firstLine="0"/>
        <w:jc w:val="both"/>
      </w:pPr>
      <w:r>
        <w:t>При</w:t>
      </w:r>
      <w:r>
        <w:tab/>
        <w:t>этом должны учитываться результаты исполнения</w:t>
      </w:r>
    </w:p>
    <w:p w:rsidR="002926C6" w:rsidRDefault="00857A60">
      <w:pPr>
        <w:pStyle w:val="11"/>
        <w:ind w:left="460" w:firstLine="20"/>
        <w:jc w:val="both"/>
      </w:pPr>
      <w:r>
        <w:t>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являющегося руководителем по отношению к другим муниципальным служащим, - также организаторские способности.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7"/>
        </w:tabs>
        <w:ind w:left="460" w:firstLine="580"/>
        <w:jc w:val="both"/>
      </w:pPr>
      <w:bookmarkStart w:id="57" w:name="bookmark63"/>
      <w:bookmarkEnd w:id="57"/>
      <w:r>
        <w:t>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на повышение квалификации, а в случае необходимости рекомендации об улучшении</w:t>
      </w:r>
    </w:p>
    <w:p w:rsidR="002926C6" w:rsidRDefault="00857A60">
      <w:pPr>
        <w:pStyle w:val="11"/>
        <w:spacing w:line="266" w:lineRule="auto"/>
        <w:ind w:firstLine="460"/>
        <w:jc w:val="both"/>
      </w:pPr>
      <w:r>
        <w:t>деятельности аттестуемых муниципальных служащих.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550"/>
        </w:tabs>
        <w:spacing w:line="266" w:lineRule="auto"/>
        <w:ind w:left="460" w:firstLine="580"/>
        <w:jc w:val="both"/>
      </w:pPr>
      <w:bookmarkStart w:id="58" w:name="bookmark64"/>
      <w:bookmarkEnd w:id="58"/>
      <w: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2926C6" w:rsidRDefault="00857A60">
      <w:pPr>
        <w:pStyle w:val="11"/>
        <w:spacing w:line="266" w:lineRule="auto"/>
        <w:ind w:left="460" w:firstLine="58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547"/>
        </w:tabs>
        <w:ind w:left="460" w:firstLine="580"/>
        <w:jc w:val="both"/>
      </w:pPr>
      <w:bookmarkStart w:id="59" w:name="bookmark65"/>
      <w:bookmarkEnd w:id="59"/>
      <w: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554"/>
        </w:tabs>
        <w:ind w:left="460" w:firstLine="580"/>
        <w:jc w:val="both"/>
      </w:pPr>
      <w:bookmarkStart w:id="60" w:name="bookmark66"/>
      <w:bookmarkEnd w:id="60"/>
      <w: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1" w:name="bookmark67"/>
      <w:bookmarkEnd w:id="61"/>
      <w:r>
        <w:lastRenderedPageBreak/>
        <w:t>Муниципальный служащий, прошедший аттестацию, знакомится с аттестационным листом под роспись.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2" w:name="bookmark68"/>
      <w:bookmarkEnd w:id="62"/>
      <w:r>
        <w:t>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3" w:name="bookmark69"/>
      <w:bookmarkEnd w:id="63"/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Главой администрации муниципального района «Бабаюртовский район» - Председателем комиссии, заместителем Председателя, секретарем и иными членами аттестационной комиссии, присутствовавшими на заседании.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4" w:name="bookmark70"/>
      <w:bookmarkEnd w:id="64"/>
      <w:r>
        <w:t>Материалы аттестации муниципальных служащих передаются Главе администрации муниципального района «Бабаюртовский район» не позднее чем через семь дней после ее проведения.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5" w:name="bookmark71"/>
      <w:bookmarkEnd w:id="65"/>
      <w:r>
        <w:t>По результатам аттестации Глава администрации муниципального района «Бабаюртовский район»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723"/>
        </w:tabs>
        <w:ind w:left="460" w:firstLine="580"/>
        <w:jc w:val="both"/>
      </w:pPr>
      <w:bookmarkStart w:id="66" w:name="bookmark72"/>
      <w:bookmarkEnd w:id="66"/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муниципального района «Бабаюртовский район»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2926C6" w:rsidRDefault="00857A60">
      <w:pPr>
        <w:pStyle w:val="11"/>
        <w:ind w:left="460" w:firstLine="580"/>
        <w:jc w:val="both"/>
      </w:pPr>
      <w: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926C6" w:rsidRDefault="00857A60">
      <w:pPr>
        <w:pStyle w:val="11"/>
        <w:numPr>
          <w:ilvl w:val="1"/>
          <w:numId w:val="7"/>
        </w:numPr>
        <w:tabs>
          <w:tab w:val="left" w:pos="1691"/>
        </w:tabs>
        <w:ind w:left="460" w:firstLine="580"/>
        <w:jc w:val="both"/>
      </w:pPr>
      <w:bookmarkStart w:id="67" w:name="bookmark73"/>
      <w:bookmarkEnd w:id="67"/>
      <w:r>
        <w:t>Муниципальный служащий вправе обжаловать результаты аттестации в судебном порядке.</w:t>
      </w: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D15FED" w:rsidRDefault="00D15FED">
      <w:pPr>
        <w:pStyle w:val="11"/>
        <w:spacing w:after="540" w:line="264" w:lineRule="auto"/>
        <w:ind w:firstLine="0"/>
        <w:jc w:val="center"/>
      </w:pPr>
    </w:p>
    <w:p w:rsidR="002926C6" w:rsidRDefault="00857A60" w:rsidP="00D15FED">
      <w:pPr>
        <w:pStyle w:val="11"/>
        <w:spacing w:after="540" w:line="264" w:lineRule="auto"/>
        <w:ind w:left="5664" w:firstLine="0"/>
        <w:jc w:val="center"/>
      </w:pPr>
      <w:r>
        <w:lastRenderedPageBreak/>
        <w:t>Приложение</w:t>
      </w:r>
      <w:r>
        <w:br/>
        <w:t>к Положению о проведении аттестации</w:t>
      </w:r>
      <w:r>
        <w:br/>
        <w:t>муниципальных служащих</w:t>
      </w:r>
      <w:r>
        <w:br/>
        <w:t>администрации муниципального района</w:t>
      </w:r>
      <w:r>
        <w:br/>
        <w:t>«Бабаюртовский район»</w:t>
      </w:r>
    </w:p>
    <w:p w:rsidR="002926C6" w:rsidRDefault="00857A60">
      <w:pPr>
        <w:pStyle w:val="11"/>
        <w:spacing w:after="300" w:line="264" w:lineRule="auto"/>
        <w:ind w:firstLine="0"/>
        <w:jc w:val="center"/>
      </w:pPr>
      <w:r>
        <w:t>АТТЕСТАЦИОННЫЙ ЛИСТ</w:t>
      </w:r>
      <w:r>
        <w:br/>
        <w:t>муниципального служащего</w:t>
      </w:r>
    </w:p>
    <w:p w:rsidR="002926C6" w:rsidRDefault="00857A60">
      <w:pPr>
        <w:pStyle w:val="11"/>
        <w:numPr>
          <w:ilvl w:val="0"/>
          <w:numId w:val="8"/>
        </w:numPr>
        <w:tabs>
          <w:tab w:val="left" w:pos="412"/>
          <w:tab w:val="left" w:leader="underscore" w:pos="9176"/>
        </w:tabs>
        <w:spacing w:after="300" w:line="240" w:lineRule="auto"/>
        <w:ind w:firstLine="0"/>
      </w:pPr>
      <w:bookmarkStart w:id="68" w:name="bookmark74"/>
      <w:bookmarkEnd w:id="68"/>
      <w:r>
        <w:t>Фамилия, имя, отчество</w:t>
      </w:r>
      <w:r>
        <w:tab/>
      </w:r>
    </w:p>
    <w:p w:rsidR="002926C6" w:rsidRDefault="00857A60">
      <w:pPr>
        <w:pStyle w:val="11"/>
        <w:numPr>
          <w:ilvl w:val="0"/>
          <w:numId w:val="8"/>
        </w:numPr>
        <w:tabs>
          <w:tab w:val="left" w:pos="412"/>
          <w:tab w:val="left" w:leader="underscore" w:pos="9176"/>
        </w:tabs>
        <w:spacing w:after="300" w:line="240" w:lineRule="auto"/>
        <w:ind w:firstLine="0"/>
      </w:pPr>
      <w:bookmarkStart w:id="69" w:name="bookmark75"/>
      <w:bookmarkEnd w:id="69"/>
      <w:r>
        <w:t>Г од, число и месяц рождения</w:t>
      </w:r>
      <w:r>
        <w:tab/>
      </w:r>
    </w:p>
    <w:p w:rsidR="002926C6" w:rsidRDefault="00857A60">
      <w:pPr>
        <w:pStyle w:val="11"/>
        <w:numPr>
          <w:ilvl w:val="0"/>
          <w:numId w:val="8"/>
        </w:numPr>
        <w:tabs>
          <w:tab w:val="left" w:pos="412"/>
        </w:tabs>
        <w:spacing w:after="300" w:line="240" w:lineRule="auto"/>
        <w:ind w:firstLine="0"/>
      </w:pPr>
      <w:bookmarkStart w:id="70" w:name="bookmark76"/>
      <w:bookmarkEnd w:id="70"/>
      <w:r>
        <w:t>Сведения о профессиональном образовании, наличии ученой степени, ученого звания</w:t>
      </w:r>
    </w:p>
    <w:p w:rsidR="002926C6" w:rsidRDefault="00857A60">
      <w:pPr>
        <w:pStyle w:val="22"/>
        <w:pBdr>
          <w:top w:val="single" w:sz="4" w:space="0" w:color="auto"/>
          <w:bottom w:val="single" w:sz="4" w:space="0" w:color="auto"/>
        </w:pBdr>
        <w:spacing w:after="220"/>
      </w:pPr>
      <w:r>
        <w:t>(когда и какое учебное заведение окончил, специальность и квалификация</w:t>
      </w:r>
    </w:p>
    <w:p w:rsidR="00D15FED" w:rsidRDefault="00D15FED">
      <w:pPr>
        <w:pStyle w:val="22"/>
        <w:pBdr>
          <w:top w:val="single" w:sz="4" w:space="0" w:color="auto"/>
          <w:bottom w:val="single" w:sz="4" w:space="0" w:color="auto"/>
        </w:pBdr>
        <w:spacing w:after="220"/>
      </w:pPr>
    </w:p>
    <w:p w:rsidR="002926C6" w:rsidRDefault="00857A60" w:rsidP="00D15FED">
      <w:pPr>
        <w:pStyle w:val="22"/>
        <w:spacing w:after="0"/>
      </w:pPr>
      <w:r>
        <w:t>по образованию, ученая степень, ученое звание)</w:t>
      </w:r>
    </w:p>
    <w:p w:rsidR="00D15FED" w:rsidRDefault="00D15FED" w:rsidP="00D15FED">
      <w:pPr>
        <w:pStyle w:val="22"/>
        <w:pBdr>
          <w:bottom w:val="single" w:sz="4" w:space="1" w:color="auto"/>
        </w:pBdr>
        <w:spacing w:after="0"/>
      </w:pPr>
    </w:p>
    <w:p w:rsidR="002926C6" w:rsidRDefault="00857A60" w:rsidP="00D15FED">
      <w:pPr>
        <w:pStyle w:val="11"/>
        <w:numPr>
          <w:ilvl w:val="0"/>
          <w:numId w:val="8"/>
        </w:numPr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bookmarkStart w:id="71" w:name="bookmark77"/>
      <w:bookmarkEnd w:id="71"/>
      <w:r>
        <w:t>Замещаемая должность муниципальной службы на момент аттестации и д</w:t>
      </w:r>
      <w:r w:rsidR="00D15FED">
        <w:t>ата назначения на эту должность__________________________________________________________________</w:t>
      </w:r>
    </w:p>
    <w:p w:rsidR="00D15FED" w:rsidRDefault="00D15FED" w:rsidP="00D15FED">
      <w:pPr>
        <w:pStyle w:val="11"/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6C6" w:rsidRDefault="00857A60">
      <w:pPr>
        <w:pStyle w:val="11"/>
        <w:numPr>
          <w:ilvl w:val="0"/>
          <w:numId w:val="8"/>
        </w:numPr>
        <w:tabs>
          <w:tab w:val="left" w:pos="412"/>
          <w:tab w:val="left" w:leader="underscore" w:pos="8901"/>
        </w:tabs>
        <w:spacing w:after="300" w:line="252" w:lineRule="auto"/>
        <w:ind w:firstLine="0"/>
      </w:pPr>
      <w:bookmarkStart w:id="72" w:name="bookmark78"/>
      <w:bookmarkEnd w:id="72"/>
      <w:r>
        <w:t>Стаж муниципальной службы</w:t>
      </w:r>
      <w:r>
        <w:tab/>
      </w:r>
    </w:p>
    <w:p w:rsidR="002926C6" w:rsidRDefault="00857A60">
      <w:pPr>
        <w:pStyle w:val="11"/>
        <w:numPr>
          <w:ilvl w:val="0"/>
          <w:numId w:val="8"/>
        </w:numPr>
        <w:tabs>
          <w:tab w:val="left" w:pos="412"/>
          <w:tab w:val="left" w:leader="underscore" w:pos="8901"/>
        </w:tabs>
        <w:spacing w:after="300" w:line="252" w:lineRule="auto"/>
        <w:ind w:firstLine="0"/>
      </w:pPr>
      <w:bookmarkStart w:id="73" w:name="bookmark79"/>
      <w:bookmarkEnd w:id="73"/>
      <w:r>
        <w:t>Общий трудовой стаж</w:t>
      </w:r>
      <w:r>
        <w:tab/>
      </w:r>
    </w:p>
    <w:p w:rsidR="00D15FED" w:rsidRDefault="00857A60" w:rsidP="00D15FED">
      <w:pPr>
        <w:pStyle w:val="11"/>
        <w:numPr>
          <w:ilvl w:val="0"/>
          <w:numId w:val="8"/>
        </w:numPr>
        <w:tabs>
          <w:tab w:val="left" w:pos="412"/>
        </w:tabs>
        <w:spacing w:line="252" w:lineRule="auto"/>
        <w:ind w:firstLine="0"/>
      </w:pPr>
      <w:bookmarkStart w:id="74" w:name="bookmark80"/>
      <w:bookmarkEnd w:id="74"/>
      <w:r>
        <w:t>Вопросы к муниципальному служащему и краткое содержание ответов на вопросы</w:t>
      </w:r>
    </w:p>
    <w:p w:rsidR="00D15FED" w:rsidRDefault="00D15FED" w:rsidP="00D15FED">
      <w:pPr>
        <w:pStyle w:val="11"/>
        <w:tabs>
          <w:tab w:val="left" w:pos="412"/>
        </w:tabs>
        <w:spacing w:line="252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6C6" w:rsidRDefault="00857A60" w:rsidP="00C85B46">
      <w:pPr>
        <w:pStyle w:val="11"/>
        <w:numPr>
          <w:ilvl w:val="0"/>
          <w:numId w:val="8"/>
        </w:numPr>
        <w:tabs>
          <w:tab w:val="left" w:pos="412"/>
        </w:tabs>
        <w:spacing w:line="240" w:lineRule="auto"/>
        <w:ind w:firstLine="0"/>
      </w:pPr>
      <w:bookmarkStart w:id="75" w:name="bookmark81"/>
      <w:bookmarkEnd w:id="75"/>
      <w:r>
        <w:t>Замечания и предложения, высказанные аттестационной комиссией</w:t>
      </w:r>
    </w:p>
    <w:p w:rsidR="00C85B46" w:rsidRDefault="00C85B46" w:rsidP="00C85B46">
      <w:pPr>
        <w:pStyle w:val="11"/>
        <w:tabs>
          <w:tab w:val="left" w:pos="412"/>
        </w:tabs>
        <w:spacing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6C6" w:rsidRDefault="00857A60" w:rsidP="00C85B46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448"/>
        </w:tabs>
        <w:ind w:firstLine="0"/>
      </w:pPr>
      <w:bookmarkStart w:id="76" w:name="bookmark82"/>
      <w:bookmarkEnd w:id="76"/>
      <w:r>
        <w:t>Краткая оценка выполнения муниципальным служащим рекомендаций предыдущей аттестации</w:t>
      </w:r>
    </w:p>
    <w:p w:rsidR="00C85B46" w:rsidRDefault="00C85B46" w:rsidP="00C85B46">
      <w:pPr>
        <w:pStyle w:val="11"/>
        <w:pBdr>
          <w:bottom w:val="single" w:sz="4" w:space="0" w:color="auto"/>
        </w:pBdr>
        <w:tabs>
          <w:tab w:val="left" w:pos="448"/>
        </w:tabs>
        <w:spacing w:after="260"/>
        <w:ind w:firstLine="0"/>
      </w:pPr>
    </w:p>
    <w:p w:rsidR="002926C6" w:rsidRDefault="00857A60">
      <w:pPr>
        <w:pStyle w:val="22"/>
        <w:spacing w:after="180"/>
      </w:pPr>
      <w:r>
        <w:t>(выполнены, выполнены частично, не выполнены)</w:t>
      </w:r>
    </w:p>
    <w:p w:rsidR="002926C6" w:rsidRDefault="00857A60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488"/>
        </w:tabs>
        <w:spacing w:after="600"/>
        <w:ind w:firstLine="0"/>
      </w:pPr>
      <w:bookmarkStart w:id="77" w:name="bookmark83"/>
      <w:bookmarkEnd w:id="77"/>
      <w:r>
        <w:lastRenderedPageBreak/>
        <w:t>Решение аттестационной комиссии</w:t>
      </w:r>
    </w:p>
    <w:p w:rsidR="002926C6" w:rsidRDefault="00857A60">
      <w:pPr>
        <w:pStyle w:val="22"/>
        <w:pBdr>
          <w:top w:val="single" w:sz="4" w:space="0" w:color="auto"/>
          <w:bottom w:val="single" w:sz="4" w:space="0" w:color="auto"/>
        </w:pBdr>
        <w:ind w:left="1300"/>
        <w:jc w:val="left"/>
      </w:pPr>
      <w:r>
        <w:t>(соответствует замещаемой должности муниципальной службы или не соответствует замещаемой</w:t>
      </w:r>
    </w:p>
    <w:p w:rsidR="00C85B46" w:rsidRDefault="00C85B46" w:rsidP="00C85B46">
      <w:pPr>
        <w:pStyle w:val="22"/>
        <w:pBdr>
          <w:top w:val="single" w:sz="4" w:space="0" w:color="auto"/>
          <w:bottom w:val="single" w:sz="4" w:space="0" w:color="auto"/>
        </w:pBdr>
        <w:spacing w:after="0"/>
        <w:ind w:left="1300"/>
        <w:jc w:val="left"/>
      </w:pPr>
    </w:p>
    <w:p w:rsidR="002926C6" w:rsidRDefault="00857A60">
      <w:pPr>
        <w:pStyle w:val="22"/>
        <w:spacing w:after="320"/>
      </w:pPr>
      <w:r>
        <w:t>должности муниципальной службы)</w:t>
      </w:r>
    </w:p>
    <w:p w:rsidR="00C85B46" w:rsidRDefault="00857A60" w:rsidP="00C85B46">
      <w:pPr>
        <w:pStyle w:val="11"/>
        <w:numPr>
          <w:ilvl w:val="0"/>
          <w:numId w:val="8"/>
        </w:numPr>
        <w:tabs>
          <w:tab w:val="left" w:pos="492"/>
        </w:tabs>
        <w:ind w:firstLine="0"/>
      </w:pPr>
      <w:bookmarkStart w:id="78" w:name="bookmark84"/>
      <w:bookmarkEnd w:id="78"/>
      <w:r>
        <w:t>Количественный состав аттестационной комиссии</w:t>
      </w:r>
    </w:p>
    <w:p w:rsidR="00C85B46" w:rsidRDefault="00C85B46" w:rsidP="00C85B46">
      <w:pPr>
        <w:pStyle w:val="11"/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B46" w:rsidRDefault="00C85B46" w:rsidP="00C85B46">
      <w:pPr>
        <w:pStyle w:val="11"/>
        <w:tabs>
          <w:tab w:val="left" w:pos="492"/>
        </w:tabs>
        <w:ind w:firstLine="0"/>
      </w:pPr>
    </w:p>
    <w:p w:rsidR="002926C6" w:rsidRDefault="00857A60">
      <w:pPr>
        <w:pStyle w:val="11"/>
        <w:numPr>
          <w:ilvl w:val="0"/>
          <w:numId w:val="8"/>
        </w:numPr>
        <w:spacing w:line="240" w:lineRule="auto"/>
        <w:ind w:firstLine="0"/>
      </w:pPr>
      <w:bookmarkStart w:id="79" w:name="bookmark85"/>
      <w:bookmarkEnd w:id="79"/>
      <w:r>
        <w:t>Количественный состав аттестационной комиссии</w:t>
      </w:r>
    </w:p>
    <w:p w:rsidR="002926C6" w:rsidRDefault="00857A60">
      <w:pPr>
        <w:pStyle w:val="11"/>
        <w:spacing w:line="240" w:lineRule="auto"/>
        <w:ind w:firstLine="0"/>
      </w:pPr>
      <w:r>
        <w:t>На заседании присутствовало</w:t>
      </w:r>
      <w:r w:rsidR="00C85B46">
        <w:t xml:space="preserve"> ______</w:t>
      </w:r>
      <w:r>
        <w:t xml:space="preserve"> членов аттестационной комиссии.</w:t>
      </w:r>
    </w:p>
    <w:p w:rsidR="00C85B46" w:rsidRDefault="00857A60">
      <w:pPr>
        <w:pStyle w:val="11"/>
        <w:spacing w:after="320" w:line="240" w:lineRule="auto"/>
        <w:ind w:firstLine="0"/>
      </w:pPr>
      <w:r>
        <w:t xml:space="preserve">Количество голосов за </w:t>
      </w:r>
      <w:r w:rsidR="00C85B46">
        <w:t>__________</w:t>
      </w:r>
      <w:r>
        <w:t xml:space="preserve">, против </w:t>
      </w:r>
      <w:r w:rsidR="00C85B46">
        <w:t>___________</w:t>
      </w:r>
    </w:p>
    <w:p w:rsidR="002926C6" w:rsidRDefault="00857A60">
      <w:pPr>
        <w:pStyle w:val="11"/>
        <w:numPr>
          <w:ilvl w:val="0"/>
          <w:numId w:val="8"/>
        </w:numPr>
        <w:spacing w:after="400" w:line="240" w:lineRule="auto"/>
        <w:ind w:firstLine="200"/>
      </w:pPr>
      <w:bookmarkStart w:id="80" w:name="bookmark86"/>
      <w:bookmarkEnd w:id="80"/>
      <w:r>
        <w:t>Примечания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4925"/>
      </w:tblGrid>
      <w:tr w:rsidR="002926C6">
        <w:trPr>
          <w:trHeight w:hRule="exact" w:val="2214"/>
          <w:jc w:val="center"/>
        </w:trPr>
        <w:tc>
          <w:tcPr>
            <w:tcW w:w="5130" w:type="dxa"/>
            <w:shd w:val="clear" w:color="auto" w:fill="FFFFFF"/>
          </w:tcPr>
          <w:p w:rsidR="002926C6" w:rsidRDefault="00857A60">
            <w:pPr>
              <w:pStyle w:val="a7"/>
              <w:spacing w:line="266" w:lineRule="auto"/>
              <w:ind w:left="160" w:firstLine="20"/>
            </w:pPr>
            <w:r>
              <w:t>Председатель аттестационной комиссии</w:t>
            </w:r>
          </w:p>
          <w:p w:rsidR="002926C6" w:rsidRDefault="00857A60">
            <w:pPr>
              <w:pStyle w:val="a7"/>
              <w:spacing w:line="266" w:lineRule="auto"/>
              <w:ind w:left="160" w:firstLine="20"/>
            </w:pPr>
            <w:r>
              <w:t>Заместитель председателя</w:t>
            </w:r>
          </w:p>
          <w:p w:rsidR="002926C6" w:rsidRDefault="00857A60">
            <w:pPr>
              <w:pStyle w:val="a7"/>
              <w:spacing w:after="40" w:line="266" w:lineRule="auto"/>
              <w:ind w:left="160" w:firstLine="20"/>
            </w:pPr>
            <w:r>
              <w:t>аттестационной комиссии</w:t>
            </w:r>
          </w:p>
          <w:p w:rsidR="002926C6" w:rsidRDefault="00857A60">
            <w:pPr>
              <w:pStyle w:val="a7"/>
              <w:spacing w:line="266" w:lineRule="auto"/>
              <w:ind w:firstLine="160"/>
            </w:pPr>
            <w:r>
              <w:t>Секретарь аттестационной комиссии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2926C6" w:rsidRDefault="00857A60">
            <w:pPr>
              <w:pStyle w:val="a7"/>
              <w:tabs>
                <w:tab w:val="right" w:pos="4854"/>
              </w:tabs>
              <w:spacing w:after="380" w:line="240" w:lineRule="auto"/>
              <w:ind w:firstLine="340"/>
            </w:pPr>
            <w:r>
              <w:t>(подпись)</w:t>
            </w:r>
            <w:r>
              <w:tab/>
              <w:t>(расшифровка подписи)</w:t>
            </w:r>
          </w:p>
          <w:p w:rsidR="002926C6" w:rsidRDefault="00857A60">
            <w:pPr>
              <w:pStyle w:val="a7"/>
              <w:tabs>
                <w:tab w:val="right" w:pos="4854"/>
              </w:tabs>
              <w:spacing w:after="380" w:line="240" w:lineRule="auto"/>
              <w:ind w:firstLine="340"/>
            </w:pPr>
            <w:r>
              <w:t>(подпись)</w:t>
            </w:r>
            <w:r>
              <w:tab/>
              <w:t>(расшифровка подписи)</w:t>
            </w:r>
          </w:p>
          <w:p w:rsidR="002926C6" w:rsidRDefault="00857A60">
            <w:pPr>
              <w:pStyle w:val="a7"/>
              <w:tabs>
                <w:tab w:val="right" w:pos="4854"/>
              </w:tabs>
              <w:spacing w:after="380" w:line="240" w:lineRule="auto"/>
              <w:ind w:firstLine="340"/>
            </w:pPr>
            <w:r>
              <w:t>(подпись)</w:t>
            </w:r>
            <w:r>
              <w:tab/>
              <w:t>(расшифровка подписи)</w:t>
            </w:r>
          </w:p>
        </w:tc>
      </w:tr>
      <w:tr w:rsidR="002926C6">
        <w:trPr>
          <w:trHeight w:hRule="exact" w:val="680"/>
          <w:jc w:val="center"/>
        </w:trPr>
        <w:tc>
          <w:tcPr>
            <w:tcW w:w="5130" w:type="dxa"/>
            <w:shd w:val="clear" w:color="auto" w:fill="FFFFFF"/>
            <w:vAlign w:val="center"/>
          </w:tcPr>
          <w:p w:rsidR="002926C6" w:rsidRDefault="00857A60">
            <w:pPr>
              <w:pStyle w:val="a7"/>
              <w:spacing w:line="240" w:lineRule="auto"/>
              <w:ind w:firstLine="160"/>
            </w:pPr>
            <w:r>
              <w:t>Члены аттестационной комиссии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2926C6" w:rsidRDefault="00857A60">
            <w:pPr>
              <w:pStyle w:val="a7"/>
              <w:spacing w:line="240" w:lineRule="auto"/>
              <w:ind w:firstLine="340"/>
            </w:pPr>
            <w:r>
              <w:t>(подпись)</w:t>
            </w:r>
            <w:r w:rsidR="00C85B46">
              <w:t xml:space="preserve">          </w:t>
            </w:r>
            <w:r>
              <w:t xml:space="preserve"> (расшифровка подписи)</w:t>
            </w:r>
          </w:p>
        </w:tc>
      </w:tr>
      <w:tr w:rsidR="00C85B46">
        <w:trPr>
          <w:trHeight w:hRule="exact" w:val="680"/>
          <w:jc w:val="center"/>
        </w:trPr>
        <w:tc>
          <w:tcPr>
            <w:tcW w:w="5130" w:type="dxa"/>
            <w:shd w:val="clear" w:color="auto" w:fill="FFFFFF"/>
            <w:vAlign w:val="center"/>
          </w:tcPr>
          <w:p w:rsidR="00C85B46" w:rsidRDefault="00C85B46" w:rsidP="00C85B46">
            <w:pPr>
              <w:pStyle w:val="a7"/>
              <w:spacing w:line="240" w:lineRule="auto"/>
              <w:ind w:firstLine="0"/>
            </w:pPr>
          </w:p>
        </w:tc>
        <w:tc>
          <w:tcPr>
            <w:tcW w:w="4925" w:type="dxa"/>
            <w:shd w:val="clear" w:color="auto" w:fill="FFFFFF"/>
            <w:vAlign w:val="center"/>
          </w:tcPr>
          <w:p w:rsidR="00C85B46" w:rsidRDefault="00C85B46" w:rsidP="00C85B46">
            <w:pPr>
              <w:pStyle w:val="a7"/>
              <w:spacing w:line="240" w:lineRule="auto"/>
              <w:ind w:firstLine="0"/>
            </w:pPr>
          </w:p>
        </w:tc>
      </w:tr>
    </w:tbl>
    <w:p w:rsidR="002926C6" w:rsidRDefault="00857A60">
      <w:pPr>
        <w:pStyle w:val="a5"/>
        <w:tabs>
          <w:tab w:val="left" w:leader="underscore" w:pos="4756"/>
        </w:tabs>
        <w:ind w:left="4"/>
      </w:pPr>
      <w:r>
        <w:t>Дата проведения аттестации</w:t>
      </w:r>
      <w:r>
        <w:tab/>
      </w:r>
    </w:p>
    <w:p w:rsidR="002926C6" w:rsidRDefault="002926C6">
      <w:pPr>
        <w:spacing w:after="259" w:line="1" w:lineRule="exact"/>
      </w:pPr>
    </w:p>
    <w:p w:rsidR="00C85B46" w:rsidRDefault="00857A60" w:rsidP="00C85B46">
      <w:pPr>
        <w:pStyle w:val="11"/>
        <w:spacing w:line="240" w:lineRule="auto"/>
        <w:ind w:firstLine="0"/>
      </w:pPr>
      <w:r>
        <w:t>С аттестационным листом ознакомился</w:t>
      </w:r>
    </w:p>
    <w:p w:rsidR="00C85B46" w:rsidRDefault="00C85B46" w:rsidP="00C85B46">
      <w:pPr>
        <w:pStyle w:val="11"/>
        <w:spacing w:line="240" w:lineRule="auto"/>
        <w:ind w:firstLine="0"/>
      </w:pPr>
    </w:p>
    <w:p w:rsidR="00C85B46" w:rsidRDefault="00C85B46" w:rsidP="00C85B46">
      <w:pPr>
        <w:pStyle w:val="11"/>
        <w:pBdr>
          <w:bottom w:val="single" w:sz="4" w:space="1" w:color="auto"/>
        </w:pBdr>
        <w:spacing w:line="240" w:lineRule="auto"/>
        <w:ind w:firstLine="0"/>
      </w:pPr>
    </w:p>
    <w:p w:rsidR="002926C6" w:rsidRDefault="00857A60">
      <w:pPr>
        <w:pStyle w:val="11"/>
        <w:spacing w:after="260" w:line="228" w:lineRule="auto"/>
        <w:ind w:firstLine="0"/>
        <w:jc w:val="center"/>
        <w:rPr>
          <w:sz w:val="20"/>
          <w:szCs w:val="20"/>
        </w:rPr>
      </w:pPr>
      <w:r>
        <w:rPr>
          <w:u w:val="single"/>
        </w:rPr>
        <w:t>(п</w:t>
      </w:r>
      <w:r w:rsidR="00C85B46">
        <w:rPr>
          <w:u w:val="single"/>
        </w:rPr>
        <w:t>одпись муниципального служащего)</w:t>
      </w:r>
      <w:r>
        <w:rPr>
          <w:u w:val="single"/>
        </w:rPr>
        <w:br/>
      </w:r>
      <w:r>
        <w:rPr>
          <w:sz w:val="20"/>
          <w:szCs w:val="20"/>
        </w:rPr>
        <w:t>расшифровка подписи, дата)</w:t>
      </w:r>
    </w:p>
    <w:p w:rsidR="002926C6" w:rsidRDefault="00857A60">
      <w:pPr>
        <w:pStyle w:val="11"/>
        <w:spacing w:after="300" w:line="240" w:lineRule="auto"/>
        <w:ind w:firstLine="740"/>
        <w:jc w:val="both"/>
      </w:pPr>
      <w:r>
        <w:t>(место для печати)</w:t>
      </w:r>
      <w:r>
        <w:br w:type="page"/>
      </w:r>
    </w:p>
    <w:p w:rsidR="002926C6" w:rsidRDefault="00857A60" w:rsidP="00C85B46">
      <w:pPr>
        <w:pStyle w:val="11"/>
        <w:spacing w:after="320" w:line="266" w:lineRule="auto"/>
        <w:ind w:left="5664" w:firstLine="0"/>
        <w:jc w:val="center"/>
      </w:pPr>
      <w:r>
        <w:lastRenderedPageBreak/>
        <w:t>Приложение</w:t>
      </w:r>
      <w:r>
        <w:br/>
        <w:t>к Положению о проведении аттестации</w:t>
      </w:r>
      <w:r>
        <w:br/>
        <w:t>муниципальных служащих</w:t>
      </w:r>
      <w:r>
        <w:br/>
        <w:t>администрации муниципального района</w:t>
      </w:r>
      <w:r>
        <w:br/>
        <w:t>«Бабаюртовский район»</w:t>
      </w:r>
    </w:p>
    <w:p w:rsidR="002926C6" w:rsidRDefault="00857A60">
      <w:pPr>
        <w:pStyle w:val="30"/>
        <w:keepNext/>
        <w:keepLines/>
        <w:spacing w:after="140" w:line="259" w:lineRule="auto"/>
        <w:ind w:left="0"/>
      </w:pPr>
      <w:bookmarkStart w:id="81" w:name="bookmark87"/>
      <w:bookmarkStart w:id="82" w:name="bookmark88"/>
      <w:bookmarkStart w:id="83" w:name="bookmark89"/>
      <w:r>
        <w:t>Отзыв на муниципального служащего</w:t>
      </w:r>
      <w:r>
        <w:br/>
        <w:t>для прохождения аттестации</w:t>
      </w:r>
      <w:bookmarkEnd w:id="81"/>
      <w:bookmarkEnd w:id="82"/>
      <w:bookmarkEnd w:id="83"/>
    </w:p>
    <w:p w:rsidR="002926C6" w:rsidRDefault="00857A60">
      <w:pPr>
        <w:pStyle w:val="11"/>
        <w:tabs>
          <w:tab w:val="left" w:leader="underscore" w:pos="8611"/>
        </w:tabs>
        <w:spacing w:after="28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Фамилия, имя, отчество</w:t>
      </w:r>
      <w:r>
        <w:rPr>
          <w:sz w:val="24"/>
          <w:szCs w:val="24"/>
        </w:rPr>
        <w:tab/>
      </w:r>
    </w:p>
    <w:p w:rsidR="002926C6" w:rsidRDefault="00857A60" w:rsidP="00C85B46">
      <w:pPr>
        <w:pStyle w:val="11"/>
        <w:spacing w:line="240" w:lineRule="auto"/>
        <w:ind w:firstLine="0"/>
        <w:rPr>
          <w:sz w:val="24"/>
          <w:szCs w:val="24"/>
        </w:rPr>
      </w:pPr>
      <w:r w:rsidRPr="00C85B46">
        <w:rPr>
          <w:sz w:val="24"/>
          <w:szCs w:val="24"/>
        </w:rPr>
        <w:t>2.Замещаемая должность на момент прохождения аттестации и дата назначения на эту должность</w:t>
      </w:r>
    </w:p>
    <w:p w:rsidR="00C85B46" w:rsidRDefault="00C85B46" w:rsidP="00C85B46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5B46" w:rsidRPr="00C85B46" w:rsidRDefault="00C85B46" w:rsidP="00C85B46">
      <w:pPr>
        <w:pStyle w:val="11"/>
        <w:spacing w:line="240" w:lineRule="auto"/>
        <w:ind w:firstLine="0"/>
        <w:rPr>
          <w:sz w:val="24"/>
          <w:szCs w:val="24"/>
        </w:rPr>
      </w:pPr>
    </w:p>
    <w:p w:rsidR="00C85B46" w:rsidRDefault="00857A60" w:rsidP="00C85B46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3.Перечень основных вопросов (документов) в решении (разработке) которых муниципальный служащий принимал участие:</w:t>
      </w:r>
    </w:p>
    <w:p w:rsidR="00C85B46" w:rsidRDefault="00C85B46" w:rsidP="00C85B46">
      <w:pPr>
        <w:pStyle w:val="11"/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B46" w:rsidRDefault="00C85B46" w:rsidP="00C85B46">
      <w:pPr>
        <w:pStyle w:val="11"/>
        <w:spacing w:line="240" w:lineRule="auto"/>
        <w:ind w:firstLine="0"/>
        <w:rPr>
          <w:sz w:val="24"/>
          <w:szCs w:val="24"/>
        </w:rPr>
      </w:pPr>
    </w:p>
    <w:p w:rsidR="00C85B46" w:rsidRDefault="00C85B46" w:rsidP="00C85B46">
      <w:pPr>
        <w:pStyle w:val="11"/>
        <w:pBdr>
          <w:top w:val="single" w:sz="4" w:space="1" w:color="auto"/>
          <w:bottom w:val="single" w:sz="4" w:space="1" w:color="auto"/>
        </w:pBdr>
        <w:spacing w:line="240" w:lineRule="auto"/>
        <w:ind w:firstLine="0"/>
        <w:rPr>
          <w:sz w:val="24"/>
          <w:szCs w:val="24"/>
        </w:rPr>
      </w:pPr>
    </w:p>
    <w:p w:rsidR="00C85B46" w:rsidRDefault="00857A60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4.Мотивированная оценка профессиональных, личностных качеств и результатов профессиональной служебной деятельности муниципального служащего:</w:t>
      </w:r>
    </w:p>
    <w:p w:rsidR="00C85B46" w:rsidRDefault="00C85B46" w:rsidP="00C85B46">
      <w:pPr>
        <w:pStyle w:val="11"/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B46" w:rsidRDefault="00C85B46" w:rsidP="00C85B46">
      <w:pPr>
        <w:pStyle w:val="1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C85B46" w:rsidRDefault="00C85B46" w:rsidP="00C85B46">
      <w:pPr>
        <w:pStyle w:val="11"/>
        <w:tabs>
          <w:tab w:val="left" w:pos="706"/>
          <w:tab w:val="left" w:leader="underscore" w:pos="10091"/>
        </w:tabs>
        <w:spacing w:line="259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B46" w:rsidRDefault="00C85B46" w:rsidP="00C85B46">
      <w:pPr>
        <w:pStyle w:val="11"/>
        <w:spacing w:line="240" w:lineRule="auto"/>
        <w:ind w:firstLine="0"/>
        <w:rPr>
          <w:sz w:val="24"/>
          <w:szCs w:val="24"/>
        </w:rPr>
      </w:pPr>
    </w:p>
    <w:p w:rsidR="00C85B46" w:rsidRDefault="00C85B46" w:rsidP="00C85B46">
      <w:pPr>
        <w:pStyle w:val="11"/>
        <w:pBdr>
          <w:top w:val="single" w:sz="4" w:space="1" w:color="auto"/>
          <w:bottom w:val="single" w:sz="4" w:space="1" w:color="auto"/>
        </w:pBdr>
        <w:spacing w:line="240" w:lineRule="auto"/>
        <w:ind w:firstLine="0"/>
        <w:rPr>
          <w:sz w:val="24"/>
          <w:szCs w:val="24"/>
        </w:rPr>
      </w:pPr>
    </w:p>
    <w:p w:rsidR="00C85B46" w:rsidRDefault="00C85B46">
      <w:pPr>
        <w:pStyle w:val="11"/>
        <w:spacing w:line="240" w:lineRule="auto"/>
        <w:ind w:firstLine="0"/>
        <w:rPr>
          <w:sz w:val="24"/>
          <w:szCs w:val="24"/>
        </w:rPr>
        <w:sectPr w:rsidR="00C85B46">
          <w:type w:val="continuous"/>
          <w:pgSz w:w="11900" w:h="16840"/>
          <w:pgMar w:top="1102" w:right="591" w:bottom="703" w:left="736" w:header="674" w:footer="275" w:gutter="0"/>
          <w:cols w:space="720"/>
          <w:noEndnote/>
          <w:docGrid w:linePitch="360"/>
        </w:sectPr>
      </w:pPr>
    </w:p>
    <w:p w:rsidR="002926C6" w:rsidRDefault="002926C6">
      <w:pPr>
        <w:spacing w:line="240" w:lineRule="exact"/>
        <w:rPr>
          <w:sz w:val="19"/>
          <w:szCs w:val="19"/>
        </w:rPr>
      </w:pPr>
    </w:p>
    <w:p w:rsidR="002926C6" w:rsidRDefault="002926C6">
      <w:pPr>
        <w:spacing w:before="99" w:after="99" w:line="240" w:lineRule="exact"/>
        <w:rPr>
          <w:sz w:val="19"/>
          <w:szCs w:val="19"/>
        </w:rPr>
      </w:pPr>
    </w:p>
    <w:p w:rsidR="002926C6" w:rsidRDefault="002926C6">
      <w:pPr>
        <w:spacing w:line="1" w:lineRule="exact"/>
        <w:sectPr w:rsidR="002926C6">
          <w:type w:val="continuous"/>
          <w:pgSz w:w="11900" w:h="16840"/>
          <w:pgMar w:top="939" w:right="0" w:bottom="939" w:left="0" w:header="0" w:footer="3" w:gutter="0"/>
          <w:cols w:space="720"/>
          <w:noEndnote/>
          <w:docGrid w:linePitch="360"/>
        </w:sectPr>
      </w:pPr>
    </w:p>
    <w:p w:rsidR="002926C6" w:rsidRDefault="00857A60">
      <w:pPr>
        <w:pStyle w:val="11"/>
        <w:framePr w:w="3478" w:h="1591" w:wrap="none" w:vAnchor="text" w:hAnchor="page" w:x="960" w:y="21"/>
        <w:spacing w:after="500"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Непосредственный руководитель муниципального служащего</w:t>
      </w:r>
    </w:p>
    <w:p w:rsidR="002926C6" w:rsidRDefault="00857A60">
      <w:pPr>
        <w:pStyle w:val="11"/>
        <w:framePr w:w="3478" w:h="1591" w:wrap="none" w:vAnchor="text" w:hAnchor="page" w:x="960" w:y="21"/>
        <w:spacing w:line="22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</w:t>
      </w:r>
    </w:p>
    <w:p w:rsidR="002926C6" w:rsidRDefault="00857A60" w:rsidP="00760412">
      <w:pPr>
        <w:pStyle w:val="32"/>
        <w:framePr w:w="2521" w:h="1296" w:wrap="none" w:vAnchor="text" w:hAnchor="page" w:x="4831" w:y="509"/>
        <w:pBdr>
          <w:top w:val="single" w:sz="4" w:space="0" w:color="auto"/>
        </w:pBdr>
        <w:spacing w:after="800"/>
        <w:jc w:val="center"/>
      </w:pPr>
      <w:r>
        <w:t>(подпись)</w:t>
      </w:r>
    </w:p>
    <w:p w:rsidR="002926C6" w:rsidRDefault="00857A60" w:rsidP="00760412">
      <w:pPr>
        <w:pStyle w:val="32"/>
        <w:framePr w:w="2521" w:h="1296" w:wrap="none" w:vAnchor="text" w:hAnchor="page" w:x="4831" w:y="509"/>
        <w:pBdr>
          <w:top w:val="single" w:sz="4" w:space="1" w:color="auto"/>
        </w:pBdr>
        <w:jc w:val="center"/>
      </w:pPr>
      <w:r>
        <w:t>(подпись)</w:t>
      </w:r>
    </w:p>
    <w:p w:rsidR="002926C6" w:rsidRDefault="00857A60" w:rsidP="00C85B46">
      <w:pPr>
        <w:pStyle w:val="32"/>
        <w:framePr w:w="2731" w:h="1292" w:wrap="none" w:vAnchor="text" w:hAnchor="page" w:x="7966" w:y="509"/>
        <w:pBdr>
          <w:top w:val="single" w:sz="4" w:space="0" w:color="auto"/>
        </w:pBdr>
        <w:spacing w:after="800"/>
        <w:jc w:val="center"/>
      </w:pPr>
      <w:r>
        <w:t>(Ф.И.О.)</w:t>
      </w:r>
    </w:p>
    <w:p w:rsidR="002926C6" w:rsidRDefault="00857A60" w:rsidP="00C85B46">
      <w:pPr>
        <w:pStyle w:val="32"/>
        <w:framePr w:w="2731" w:h="1292" w:wrap="none" w:vAnchor="text" w:hAnchor="page" w:x="7966" w:y="509"/>
        <w:pBdr>
          <w:top w:val="single" w:sz="4" w:space="1" w:color="auto"/>
        </w:pBdr>
        <w:jc w:val="center"/>
      </w:pPr>
      <w:r>
        <w:t>(Ф.И.О.)</w:t>
      </w:r>
    </w:p>
    <w:p w:rsidR="002926C6" w:rsidRDefault="00857A60">
      <w:pPr>
        <w:pStyle w:val="11"/>
        <w:framePr w:w="2686" w:h="299" w:wrap="none" w:vAnchor="text" w:hAnchor="page" w:x="956" w:y="2319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 отзывом ознакомлен (а)</w:t>
      </w:r>
    </w:p>
    <w:p w:rsidR="002926C6" w:rsidRDefault="00857A60" w:rsidP="00760412">
      <w:pPr>
        <w:pStyle w:val="32"/>
        <w:framePr w:w="2611" w:h="252" w:wrap="none" w:vAnchor="text" w:hAnchor="page" w:x="4816" w:y="2579"/>
        <w:pBdr>
          <w:top w:val="single" w:sz="4" w:space="0" w:color="auto"/>
        </w:pBdr>
        <w:jc w:val="center"/>
      </w:pPr>
      <w:r>
        <w:t>(подпись)</w:t>
      </w:r>
    </w:p>
    <w:p w:rsidR="002926C6" w:rsidRDefault="00857A60" w:rsidP="00C85B46">
      <w:pPr>
        <w:pStyle w:val="32"/>
        <w:framePr w:w="2815" w:h="508" w:wrap="none" w:vAnchor="text" w:hAnchor="page" w:x="8106" w:y="2561"/>
        <w:pBdr>
          <w:top w:val="single" w:sz="4" w:space="1" w:color="auto"/>
        </w:pBdr>
        <w:ind w:firstLine="240"/>
      </w:pPr>
      <w:r>
        <w:t>(Ф.И.О. муниципального служащего, дата ознакомления)</w:t>
      </w: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line="360" w:lineRule="exact"/>
      </w:pPr>
    </w:p>
    <w:p w:rsidR="002926C6" w:rsidRDefault="002926C6">
      <w:pPr>
        <w:spacing w:after="546" w:line="1" w:lineRule="exact"/>
      </w:pPr>
    </w:p>
    <w:p w:rsidR="002926C6" w:rsidRDefault="002926C6">
      <w:pPr>
        <w:spacing w:line="1" w:lineRule="exact"/>
      </w:pPr>
    </w:p>
    <w:sectPr w:rsidR="002926C6">
      <w:type w:val="continuous"/>
      <w:pgSz w:w="11900" w:h="16840"/>
      <w:pgMar w:top="939" w:right="608" w:bottom="939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7D8D" w:rsidRDefault="006B7D8D">
      <w:r>
        <w:separator/>
      </w:r>
    </w:p>
  </w:endnote>
  <w:endnote w:type="continuationSeparator" w:id="0">
    <w:p w:rsidR="006B7D8D" w:rsidRDefault="006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7D8D" w:rsidRDefault="006B7D8D"/>
  </w:footnote>
  <w:footnote w:type="continuationSeparator" w:id="0">
    <w:p w:rsidR="006B7D8D" w:rsidRDefault="006B7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FD8" w:rsidRPr="00DF0FD8" w:rsidRDefault="00DF0FD8" w:rsidP="00DF0FD8">
    <w:pPr>
      <w:pStyle w:val="a8"/>
      <w:ind w:left="9498"/>
      <w:rPr>
        <w:rFonts w:ascii="Times New Roman" w:hAnsi="Times New Roman" w:cs="Times New Roman"/>
      </w:rPr>
    </w:pPr>
    <w:r w:rsidRPr="00DF0FD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609"/>
    <w:multiLevelType w:val="multilevel"/>
    <w:tmpl w:val="CF488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06C1A"/>
    <w:multiLevelType w:val="multilevel"/>
    <w:tmpl w:val="F334D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9680F"/>
    <w:multiLevelType w:val="multilevel"/>
    <w:tmpl w:val="92E00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208DC"/>
    <w:multiLevelType w:val="multilevel"/>
    <w:tmpl w:val="296C7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34941"/>
    <w:multiLevelType w:val="multilevel"/>
    <w:tmpl w:val="0D6A1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759F4"/>
    <w:multiLevelType w:val="multilevel"/>
    <w:tmpl w:val="72EA16C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E21C8"/>
    <w:multiLevelType w:val="multilevel"/>
    <w:tmpl w:val="592449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C2ED0"/>
    <w:multiLevelType w:val="multilevel"/>
    <w:tmpl w:val="2D4E8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7704079">
    <w:abstractNumId w:val="0"/>
  </w:num>
  <w:num w:numId="2" w16cid:durableId="1176261097">
    <w:abstractNumId w:val="6"/>
  </w:num>
  <w:num w:numId="3" w16cid:durableId="970134939">
    <w:abstractNumId w:val="3"/>
  </w:num>
  <w:num w:numId="4" w16cid:durableId="1576672298">
    <w:abstractNumId w:val="2"/>
  </w:num>
  <w:num w:numId="5" w16cid:durableId="1893729172">
    <w:abstractNumId w:val="7"/>
  </w:num>
  <w:num w:numId="6" w16cid:durableId="165247166">
    <w:abstractNumId w:val="1"/>
  </w:num>
  <w:num w:numId="7" w16cid:durableId="298339313">
    <w:abstractNumId w:val="5"/>
  </w:num>
  <w:num w:numId="8" w16cid:durableId="1669796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6C6"/>
    <w:rsid w:val="002926C6"/>
    <w:rsid w:val="00576E0F"/>
    <w:rsid w:val="006B7D8D"/>
    <w:rsid w:val="00760412"/>
    <w:rsid w:val="00857A60"/>
    <w:rsid w:val="00B45FFF"/>
    <w:rsid w:val="00C85B46"/>
    <w:rsid w:val="00D15FED"/>
    <w:rsid w:val="00DB495A"/>
    <w:rsid w:val="00DF0FD8"/>
    <w:rsid w:val="00E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C75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320" w:line="257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2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F0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0FD8"/>
    <w:rPr>
      <w:color w:val="000000"/>
    </w:rPr>
  </w:style>
  <w:style w:type="paragraph" w:styleId="aa">
    <w:name w:val="footer"/>
    <w:basedOn w:val="a"/>
    <w:link w:val="ab"/>
    <w:uiPriority w:val="99"/>
    <w:unhideWhenUsed/>
    <w:rsid w:val="00DF0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0F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2022-12-06T05:34:00Z</dcterms:created>
  <dcterms:modified xsi:type="dcterms:W3CDTF">2025-05-19T07:47:00Z</dcterms:modified>
</cp:coreProperties>
</file>