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000" w:rsidRDefault="00D5796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3710305</wp:posOffset>
            </wp:positionH>
            <wp:positionV relativeFrom="margin">
              <wp:posOffset>0</wp:posOffset>
            </wp:positionV>
            <wp:extent cx="676910" cy="6826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69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000" w:rsidRDefault="00E95000">
      <w:pPr>
        <w:spacing w:after="709" w:line="1" w:lineRule="exact"/>
      </w:pPr>
    </w:p>
    <w:p w:rsidR="00E95000" w:rsidRDefault="00E95000">
      <w:pPr>
        <w:spacing w:line="1" w:lineRule="exact"/>
        <w:sectPr w:rsidR="00E95000">
          <w:headerReference w:type="default" r:id="rId7"/>
          <w:pgSz w:w="11900" w:h="16840"/>
          <w:pgMar w:top="780" w:right="500" w:bottom="1494" w:left="1408" w:header="352" w:footer="1066" w:gutter="0"/>
          <w:pgNumType w:start="1"/>
          <w:cols w:space="720"/>
          <w:noEndnote/>
          <w:docGrid w:linePitch="360"/>
        </w:sectPr>
      </w:pPr>
    </w:p>
    <w:p w:rsidR="00E95000" w:rsidRDefault="00D57961">
      <w:pPr>
        <w:pStyle w:val="30"/>
        <w:pBdr>
          <w:bottom w:val="single" w:sz="4" w:space="0" w:color="auto"/>
        </w:pBdr>
      </w:pPr>
      <w:r>
        <w:rPr>
          <w:sz w:val="52"/>
          <w:szCs w:val="52"/>
        </w:rPr>
        <w:t>РЕСПУБЛИКА ДАГЕСТАН</w:t>
      </w:r>
      <w:r>
        <w:rPr>
          <w:sz w:val="52"/>
          <w:szCs w:val="52"/>
        </w:rPr>
        <w:br/>
      </w:r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</w:p>
    <w:p w:rsidR="00C51321" w:rsidRDefault="00C51321" w:rsidP="00C51321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954503" w:rsidRPr="00954503" w:rsidRDefault="00C51321" w:rsidP="00954503">
      <w:pPr>
        <w:pStyle w:val="1"/>
        <w:rPr>
          <w:b/>
        </w:rPr>
      </w:pPr>
      <w:r>
        <w:t xml:space="preserve">     </w:t>
      </w:r>
      <w:bookmarkStart w:id="3" w:name="_Hlk198115312"/>
      <w:r w:rsidR="00954503" w:rsidRPr="00954503">
        <w:rPr>
          <w:b/>
        </w:rPr>
        <w:t>«___» __________2022 г.                                                                      № _______</w:t>
      </w:r>
    </w:p>
    <w:bookmarkEnd w:id="3"/>
    <w:p w:rsidR="00E95000" w:rsidRDefault="00E95000" w:rsidP="00954503">
      <w:pPr>
        <w:pStyle w:val="32"/>
        <w:keepNext/>
        <w:keepLines/>
        <w:spacing w:after="0" w:line="240" w:lineRule="auto"/>
        <w:jc w:val="left"/>
        <w:sectPr w:rsidR="00E95000">
          <w:type w:val="continuous"/>
          <w:pgSz w:w="11900" w:h="16840"/>
          <w:pgMar w:top="780" w:right="500" w:bottom="1494" w:left="1408" w:header="0" w:footer="3" w:gutter="0"/>
          <w:cols w:space="720"/>
          <w:noEndnote/>
          <w:docGrid w:linePitch="360"/>
        </w:sectPr>
      </w:pPr>
    </w:p>
    <w:p w:rsidR="00E95000" w:rsidRDefault="00E95000">
      <w:pPr>
        <w:spacing w:before="40" w:after="40" w:line="240" w:lineRule="exact"/>
        <w:rPr>
          <w:sz w:val="19"/>
          <w:szCs w:val="19"/>
        </w:rPr>
      </w:pPr>
    </w:p>
    <w:p w:rsidR="00E95000" w:rsidRDefault="00E95000">
      <w:pPr>
        <w:spacing w:line="1" w:lineRule="exact"/>
        <w:sectPr w:rsidR="00E95000">
          <w:type w:val="continuous"/>
          <w:pgSz w:w="11900" w:h="16840"/>
          <w:pgMar w:top="780" w:right="0" w:bottom="780" w:left="0" w:header="0" w:footer="3" w:gutter="0"/>
          <w:cols w:space="720"/>
          <w:noEndnote/>
          <w:docGrid w:linePitch="360"/>
        </w:sectPr>
      </w:pPr>
    </w:p>
    <w:p w:rsidR="00E95000" w:rsidRDefault="00D57961">
      <w:pPr>
        <w:pStyle w:val="20"/>
        <w:spacing w:after="820"/>
      </w:pPr>
      <w:r>
        <w:t>Об образовании земельного участка и утверждении схемы</w:t>
      </w:r>
      <w:r>
        <w:br/>
        <w:t>расположения земельного участка на кадастровом плане</w:t>
      </w:r>
      <w:r>
        <w:br/>
        <w:t>территории</w:t>
      </w:r>
    </w:p>
    <w:p w:rsidR="00E95000" w:rsidRDefault="00D57961">
      <w:pPr>
        <w:pStyle w:val="1"/>
        <w:ind w:firstLine="720"/>
        <w:jc w:val="both"/>
        <w:rPr>
          <w:sz w:val="26"/>
          <w:szCs w:val="26"/>
        </w:rPr>
      </w:pPr>
      <w:r>
        <w:t xml:space="preserve">Руководствуясь ст. ст. 11, 11.2, 11.3, 11.9, 11.10 Земельного кодекса Российской Федерации от 25.10.2001 г. ФЗ-136, рассмотрев схему расположения земельного участка, администрация муниципального района </w:t>
      </w:r>
      <w:r>
        <w:rPr>
          <w:b/>
          <w:bCs/>
          <w:sz w:val="26"/>
          <w:szCs w:val="26"/>
        </w:rPr>
        <w:t>постановляет:</w:t>
      </w:r>
    </w:p>
    <w:p w:rsidR="00E95000" w:rsidRDefault="00D57961">
      <w:pPr>
        <w:pStyle w:val="1"/>
        <w:spacing w:after="0"/>
        <w:ind w:firstLine="720"/>
        <w:jc w:val="both"/>
      </w:pPr>
      <w:r>
        <w:t>1.Образовать земельный участок, площадью 106 кв. м, из категории земель, «земли населенных пунктов», с разрешенным видом использования - магазины, для строительства торговой точки, с кодом (4.4), расположенный по адресу: Республики Дагестан, Бабаюртовский район, с. Бабаюрт, по улице Казакова.</w:t>
      </w:r>
    </w:p>
    <w:p w:rsidR="00E95000" w:rsidRDefault="00D57961">
      <w:pPr>
        <w:pStyle w:val="1"/>
        <w:spacing w:after="1380"/>
        <w:ind w:firstLine="720"/>
        <w:jc w:val="both"/>
      </w:pPr>
      <w:r>
        <w:t>2.Утвердить схему расположения образуемого земельного участка на кадастровом плане территории, кадастрового квартала 05:01:000001, которая является неотъемлемой частью данного постановления.</w:t>
      </w:r>
    </w:p>
    <w:p w:rsidR="00E95000" w:rsidRDefault="00D57961">
      <w:pPr>
        <w:pStyle w:val="20"/>
        <w:spacing w:after="0"/>
        <w:jc w:val="left"/>
      </w:pPr>
      <w:r>
        <w:t>Глава</w:t>
      </w:r>
    </w:p>
    <w:p w:rsidR="00E95000" w:rsidRDefault="00C51321">
      <w:pPr>
        <w:pStyle w:val="20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454025" distB="633095" distL="1991995" distR="114300" simplePos="0" relativeHeight="125829380" behindDoc="0" locked="0" layoutInCell="1" allowOverlap="1" wp14:anchorId="73616117" wp14:editId="79D6A0CB">
                <wp:simplePos x="0" y="0"/>
                <wp:positionH relativeFrom="page">
                  <wp:posOffset>5852160</wp:posOffset>
                </wp:positionH>
                <wp:positionV relativeFrom="paragraph">
                  <wp:posOffset>201930</wp:posOffset>
                </wp:positionV>
                <wp:extent cx="1304290" cy="2774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000" w:rsidRDefault="00D57961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6117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60.8pt;margin-top:15.9pt;width:102.7pt;height:21.85pt;z-index:125829380;visibility:visible;mso-wrap-style:none;mso-height-percent:0;mso-wrap-distance-left:156.85pt;mso-wrap-distance-top:35.75pt;mso-wrap-distance-right:9pt;mso-wrap-distance-bottom:4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" filled="f" stroked="f">
                <v:textbox inset="0,0,0,0">
                  <w:txbxContent>
                    <w:p w:rsidR="00E95000" w:rsidRDefault="00D57961">
                      <w:pPr>
                        <w:pStyle w:val="20"/>
                        <w:spacing w:after="0"/>
                        <w:jc w:val="righ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57961">
        <w:t>муниципального района</w:t>
      </w:r>
    </w:p>
    <w:p w:rsidR="00E95000" w:rsidRDefault="00D57961">
      <w:pPr>
        <w:pStyle w:val="40"/>
      </w:pPr>
      <w:r>
        <w:t>Тариков С.И.</w:t>
      </w:r>
    </w:p>
    <w:p w:rsidR="00E95000" w:rsidRDefault="00D57961">
      <w:pPr>
        <w:pStyle w:val="40"/>
      </w:pPr>
      <w:r>
        <w:t>89289802635</w:t>
      </w:r>
    </w:p>
    <w:sectPr w:rsidR="00E95000">
      <w:type w:val="continuous"/>
      <w:pgSz w:w="11900" w:h="16840"/>
      <w:pgMar w:top="780" w:right="500" w:bottom="780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EEB" w:rsidRDefault="00950EEB">
      <w:r>
        <w:separator/>
      </w:r>
    </w:p>
  </w:endnote>
  <w:endnote w:type="continuationSeparator" w:id="0">
    <w:p w:rsidR="00950EEB" w:rsidRDefault="009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EEB" w:rsidRDefault="00950EEB"/>
  </w:footnote>
  <w:footnote w:type="continuationSeparator" w:id="0">
    <w:p w:rsidR="00950EEB" w:rsidRDefault="00950E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4503" w:rsidRPr="00954503" w:rsidRDefault="00954503" w:rsidP="00954503">
    <w:pPr>
      <w:pStyle w:val="a6"/>
      <w:ind w:left="8364"/>
      <w:rPr>
        <w:rFonts w:ascii="Times New Roman" w:hAnsi="Times New Roman" w:cs="Times New Roman"/>
      </w:rPr>
    </w:pPr>
    <w:r w:rsidRPr="00954503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000"/>
    <w:rsid w:val="00950EEB"/>
    <w:rsid w:val="00954503"/>
    <w:rsid w:val="00A83A8D"/>
    <w:rsid w:val="00C51321"/>
    <w:rsid w:val="00D57961"/>
    <w:rsid w:val="00E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EC68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4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Заголовок №2_"/>
    <w:basedOn w:val="a0"/>
    <w:link w:val="22"/>
    <w:rsid w:val="00C5132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C5132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51321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C51321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54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503"/>
    <w:rPr>
      <w:color w:val="000000"/>
    </w:rPr>
  </w:style>
  <w:style w:type="paragraph" w:styleId="a8">
    <w:name w:val="footer"/>
    <w:basedOn w:val="a"/>
    <w:link w:val="a9"/>
    <w:uiPriority w:val="99"/>
    <w:unhideWhenUsed/>
    <w:rsid w:val="00954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5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2022-11-21T12:00:00Z</dcterms:created>
  <dcterms:modified xsi:type="dcterms:W3CDTF">2025-05-14T08:43:00Z</dcterms:modified>
</cp:coreProperties>
</file>