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60E1" w:rsidRPr="009C4DAA" w:rsidRDefault="003160E1" w:rsidP="003160E1">
      <w:pPr>
        <w:tabs>
          <w:tab w:val="left" w:pos="4820"/>
        </w:tabs>
        <w:spacing w:after="0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E1" w:rsidRPr="00DB7AD2" w:rsidRDefault="003160E1" w:rsidP="003160E1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52"/>
          <w:szCs w:val="20"/>
          <w:lang w:eastAsia="ru-RU"/>
        </w:rPr>
      </w:pPr>
      <w:r w:rsidRPr="00DB7AD2">
        <w:rPr>
          <w:rFonts w:ascii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3160E1" w:rsidRPr="00DB7AD2" w:rsidRDefault="003160E1" w:rsidP="003160E1">
      <w:pPr>
        <w:spacing w:after="0"/>
        <w:ind w:left="-540" w:firstLine="540"/>
        <w:jc w:val="center"/>
        <w:rPr>
          <w:rFonts w:ascii="Times New Roman" w:hAnsi="Times New Roman"/>
          <w:b/>
          <w:sz w:val="52"/>
        </w:rPr>
      </w:pPr>
      <w:r w:rsidRPr="00DB7AD2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3160E1" w:rsidRPr="00DB7AD2" w:rsidRDefault="003160E1" w:rsidP="003160E1">
      <w:pPr>
        <w:spacing w:after="0"/>
        <w:ind w:left="-540" w:firstLine="540"/>
        <w:jc w:val="center"/>
        <w:rPr>
          <w:rFonts w:ascii="Times New Roman" w:hAnsi="Times New Roman"/>
        </w:rPr>
      </w:pPr>
      <w:r w:rsidRPr="00DB7AD2">
        <w:rPr>
          <w:rFonts w:ascii="Times New Roman" w:hAnsi="Times New Roman"/>
          <w:b/>
          <w:sz w:val="52"/>
        </w:rPr>
        <w:t>«Бабаюртовский район»</w:t>
      </w:r>
    </w:p>
    <w:p w:rsidR="003160E1" w:rsidRPr="00DB7AD2" w:rsidRDefault="003160E1" w:rsidP="003160E1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DB7AD2">
        <w:rPr>
          <w:rFonts w:ascii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3160E1" w:rsidRPr="00DB7AD2" w:rsidRDefault="00000000" w:rsidP="003160E1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noProof/>
          <w:sz w:val="52"/>
          <w:szCs w:val="20"/>
          <w:lang w:val="en-US" w:eastAsia="ru-RU" w:bidi="en-US"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3160E1" w:rsidRPr="00DB7AD2" w:rsidRDefault="003160E1" w:rsidP="003160E1">
      <w:pPr>
        <w:spacing w:after="0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3160E1" w:rsidRPr="00DB7AD2" w:rsidRDefault="003160E1" w:rsidP="003160E1">
      <w:pPr>
        <w:spacing w:after="0"/>
        <w:ind w:hanging="2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r w:rsidRPr="00DB7AD2">
        <w:rPr>
          <w:rFonts w:ascii="Times New Roman" w:hAnsi="Times New Roman"/>
          <w:b/>
          <w:sz w:val="32"/>
          <w:szCs w:val="32"/>
        </w:rPr>
        <w:t xml:space="preserve"> </w:t>
      </w:r>
    </w:p>
    <w:p w:rsidR="003160E1" w:rsidRDefault="003160E1" w:rsidP="003160E1">
      <w:pPr>
        <w:spacing w:after="0"/>
        <w:jc w:val="center"/>
        <w:rPr>
          <w:rFonts w:ascii="Times New Roman" w:hAnsi="Times New Roman"/>
          <w:b/>
          <w:sz w:val="28"/>
        </w:rPr>
      </w:pPr>
      <w:r w:rsidRPr="00DB7AD2">
        <w:rPr>
          <w:rFonts w:ascii="Times New Roman" w:hAnsi="Times New Roman"/>
          <w:b/>
          <w:sz w:val="28"/>
        </w:rPr>
        <w:t>«_____» ___________ 2023 г.                                                         №___________</w:t>
      </w:r>
    </w:p>
    <w:p w:rsidR="006E0937" w:rsidRPr="0077171A" w:rsidRDefault="006E0937" w:rsidP="006E093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342" w:type="dxa"/>
        <w:tblLook w:val="04A0" w:firstRow="1" w:lastRow="0" w:firstColumn="1" w:lastColumn="0" w:noHBand="0" w:noVBand="1"/>
      </w:tblPr>
      <w:tblGrid>
        <w:gridCol w:w="10031"/>
        <w:gridCol w:w="4311"/>
      </w:tblGrid>
      <w:tr w:rsidR="006E0937" w:rsidRPr="00E9633F" w:rsidTr="00E9633F">
        <w:tc>
          <w:tcPr>
            <w:tcW w:w="10031" w:type="dxa"/>
            <w:hideMark/>
          </w:tcPr>
          <w:p w:rsidR="006E0937" w:rsidRPr="00E9633F" w:rsidRDefault="006E0937" w:rsidP="00E96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963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 утверждении Положения о показателях эффективности деятельности руководителей образовательных учреждений</w:t>
            </w:r>
            <w:r w:rsidR="00E963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подведомственных </w:t>
            </w:r>
            <w:r w:rsidR="003160E1" w:rsidRPr="00E963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администрации муниципального района «Бабаюртовский район»</w:t>
            </w:r>
          </w:p>
        </w:tc>
        <w:tc>
          <w:tcPr>
            <w:tcW w:w="4311" w:type="dxa"/>
          </w:tcPr>
          <w:p w:rsidR="006E0937" w:rsidRPr="00E9633F" w:rsidRDefault="006E0937" w:rsidP="003160E1">
            <w:pPr>
              <w:keepNext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E0937" w:rsidRPr="0077171A" w:rsidRDefault="006E0937" w:rsidP="006E0937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E0937" w:rsidRPr="0077171A" w:rsidRDefault="003160E1" w:rsidP="006E0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77171A">
        <w:rPr>
          <w:rFonts w:ascii="Times New Roman" w:eastAsia="Calibri" w:hAnsi="Times New Roman"/>
          <w:sz w:val="26"/>
          <w:szCs w:val="26"/>
          <w:lang w:eastAsia="ru-RU"/>
        </w:rPr>
        <w:t xml:space="preserve">В соответствии </w:t>
      </w:r>
      <w:r w:rsidR="005D6A6F" w:rsidRPr="00EE5A17">
        <w:rPr>
          <w:rFonts w:ascii="Times New Roman" w:hAnsi="Times New Roman"/>
          <w:color w:val="000000"/>
          <w:sz w:val="28"/>
          <w:szCs w:val="28"/>
        </w:rPr>
        <w:t>с</w:t>
      </w:r>
      <w:r w:rsidR="005D6A6F">
        <w:rPr>
          <w:rFonts w:ascii="Times New Roman" w:hAnsi="Times New Roman"/>
          <w:color w:val="000000"/>
          <w:sz w:val="28"/>
          <w:szCs w:val="28"/>
        </w:rPr>
        <w:t xml:space="preserve"> 129 статьей Трудового кодекса Российской Федерации, федеральным законом «Об образовании в Российской Федерации» №273-ФЗ от 29.12.2012 года</w:t>
      </w:r>
      <w:r w:rsidR="00E0142C" w:rsidRPr="0077171A">
        <w:rPr>
          <w:rFonts w:ascii="Times New Roman" w:eastAsia="Calibri" w:hAnsi="Times New Roman"/>
          <w:sz w:val="26"/>
          <w:szCs w:val="26"/>
          <w:lang w:eastAsia="ru-RU"/>
        </w:rPr>
        <w:t>, постановление</w:t>
      </w:r>
      <w:r w:rsidR="00E2300F" w:rsidRPr="0077171A">
        <w:rPr>
          <w:rFonts w:ascii="Times New Roman" w:eastAsia="Calibri" w:hAnsi="Times New Roman"/>
          <w:sz w:val="26"/>
          <w:szCs w:val="26"/>
          <w:lang w:eastAsia="ru-RU"/>
        </w:rPr>
        <w:t>м</w:t>
      </w:r>
      <w:r w:rsidR="00E0142C" w:rsidRPr="0077171A">
        <w:rPr>
          <w:rFonts w:ascii="Times New Roman" w:eastAsia="Calibri" w:hAnsi="Times New Roman"/>
          <w:sz w:val="26"/>
          <w:szCs w:val="26"/>
          <w:lang w:eastAsia="ru-RU"/>
        </w:rPr>
        <w:t xml:space="preserve"> администрации муниципального района «Бабаюртовский район» от </w:t>
      </w:r>
      <w:r w:rsidR="00E2300F" w:rsidRPr="0077171A">
        <w:rPr>
          <w:rFonts w:ascii="Times New Roman" w:eastAsia="Calibri" w:hAnsi="Times New Roman"/>
          <w:sz w:val="26"/>
          <w:szCs w:val="26"/>
          <w:lang w:eastAsia="ru-RU"/>
        </w:rPr>
        <w:t>08 апреля 2019 года №179 «</w:t>
      </w:r>
      <w:r w:rsidR="00E2300F" w:rsidRPr="0077171A">
        <w:rPr>
          <w:rFonts w:ascii="Times New Roman" w:hAnsi="Times New Roman"/>
          <w:sz w:val="26"/>
          <w:szCs w:val="26"/>
        </w:rPr>
        <w:t xml:space="preserve">Об утверждении Положения об оплате труда работников муниципальных казенных, бюджетных и автономных  образовательных организаций, находящихся в ведении </w:t>
      </w:r>
      <w:r w:rsidR="00E9633F" w:rsidRPr="0077171A">
        <w:rPr>
          <w:rFonts w:ascii="Times New Roman" w:hAnsi="Times New Roman"/>
          <w:sz w:val="26"/>
          <w:szCs w:val="26"/>
        </w:rPr>
        <w:t xml:space="preserve">администрации </w:t>
      </w:r>
      <w:r w:rsidR="00E2300F" w:rsidRPr="0077171A">
        <w:rPr>
          <w:rFonts w:ascii="Times New Roman" w:hAnsi="Times New Roman"/>
          <w:sz w:val="26"/>
          <w:szCs w:val="26"/>
        </w:rPr>
        <w:t>муниципального района  «Бабаюртовский  район» Республики Дагестан (в новой редакции)»</w:t>
      </w:r>
      <w:r w:rsidR="00B52D3E" w:rsidRPr="0077171A">
        <w:rPr>
          <w:rFonts w:ascii="Times New Roman" w:hAnsi="Times New Roman"/>
          <w:sz w:val="26"/>
          <w:szCs w:val="26"/>
        </w:rPr>
        <w:t xml:space="preserve"> (в редакции постановления от 26 августа 2021 года №380)</w:t>
      </w:r>
      <w:r w:rsidR="00E2300F" w:rsidRPr="0077171A">
        <w:rPr>
          <w:rFonts w:ascii="Times New Roman" w:eastAsia="Calibri" w:hAnsi="Times New Roman"/>
          <w:sz w:val="26"/>
          <w:szCs w:val="26"/>
          <w:lang w:eastAsia="ru-RU"/>
        </w:rPr>
        <w:t>, руководствуясь Уставом муниципального района «Бабаюртовский район», администрация муниципального района постановляет:</w:t>
      </w:r>
    </w:p>
    <w:p w:rsidR="00E9633F" w:rsidRPr="0077171A" w:rsidRDefault="00E9633F" w:rsidP="006E0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6E0937" w:rsidRPr="0077171A" w:rsidRDefault="006E0937" w:rsidP="00E9633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71A">
        <w:rPr>
          <w:rFonts w:ascii="Times New Roman" w:hAnsi="Times New Roman"/>
          <w:color w:val="000000"/>
          <w:sz w:val="26"/>
          <w:szCs w:val="26"/>
          <w:lang w:eastAsia="ru-RU"/>
        </w:rPr>
        <w:t>1.</w:t>
      </w:r>
      <w:r w:rsidR="00E2300F" w:rsidRPr="0077171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77171A">
        <w:rPr>
          <w:rFonts w:ascii="Times New Roman" w:hAnsi="Times New Roman"/>
          <w:color w:val="000000"/>
          <w:sz w:val="26"/>
          <w:szCs w:val="26"/>
          <w:lang w:eastAsia="ru-RU"/>
        </w:rPr>
        <w:t>Утвердить Положение об оценке эффективности деятельности руководителей муниципальных образовательных учреждений (приложение № 1).</w:t>
      </w:r>
    </w:p>
    <w:p w:rsidR="006E0937" w:rsidRPr="0077171A" w:rsidRDefault="006E0937" w:rsidP="00E9633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71A">
        <w:rPr>
          <w:rFonts w:ascii="Times New Roman" w:hAnsi="Times New Roman"/>
          <w:color w:val="000000"/>
          <w:sz w:val="26"/>
          <w:szCs w:val="26"/>
          <w:lang w:eastAsia="ru-RU"/>
        </w:rPr>
        <w:t>2.</w:t>
      </w:r>
      <w:r w:rsidR="00E2300F" w:rsidRPr="0077171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77171A">
        <w:rPr>
          <w:rFonts w:ascii="Times New Roman" w:hAnsi="Times New Roman"/>
          <w:color w:val="000000"/>
          <w:sz w:val="26"/>
          <w:szCs w:val="26"/>
          <w:lang w:eastAsia="ru-RU"/>
        </w:rPr>
        <w:t>Утвердить показатели оценки эффективности деятельности руководителей дошкольных образовательных учреждений (приложение № 2).</w:t>
      </w:r>
    </w:p>
    <w:p w:rsidR="006E0937" w:rsidRPr="0077171A" w:rsidRDefault="006E0937" w:rsidP="00E9633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71A">
        <w:rPr>
          <w:rFonts w:ascii="Times New Roman" w:hAnsi="Times New Roman"/>
          <w:color w:val="000000"/>
          <w:sz w:val="26"/>
          <w:szCs w:val="26"/>
          <w:lang w:eastAsia="ru-RU"/>
        </w:rPr>
        <w:t>3.</w:t>
      </w:r>
      <w:r w:rsidR="00E2300F" w:rsidRPr="0077171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77171A">
        <w:rPr>
          <w:rFonts w:ascii="Times New Roman" w:hAnsi="Times New Roman"/>
          <w:color w:val="000000"/>
          <w:sz w:val="26"/>
          <w:szCs w:val="26"/>
          <w:lang w:eastAsia="ru-RU"/>
        </w:rPr>
        <w:t>Утвердить показатели оценки эффективности деятельности руководителей общеобразовательных учреждений (приложение № 3).</w:t>
      </w:r>
    </w:p>
    <w:p w:rsidR="006E0937" w:rsidRPr="0077171A" w:rsidRDefault="006E0937" w:rsidP="00E9633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71A">
        <w:rPr>
          <w:rFonts w:ascii="Times New Roman" w:hAnsi="Times New Roman"/>
          <w:color w:val="000000"/>
          <w:sz w:val="26"/>
          <w:szCs w:val="26"/>
          <w:lang w:eastAsia="ru-RU"/>
        </w:rPr>
        <w:t>4.</w:t>
      </w:r>
      <w:r w:rsidR="00E2300F" w:rsidRPr="0077171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77171A">
        <w:rPr>
          <w:rFonts w:ascii="Times New Roman" w:hAnsi="Times New Roman"/>
          <w:color w:val="000000"/>
          <w:sz w:val="26"/>
          <w:szCs w:val="26"/>
          <w:lang w:eastAsia="ru-RU"/>
        </w:rPr>
        <w:t>Утвердить показатели оценки эффективности деятельности руководителей образовательных учреждений дополнительного образования детей (приложение № 4).</w:t>
      </w:r>
    </w:p>
    <w:p w:rsidR="00E2300F" w:rsidRPr="0077171A" w:rsidRDefault="00E2300F" w:rsidP="00E9633F">
      <w:pPr>
        <w:spacing w:after="0" w:line="240" w:lineRule="auto"/>
        <w:ind w:firstLine="284"/>
        <w:jc w:val="both"/>
        <w:rPr>
          <w:rStyle w:val="fontstyle01"/>
          <w:sz w:val="26"/>
          <w:szCs w:val="26"/>
        </w:rPr>
      </w:pPr>
      <w:r w:rsidRPr="0077171A">
        <w:rPr>
          <w:rFonts w:ascii="Times New Roman" w:hAnsi="Times New Roman"/>
          <w:sz w:val="26"/>
          <w:szCs w:val="26"/>
          <w:lang w:eastAsia="ru-RU"/>
        </w:rPr>
        <w:t>5</w:t>
      </w:r>
      <w:r w:rsidR="006E0937" w:rsidRPr="0077171A">
        <w:rPr>
          <w:rFonts w:ascii="Times New Roman" w:hAnsi="Times New Roman"/>
          <w:sz w:val="26"/>
          <w:szCs w:val="26"/>
          <w:lang w:eastAsia="ru-RU"/>
        </w:rPr>
        <w:t>.</w:t>
      </w:r>
      <w:r w:rsidRPr="0077171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7171A">
        <w:rPr>
          <w:rStyle w:val="fontstyle01"/>
          <w:sz w:val="26"/>
          <w:szCs w:val="26"/>
        </w:rPr>
        <w:t xml:space="preserve">Настоящее  постановление вступает в силу со дня его официального опубликования на сайте </w:t>
      </w:r>
      <w:r w:rsidRPr="0077171A">
        <w:rPr>
          <w:rFonts w:ascii="Times New Roman" w:hAnsi="Times New Roman"/>
          <w:sz w:val="26"/>
          <w:szCs w:val="26"/>
        </w:rPr>
        <w:t xml:space="preserve">официальном сайте </w:t>
      </w:r>
      <w:r w:rsidR="00D12E6E" w:rsidRPr="0077171A">
        <w:rPr>
          <w:rFonts w:ascii="Times New Roman" w:hAnsi="Times New Roman"/>
          <w:sz w:val="26"/>
          <w:szCs w:val="26"/>
        </w:rPr>
        <w:t>а</w:t>
      </w:r>
      <w:r w:rsidRPr="0077171A">
        <w:rPr>
          <w:rFonts w:ascii="Times New Roman" w:hAnsi="Times New Roman"/>
          <w:sz w:val="26"/>
          <w:szCs w:val="26"/>
        </w:rPr>
        <w:t>дминистрации муниципального района в сети Интернет</w:t>
      </w:r>
      <w:r w:rsidRPr="0077171A">
        <w:rPr>
          <w:rStyle w:val="fontstyle01"/>
          <w:sz w:val="26"/>
          <w:szCs w:val="26"/>
        </w:rPr>
        <w:t>;</w:t>
      </w:r>
    </w:p>
    <w:p w:rsidR="006E0937" w:rsidRPr="00E2300F" w:rsidRDefault="00E2300F" w:rsidP="00E9633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71A">
        <w:rPr>
          <w:rStyle w:val="fontstyle01"/>
          <w:sz w:val="26"/>
          <w:szCs w:val="26"/>
        </w:rPr>
        <w:t xml:space="preserve">3. Контроль за исполнением настоящего постановления возложить на </w:t>
      </w:r>
      <w:r w:rsidR="00B52D3E" w:rsidRPr="0077171A">
        <w:rPr>
          <w:rStyle w:val="fontstyle01"/>
          <w:sz w:val="26"/>
          <w:szCs w:val="26"/>
        </w:rPr>
        <w:t xml:space="preserve">начальника муниципального казенного учреждения «Управления образования </w:t>
      </w:r>
      <w:r w:rsidR="0077171A" w:rsidRPr="0077171A">
        <w:rPr>
          <w:rStyle w:val="fontstyle01"/>
          <w:sz w:val="26"/>
          <w:szCs w:val="26"/>
        </w:rPr>
        <w:t>муниципального района</w:t>
      </w:r>
      <w:r w:rsidR="00B52D3E" w:rsidRPr="0077171A">
        <w:rPr>
          <w:rStyle w:val="fontstyle01"/>
          <w:sz w:val="26"/>
          <w:szCs w:val="26"/>
        </w:rPr>
        <w:t xml:space="preserve"> «Бабаюртовский район»</w:t>
      </w:r>
      <w:r w:rsidR="0077171A" w:rsidRPr="0077171A">
        <w:rPr>
          <w:rStyle w:val="fontstyle01"/>
          <w:sz w:val="26"/>
          <w:szCs w:val="26"/>
        </w:rPr>
        <w:t>»</w:t>
      </w:r>
      <w:r w:rsidR="00B52D3E" w:rsidRPr="0077171A">
        <w:rPr>
          <w:rStyle w:val="fontstyle01"/>
          <w:sz w:val="26"/>
          <w:szCs w:val="26"/>
        </w:rPr>
        <w:t xml:space="preserve"> Вагабова М.И</w:t>
      </w:r>
      <w:r w:rsidRPr="0077171A">
        <w:rPr>
          <w:rStyle w:val="fontstyle01"/>
          <w:sz w:val="26"/>
          <w:szCs w:val="26"/>
        </w:rPr>
        <w:t>.</w:t>
      </w:r>
      <w:r w:rsidR="006E0937" w:rsidRPr="00E2300F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E0937" w:rsidRPr="00920972" w:rsidRDefault="006E0937" w:rsidP="006E0937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E2300F" w:rsidRDefault="00E2300F" w:rsidP="00E2300F">
      <w:pPr>
        <w:spacing w:after="0" w:line="240" w:lineRule="auto"/>
        <w:jc w:val="both"/>
        <w:rPr>
          <w:rStyle w:val="fontstyle01"/>
          <w:b/>
        </w:rPr>
      </w:pPr>
      <w:r w:rsidRPr="00DD7BE0">
        <w:rPr>
          <w:rStyle w:val="fontstyle01"/>
          <w:b/>
        </w:rPr>
        <w:t>Глава муниципального района</w:t>
      </w:r>
    </w:p>
    <w:p w:rsidR="00E2300F" w:rsidRPr="00DD7BE0" w:rsidRDefault="00E2300F" w:rsidP="00E2300F">
      <w:pPr>
        <w:spacing w:after="0" w:line="240" w:lineRule="auto"/>
        <w:jc w:val="both"/>
        <w:rPr>
          <w:rStyle w:val="fontstyle01"/>
          <w:b/>
        </w:rPr>
      </w:pPr>
      <w:r>
        <w:rPr>
          <w:rStyle w:val="fontstyle01"/>
          <w:b/>
        </w:rPr>
        <w:t xml:space="preserve">«Бабаюртовский район»         </w:t>
      </w:r>
      <w:r w:rsidRPr="00DD7BE0">
        <w:rPr>
          <w:rStyle w:val="fontstyle01"/>
          <w:b/>
        </w:rPr>
        <w:t xml:space="preserve">                                                        </w:t>
      </w:r>
      <w:r>
        <w:rPr>
          <w:rStyle w:val="fontstyle01"/>
          <w:b/>
        </w:rPr>
        <w:t>Д.П. Исламов</w:t>
      </w:r>
    </w:p>
    <w:p w:rsidR="00E2300F" w:rsidRDefault="00E2300F" w:rsidP="00E2300F">
      <w:pPr>
        <w:pStyle w:val="ConsPlusNormal"/>
        <w:jc w:val="both"/>
        <w:rPr>
          <w:rFonts w:ascii="Times New Roman" w:hAnsi="Times New Roman"/>
          <w:sz w:val="16"/>
          <w:szCs w:val="16"/>
        </w:rPr>
      </w:pPr>
      <w:r w:rsidRPr="00677DDE">
        <w:rPr>
          <w:rFonts w:ascii="Times New Roman" w:hAnsi="Times New Roman"/>
          <w:sz w:val="16"/>
          <w:szCs w:val="16"/>
        </w:rPr>
        <w:t xml:space="preserve">Исп.Абдуллаев А.А.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677DDE">
        <w:rPr>
          <w:rFonts w:ascii="Times New Roman" w:hAnsi="Times New Roman"/>
          <w:sz w:val="16"/>
          <w:szCs w:val="16"/>
        </w:rPr>
        <w:t xml:space="preserve">  копия: в дело, адрес      </w:t>
      </w:r>
    </w:p>
    <w:p w:rsidR="00E2300F" w:rsidRPr="00817248" w:rsidRDefault="00E2300F" w:rsidP="00E230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7DDE">
        <w:rPr>
          <w:rFonts w:ascii="Times New Roman" w:hAnsi="Times New Roman"/>
          <w:sz w:val="16"/>
          <w:szCs w:val="16"/>
        </w:rPr>
        <w:t>тел. 2-13-14</w:t>
      </w:r>
    </w:p>
    <w:p w:rsidR="006E0937" w:rsidRDefault="006E0937" w:rsidP="006E0937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  <w:sectPr w:rsidR="006E0937" w:rsidSect="0077171A">
          <w:headerReference w:type="default" r:id="rId9"/>
          <w:pgSz w:w="11907" w:h="16840" w:code="9"/>
          <w:pgMar w:top="1134" w:right="567" w:bottom="709" w:left="1418" w:header="284" w:footer="709" w:gutter="0"/>
          <w:cols w:space="284"/>
          <w:docGrid w:linePitch="381"/>
        </w:sectPr>
      </w:pPr>
    </w:p>
    <w:p w:rsidR="006E0937" w:rsidRPr="000211CE" w:rsidRDefault="006E0937" w:rsidP="006E0937">
      <w:pPr>
        <w:spacing w:after="0" w:line="240" w:lineRule="auto"/>
        <w:ind w:left="6372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0211CE">
        <w:rPr>
          <w:rFonts w:ascii="Times New Roman" w:eastAsiaTheme="minorEastAsia" w:hAnsi="Times New Roman"/>
          <w:sz w:val="24"/>
          <w:szCs w:val="24"/>
        </w:rPr>
        <w:lastRenderedPageBreak/>
        <w:t>Приложение</w:t>
      </w:r>
      <w:r>
        <w:rPr>
          <w:rFonts w:ascii="Times New Roman" w:eastAsiaTheme="minorEastAsia" w:hAnsi="Times New Roman"/>
          <w:sz w:val="24"/>
          <w:szCs w:val="24"/>
        </w:rPr>
        <w:t xml:space="preserve"> № 1</w:t>
      </w:r>
    </w:p>
    <w:p w:rsidR="006E0937" w:rsidRPr="000211CE" w:rsidRDefault="006E0937" w:rsidP="006E0937">
      <w:pPr>
        <w:spacing w:after="0" w:line="240" w:lineRule="auto"/>
        <w:ind w:left="6372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0211CE">
        <w:rPr>
          <w:rFonts w:ascii="Times New Roman" w:eastAsiaTheme="minorEastAsia" w:hAnsi="Times New Roman"/>
          <w:sz w:val="24"/>
          <w:szCs w:val="24"/>
        </w:rPr>
        <w:t xml:space="preserve">к постановлению </w:t>
      </w:r>
    </w:p>
    <w:p w:rsidR="006E0937" w:rsidRDefault="006E0937" w:rsidP="006E0937">
      <w:pPr>
        <w:spacing w:after="0" w:line="240" w:lineRule="auto"/>
        <w:ind w:left="708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от </w:t>
      </w:r>
      <w:r w:rsidR="00E2300F">
        <w:rPr>
          <w:rFonts w:ascii="Times New Roman" w:eastAsiaTheme="minorEastAsia" w:hAnsi="Times New Roman"/>
          <w:sz w:val="24"/>
          <w:szCs w:val="24"/>
        </w:rPr>
        <w:t xml:space="preserve">«__» ________ </w:t>
      </w:r>
      <w:r>
        <w:rPr>
          <w:rFonts w:ascii="Times New Roman" w:eastAsiaTheme="minorEastAsia" w:hAnsi="Times New Roman"/>
          <w:sz w:val="24"/>
          <w:szCs w:val="24"/>
        </w:rPr>
        <w:t xml:space="preserve"> № </w:t>
      </w:r>
      <w:r w:rsidR="00E2300F">
        <w:rPr>
          <w:rFonts w:ascii="Times New Roman" w:eastAsiaTheme="minorEastAsia" w:hAnsi="Times New Roman"/>
          <w:sz w:val="24"/>
          <w:szCs w:val="24"/>
        </w:rPr>
        <w:t>___</w:t>
      </w:r>
    </w:p>
    <w:p w:rsidR="006E0937" w:rsidRPr="00B61087" w:rsidRDefault="006E0937" w:rsidP="006E09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0937" w:rsidRPr="0032729A" w:rsidRDefault="006E0937" w:rsidP="006E0937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9633F" w:rsidRDefault="006E0937" w:rsidP="00E2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633F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Положение о </w:t>
      </w:r>
      <w:r w:rsidRPr="00E9633F">
        <w:rPr>
          <w:rFonts w:ascii="Times New Roman" w:hAnsi="Times New Roman"/>
          <w:b/>
          <w:sz w:val="24"/>
          <w:szCs w:val="24"/>
          <w:lang w:eastAsia="ru-RU"/>
        </w:rPr>
        <w:t xml:space="preserve">показателях эффективности </w:t>
      </w:r>
      <w:r w:rsidR="00E2300F" w:rsidRPr="00E9633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9633F">
        <w:rPr>
          <w:rFonts w:ascii="Times New Roman" w:hAnsi="Times New Roman"/>
          <w:b/>
          <w:sz w:val="24"/>
          <w:szCs w:val="24"/>
          <w:lang w:eastAsia="ru-RU"/>
        </w:rPr>
        <w:t xml:space="preserve">деятельности </w:t>
      </w:r>
    </w:p>
    <w:p w:rsidR="00E9633F" w:rsidRDefault="006E0937" w:rsidP="00E2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633F">
        <w:rPr>
          <w:rFonts w:ascii="Times New Roman" w:hAnsi="Times New Roman"/>
          <w:b/>
          <w:sz w:val="24"/>
          <w:szCs w:val="24"/>
          <w:lang w:eastAsia="ru-RU"/>
        </w:rPr>
        <w:t>руководителей образовательных учреждений</w:t>
      </w:r>
      <w:r w:rsidR="00E2300F" w:rsidRPr="00E9633F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6E0937" w:rsidRPr="00E9633F" w:rsidRDefault="00E2300F" w:rsidP="00E2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633F">
        <w:rPr>
          <w:rFonts w:ascii="Times New Roman" w:hAnsi="Times New Roman"/>
          <w:b/>
          <w:sz w:val="24"/>
          <w:szCs w:val="24"/>
          <w:lang w:eastAsia="ru-RU"/>
        </w:rPr>
        <w:t>подведомственных администрации муниципального района «Бабаюртовский район»</w:t>
      </w:r>
      <w:r w:rsidR="006E0937" w:rsidRPr="00E9633F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6E0937" w:rsidRPr="00E9633F" w:rsidRDefault="006E0937" w:rsidP="006E09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E0937" w:rsidRPr="00E9633F" w:rsidRDefault="006E0937" w:rsidP="006E0937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633F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6E0937" w:rsidRPr="00E9633F" w:rsidRDefault="006E0937" w:rsidP="006E09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29A">
        <w:rPr>
          <w:rFonts w:ascii="Times New Roman" w:hAnsi="Times New Roman"/>
          <w:sz w:val="26"/>
          <w:szCs w:val="26"/>
          <w:lang w:eastAsia="ru-RU"/>
        </w:rPr>
        <w:tab/>
      </w:r>
      <w:r w:rsidRPr="00E9633F">
        <w:rPr>
          <w:rFonts w:ascii="Times New Roman" w:hAnsi="Times New Roman"/>
          <w:sz w:val="24"/>
          <w:szCs w:val="24"/>
          <w:lang w:eastAsia="ru-RU"/>
        </w:rPr>
        <w:t xml:space="preserve">1.1.Настоящее Положение </w:t>
      </w:r>
      <w:r w:rsidRPr="00E9633F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о </w:t>
      </w:r>
      <w:r w:rsidRPr="00E9633F">
        <w:rPr>
          <w:rFonts w:ascii="Times New Roman" w:hAnsi="Times New Roman"/>
          <w:sz w:val="24"/>
          <w:szCs w:val="24"/>
          <w:lang w:eastAsia="ru-RU"/>
        </w:rPr>
        <w:t>показателях эффективности деятельности руководителей образовательных учреждений</w:t>
      </w:r>
      <w:r w:rsidR="00E9633F" w:rsidRPr="00E9633F">
        <w:rPr>
          <w:rFonts w:ascii="Times New Roman" w:hAnsi="Times New Roman"/>
          <w:sz w:val="24"/>
          <w:szCs w:val="24"/>
          <w:lang w:eastAsia="ru-RU"/>
        </w:rPr>
        <w:t>, подведомственных администрации муниципального района «Бабаюртовский район»</w:t>
      </w:r>
      <w:r w:rsidR="00E9633F" w:rsidRPr="00E9633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9633F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E9633F">
        <w:rPr>
          <w:rFonts w:ascii="Times New Roman" w:hAnsi="Times New Roman"/>
          <w:sz w:val="24"/>
          <w:szCs w:val="24"/>
          <w:lang w:eastAsia="ru-RU"/>
        </w:rPr>
        <w:t>далее по тексту – Положение)</w:t>
      </w:r>
      <w:r w:rsidRPr="00E9633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9633F">
        <w:rPr>
          <w:rFonts w:ascii="Times New Roman" w:hAnsi="Times New Roman"/>
          <w:sz w:val="24"/>
          <w:szCs w:val="24"/>
          <w:lang w:eastAsia="ru-RU"/>
        </w:rPr>
        <w:t xml:space="preserve">разработано с целью </w:t>
      </w:r>
      <w:r w:rsidRPr="00E9633F">
        <w:rPr>
          <w:rFonts w:ascii="Times New Roman" w:eastAsia="Calibri" w:hAnsi="Times New Roman"/>
          <w:sz w:val="24"/>
          <w:szCs w:val="24"/>
          <w:lang w:eastAsia="ru-RU"/>
        </w:rPr>
        <w:t xml:space="preserve">целях приведения </w:t>
      </w:r>
      <w:r w:rsidR="00E9633F" w:rsidRPr="00E9633F">
        <w:rPr>
          <w:rFonts w:ascii="Times New Roman" w:eastAsia="Calibri" w:hAnsi="Times New Roman"/>
          <w:sz w:val="24"/>
          <w:szCs w:val="24"/>
          <w:lang w:eastAsia="ru-RU"/>
        </w:rPr>
        <w:t>в соответствии с решением Российской трехсторонней комиссией по регулированию социально-трудовых отношений от 24.12.2019 года (Протокол №1), Указом Президента Российской Федерации от 07 мая 2012 года №597 «О мероприятиях по реализации государственной социальной политики», постановлением администрации муниципального района «Бабаюртовский район» от 08 апреля 2019 года №179 «</w:t>
      </w:r>
      <w:r w:rsidR="00E9633F" w:rsidRPr="00E9633F">
        <w:rPr>
          <w:rFonts w:ascii="Times New Roman" w:hAnsi="Times New Roman"/>
          <w:sz w:val="24"/>
          <w:szCs w:val="24"/>
        </w:rPr>
        <w:t>Об утверждении  Положения об оплате труда работников муниципальных казенных, бюджетных и автономных  образовательных организаций, находящихся в ведении муниципального района  «Бабаюртовский  район» Республики Дагестан (в новой редакции)»</w:t>
      </w:r>
      <w:r w:rsidRPr="00E9633F">
        <w:rPr>
          <w:rFonts w:ascii="Times New Roman" w:hAnsi="Times New Roman"/>
          <w:sz w:val="24"/>
          <w:szCs w:val="24"/>
          <w:lang w:eastAsia="ru-RU"/>
        </w:rPr>
        <w:t xml:space="preserve"> и стимулирования труда руководителей образовательных учреждений</w:t>
      </w:r>
      <w:r w:rsidR="00D12E6E">
        <w:rPr>
          <w:rFonts w:ascii="Times New Roman" w:hAnsi="Times New Roman"/>
          <w:sz w:val="24"/>
          <w:szCs w:val="24"/>
          <w:lang w:eastAsia="ru-RU"/>
        </w:rPr>
        <w:t>, подведомственных администрации муниципального района «Бабаюртовский район» (далее по тексту – администрация района)</w:t>
      </w:r>
      <w:r w:rsidRPr="00E9633F">
        <w:rPr>
          <w:rFonts w:ascii="Times New Roman" w:hAnsi="Times New Roman"/>
          <w:sz w:val="24"/>
          <w:szCs w:val="24"/>
          <w:lang w:eastAsia="ru-RU"/>
        </w:rPr>
        <w:t xml:space="preserve">, усиления их материальной  заинтересованности в повышении качества работы, развитии творческой активности и инициативы при выполнении поставленных задач. </w:t>
      </w:r>
    </w:p>
    <w:p w:rsidR="006E0937" w:rsidRPr="00E9633F" w:rsidRDefault="006E0937" w:rsidP="006E0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33F">
        <w:rPr>
          <w:rFonts w:ascii="Times New Roman" w:hAnsi="Times New Roman"/>
          <w:sz w:val="24"/>
          <w:szCs w:val="24"/>
          <w:lang w:eastAsia="ru-RU"/>
        </w:rPr>
        <w:t>1.3. Задачи оценки эффективности деятельности руководителей муниципальных дошкольных, общеобразовательных организаций и учреждений дополнительного образования:</w:t>
      </w:r>
    </w:p>
    <w:p w:rsidR="006E0937" w:rsidRPr="00E9633F" w:rsidRDefault="006E0937" w:rsidP="006E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633F">
        <w:rPr>
          <w:rFonts w:ascii="Times New Roman" w:hAnsi="Times New Roman"/>
          <w:sz w:val="24"/>
          <w:szCs w:val="24"/>
          <w:lang w:eastAsia="ru-RU"/>
        </w:rPr>
        <w:t xml:space="preserve">-получение объективных данных о текущем состоянии, </w:t>
      </w:r>
      <w:r w:rsidRPr="00E9633F">
        <w:rPr>
          <w:rFonts w:ascii="Times New Roman" w:eastAsia="Calibri" w:hAnsi="Times New Roman"/>
          <w:sz w:val="24"/>
          <w:szCs w:val="24"/>
        </w:rPr>
        <w:t>в дальнейшем динамике успешности, конкурентоспособности деятельности руководителей муниципальных дошкольных, общеобразовательных организаций и учреждений дополнительного образования на основе внешней экспертной оценки их деятельности;</w:t>
      </w:r>
    </w:p>
    <w:p w:rsidR="006E0937" w:rsidRPr="00E9633F" w:rsidRDefault="006E0937" w:rsidP="006E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633F">
        <w:rPr>
          <w:rFonts w:ascii="Times New Roman" w:eastAsia="Calibri" w:hAnsi="Times New Roman"/>
          <w:sz w:val="24"/>
          <w:szCs w:val="24"/>
        </w:rPr>
        <w:t>- выявление потенциала и проблемных направлений для работы по повышению эффективности деятельности руководителей муниципальных дошкольных, общеобразовательных организаций и учреждений дополнительного образования согласно полученным данным;</w:t>
      </w:r>
    </w:p>
    <w:p w:rsidR="006E0937" w:rsidRPr="00E9633F" w:rsidRDefault="006E0937" w:rsidP="006E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633F">
        <w:rPr>
          <w:rFonts w:ascii="Times New Roman" w:eastAsia="Calibri" w:hAnsi="Times New Roman"/>
          <w:sz w:val="24"/>
          <w:szCs w:val="24"/>
        </w:rPr>
        <w:t>- проведение системной оценки деятельности руководителей муниципальных дошкольных, общеобразовательных организаций и учреждений дополнительного образования.</w:t>
      </w:r>
    </w:p>
    <w:p w:rsidR="006E0937" w:rsidRPr="00E9633F" w:rsidRDefault="006E0937" w:rsidP="006E09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33F">
        <w:rPr>
          <w:rFonts w:ascii="Times New Roman" w:hAnsi="Times New Roman"/>
          <w:sz w:val="24"/>
          <w:szCs w:val="24"/>
          <w:lang w:eastAsia="ru-RU"/>
        </w:rPr>
        <w:tab/>
        <w:t>1.4. Настоящее Положение определяет систему стимулирующих выплат, показатели эффективности работы деятельности руководителей образовательных учреждений</w:t>
      </w:r>
      <w:r w:rsidR="00D12E6E">
        <w:rPr>
          <w:rFonts w:ascii="Times New Roman" w:hAnsi="Times New Roman"/>
          <w:sz w:val="24"/>
          <w:szCs w:val="24"/>
          <w:lang w:eastAsia="ru-RU"/>
        </w:rPr>
        <w:t>, подведомственных администрации района</w:t>
      </w:r>
      <w:r w:rsidRPr="00E9633F">
        <w:rPr>
          <w:rFonts w:ascii="Times New Roman" w:hAnsi="Times New Roman"/>
          <w:sz w:val="24"/>
          <w:szCs w:val="24"/>
          <w:lang w:eastAsia="ru-RU"/>
        </w:rPr>
        <w:t>, порядок распределения выплат стимулирующего характера.</w:t>
      </w:r>
    </w:p>
    <w:p w:rsidR="006E0937" w:rsidRPr="00E9633F" w:rsidRDefault="006E0937" w:rsidP="006E09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33F">
        <w:rPr>
          <w:rFonts w:ascii="Times New Roman" w:hAnsi="Times New Roman"/>
          <w:sz w:val="24"/>
          <w:szCs w:val="24"/>
          <w:lang w:eastAsia="ru-RU"/>
        </w:rPr>
        <w:t xml:space="preserve">1.5. Выплаты стимулирующего характера производятся из средств фонда стимулирования руководителей и составляют не более </w:t>
      </w:r>
      <w:r w:rsidR="00A3556A">
        <w:rPr>
          <w:rFonts w:ascii="Times New Roman" w:hAnsi="Times New Roman"/>
          <w:sz w:val="24"/>
          <w:szCs w:val="24"/>
          <w:lang w:eastAsia="ru-RU"/>
        </w:rPr>
        <w:t>13</w:t>
      </w:r>
      <w:r w:rsidRPr="00E9633F">
        <w:rPr>
          <w:rFonts w:ascii="Times New Roman" w:hAnsi="Times New Roman"/>
          <w:sz w:val="24"/>
          <w:szCs w:val="24"/>
          <w:lang w:eastAsia="ru-RU"/>
        </w:rPr>
        <w:t>% фонда оплаты труда</w:t>
      </w:r>
      <w:r w:rsidR="00A1655B">
        <w:rPr>
          <w:rFonts w:ascii="Times New Roman" w:hAnsi="Times New Roman"/>
          <w:sz w:val="24"/>
          <w:szCs w:val="24"/>
          <w:lang w:eastAsia="ru-RU"/>
        </w:rPr>
        <w:t xml:space="preserve"> руководителей</w:t>
      </w:r>
      <w:r w:rsidRPr="00E96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E0937" w:rsidRPr="00E9633F" w:rsidRDefault="006E0937" w:rsidP="006E09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0937" w:rsidRPr="00E9633F" w:rsidRDefault="006E0937" w:rsidP="00D12E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633F">
        <w:rPr>
          <w:rFonts w:ascii="Times New Roman" w:hAnsi="Times New Roman"/>
          <w:b/>
          <w:sz w:val="24"/>
          <w:szCs w:val="24"/>
          <w:lang w:eastAsia="ru-RU"/>
        </w:rPr>
        <w:t>2.Условия и порядок стимулирования</w:t>
      </w:r>
    </w:p>
    <w:p w:rsidR="006E0937" w:rsidRPr="00E9633F" w:rsidRDefault="006E0937" w:rsidP="006E09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33F">
        <w:rPr>
          <w:rFonts w:ascii="Times New Roman" w:hAnsi="Times New Roman"/>
          <w:sz w:val="24"/>
          <w:szCs w:val="24"/>
          <w:lang w:eastAsia="ru-RU"/>
        </w:rPr>
        <w:t xml:space="preserve"> 2.1.Руководителю образовательного учреждения устанавливаются показатели эффективности деятельности, определяющие условия стимулирования.</w:t>
      </w:r>
    </w:p>
    <w:p w:rsidR="006E0937" w:rsidRPr="00E9633F" w:rsidRDefault="006E0937" w:rsidP="006E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33F">
        <w:rPr>
          <w:rFonts w:ascii="Times New Roman" w:hAnsi="Times New Roman"/>
          <w:spacing w:val="-1"/>
          <w:sz w:val="24"/>
          <w:szCs w:val="24"/>
          <w:lang w:eastAsia="ru-RU"/>
        </w:rPr>
        <w:tab/>
        <w:t>2.2.Для измерения значения каждого показателя эффективности формируются индикаторы, которые позволяют в зависимости от значения показателя эффективности деятельности руководителя присваивать то или иное количество баллов</w:t>
      </w:r>
      <w:r w:rsidRPr="00E9633F">
        <w:rPr>
          <w:rFonts w:ascii="Times New Roman" w:hAnsi="Times New Roman"/>
          <w:sz w:val="24"/>
          <w:szCs w:val="24"/>
          <w:lang w:eastAsia="ru-RU"/>
        </w:rPr>
        <w:t>.</w:t>
      </w:r>
    </w:p>
    <w:p w:rsidR="006E0937" w:rsidRPr="00E9633F" w:rsidRDefault="006E0937" w:rsidP="006E09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E9633F">
        <w:rPr>
          <w:rFonts w:ascii="Times New Roman" w:hAnsi="Times New Roman"/>
          <w:sz w:val="24"/>
          <w:szCs w:val="24"/>
          <w:lang w:eastAsia="ru-RU"/>
        </w:rPr>
        <w:lastRenderedPageBreak/>
        <w:t>2.3.</w:t>
      </w:r>
      <w:r w:rsidRPr="00E9633F">
        <w:rPr>
          <w:rFonts w:ascii="Times New Roman" w:hAnsi="Times New Roman"/>
          <w:spacing w:val="-1"/>
          <w:sz w:val="24"/>
          <w:szCs w:val="24"/>
          <w:lang w:eastAsia="ru-RU"/>
        </w:rPr>
        <w:t>Перечень показателей эффективности деятельности руководителей</w:t>
      </w:r>
      <w:r w:rsidRPr="00E96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9633F">
        <w:rPr>
          <w:rFonts w:ascii="Times New Roman" w:hAnsi="Times New Roman"/>
          <w:spacing w:val="-1"/>
          <w:sz w:val="24"/>
          <w:szCs w:val="24"/>
          <w:lang w:eastAsia="ru-RU"/>
        </w:rPr>
        <w:t xml:space="preserve">показатели качества и результативности труда </w:t>
      </w:r>
      <w:r w:rsidRPr="00E9633F">
        <w:rPr>
          <w:rFonts w:ascii="Times New Roman" w:hAnsi="Times New Roman"/>
          <w:spacing w:val="-2"/>
          <w:sz w:val="24"/>
          <w:szCs w:val="24"/>
          <w:lang w:eastAsia="ru-RU"/>
        </w:rPr>
        <w:t>утверждается настоящим Положением.</w:t>
      </w:r>
    </w:p>
    <w:p w:rsidR="006E0937" w:rsidRPr="00E9633F" w:rsidRDefault="006E0937" w:rsidP="006E09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33F">
        <w:rPr>
          <w:rFonts w:ascii="Times New Roman" w:hAnsi="Times New Roman"/>
          <w:sz w:val="24"/>
          <w:szCs w:val="24"/>
          <w:lang w:eastAsia="ru-RU"/>
        </w:rPr>
        <w:tab/>
        <w:t xml:space="preserve">2.4.Размер </w:t>
      </w:r>
      <w:r w:rsidR="00A1655B">
        <w:rPr>
          <w:rFonts w:ascii="Times New Roman" w:hAnsi="Times New Roman"/>
          <w:sz w:val="24"/>
          <w:szCs w:val="24"/>
          <w:lang w:eastAsia="ru-RU"/>
        </w:rPr>
        <w:t>с</w:t>
      </w:r>
      <w:r w:rsidRPr="00E9633F">
        <w:rPr>
          <w:rFonts w:ascii="Times New Roman" w:hAnsi="Times New Roman"/>
          <w:sz w:val="24"/>
          <w:szCs w:val="24"/>
          <w:lang w:eastAsia="ru-RU"/>
        </w:rPr>
        <w:t>тимулир</w:t>
      </w:r>
      <w:r w:rsidR="00C953C4">
        <w:rPr>
          <w:rFonts w:ascii="Times New Roman" w:hAnsi="Times New Roman"/>
          <w:sz w:val="24"/>
          <w:szCs w:val="24"/>
          <w:lang w:eastAsia="ru-RU"/>
        </w:rPr>
        <w:t xml:space="preserve">ующих выплат </w:t>
      </w:r>
      <w:r w:rsidR="00A1655B" w:rsidRPr="00E9633F">
        <w:rPr>
          <w:rFonts w:ascii="Times New Roman" w:hAnsi="Times New Roman"/>
          <w:sz w:val="24"/>
          <w:szCs w:val="24"/>
          <w:lang w:eastAsia="ru-RU"/>
        </w:rPr>
        <w:t>руководител</w:t>
      </w:r>
      <w:r w:rsidR="00C953C4">
        <w:rPr>
          <w:rFonts w:ascii="Times New Roman" w:hAnsi="Times New Roman"/>
          <w:sz w:val="24"/>
          <w:szCs w:val="24"/>
          <w:lang w:eastAsia="ru-RU"/>
        </w:rPr>
        <w:t>ям</w:t>
      </w:r>
      <w:r w:rsidR="00A1655B" w:rsidRPr="00E9633F">
        <w:rPr>
          <w:rFonts w:ascii="Times New Roman" w:hAnsi="Times New Roman"/>
          <w:sz w:val="24"/>
          <w:szCs w:val="24"/>
          <w:lang w:eastAsia="ru-RU"/>
        </w:rPr>
        <w:t xml:space="preserve"> образовательн</w:t>
      </w:r>
      <w:r w:rsidR="00A1655B">
        <w:rPr>
          <w:rFonts w:ascii="Times New Roman" w:hAnsi="Times New Roman"/>
          <w:sz w:val="24"/>
          <w:szCs w:val="24"/>
          <w:lang w:eastAsia="ru-RU"/>
        </w:rPr>
        <w:t>ых</w:t>
      </w:r>
      <w:r w:rsidR="00A1655B" w:rsidRPr="00E9633F">
        <w:rPr>
          <w:rFonts w:ascii="Times New Roman" w:hAnsi="Times New Roman"/>
          <w:sz w:val="24"/>
          <w:szCs w:val="24"/>
          <w:lang w:eastAsia="ru-RU"/>
        </w:rPr>
        <w:t xml:space="preserve"> учреждени</w:t>
      </w:r>
      <w:r w:rsidR="00A1655B">
        <w:rPr>
          <w:rFonts w:ascii="Times New Roman" w:hAnsi="Times New Roman"/>
          <w:sz w:val="24"/>
          <w:szCs w:val="24"/>
          <w:lang w:eastAsia="ru-RU"/>
        </w:rPr>
        <w:t xml:space="preserve">й в денежном выражении </w:t>
      </w:r>
      <w:r w:rsidRPr="00E9633F">
        <w:rPr>
          <w:rFonts w:ascii="Times New Roman" w:hAnsi="Times New Roman"/>
          <w:sz w:val="24"/>
          <w:szCs w:val="24"/>
          <w:lang w:eastAsia="ru-RU"/>
        </w:rPr>
        <w:t xml:space="preserve">устанавливается </w:t>
      </w:r>
      <w:r w:rsidR="00A1655B">
        <w:rPr>
          <w:rFonts w:ascii="Times New Roman" w:hAnsi="Times New Roman"/>
          <w:sz w:val="24"/>
          <w:szCs w:val="24"/>
          <w:lang w:eastAsia="ru-RU"/>
        </w:rPr>
        <w:t xml:space="preserve">постановлением </w:t>
      </w:r>
      <w:r w:rsidRPr="00E9633F">
        <w:rPr>
          <w:rFonts w:ascii="Times New Roman" w:hAnsi="Times New Roman"/>
          <w:sz w:val="24"/>
          <w:szCs w:val="24"/>
          <w:lang w:eastAsia="ru-RU"/>
        </w:rPr>
        <w:t xml:space="preserve">главы </w:t>
      </w:r>
      <w:r w:rsidR="00D12E6E">
        <w:rPr>
          <w:rFonts w:ascii="Times New Roman" w:hAnsi="Times New Roman"/>
          <w:sz w:val="24"/>
          <w:szCs w:val="24"/>
          <w:lang w:eastAsia="ru-RU"/>
        </w:rPr>
        <w:t>администрации района</w:t>
      </w:r>
      <w:r w:rsidR="00D12E6E" w:rsidRPr="00E96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633F">
        <w:rPr>
          <w:rFonts w:ascii="Times New Roman" w:hAnsi="Times New Roman"/>
          <w:sz w:val="24"/>
          <w:szCs w:val="24"/>
          <w:lang w:eastAsia="ru-RU"/>
        </w:rPr>
        <w:t xml:space="preserve">ежегодно до 20 января текущего финансового года. </w:t>
      </w:r>
    </w:p>
    <w:p w:rsidR="007A01D0" w:rsidRPr="00E9633F" w:rsidRDefault="006E0937" w:rsidP="006E093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9633F">
        <w:rPr>
          <w:rFonts w:ascii="Times New Roman" w:eastAsia="Calibri" w:hAnsi="Times New Roman"/>
          <w:sz w:val="24"/>
          <w:szCs w:val="24"/>
          <w:lang w:eastAsia="ru-RU"/>
        </w:rPr>
        <w:t>2.</w:t>
      </w:r>
      <w:r w:rsidR="00A1655B">
        <w:rPr>
          <w:rFonts w:ascii="Times New Roman" w:eastAsia="Calibri" w:hAnsi="Times New Roman"/>
          <w:sz w:val="24"/>
          <w:szCs w:val="24"/>
          <w:lang w:eastAsia="ru-RU"/>
        </w:rPr>
        <w:t>5</w:t>
      </w:r>
      <w:r w:rsidRPr="00E9633F">
        <w:rPr>
          <w:rFonts w:ascii="Times New Roman" w:eastAsia="Calibri" w:hAnsi="Times New Roman"/>
          <w:sz w:val="24"/>
          <w:szCs w:val="24"/>
          <w:lang w:eastAsia="ru-RU"/>
        </w:rPr>
        <w:t xml:space="preserve">. </w:t>
      </w:r>
      <w:r w:rsidR="00B22DDE">
        <w:rPr>
          <w:rFonts w:ascii="Times New Roman" w:eastAsia="Calibri" w:hAnsi="Times New Roman"/>
          <w:sz w:val="24"/>
          <w:szCs w:val="24"/>
          <w:lang w:eastAsia="ru-RU"/>
        </w:rPr>
        <w:t xml:space="preserve">Для определения размера стимулирующих выплат создается </w:t>
      </w:r>
      <w:r w:rsidR="007A01D0">
        <w:rPr>
          <w:rFonts w:ascii="Times New Roman" w:eastAsia="Calibri" w:hAnsi="Times New Roman"/>
          <w:sz w:val="24"/>
          <w:szCs w:val="24"/>
          <w:lang w:eastAsia="ru-RU"/>
        </w:rPr>
        <w:t>комисси</w:t>
      </w:r>
      <w:r w:rsidR="00B22DDE">
        <w:rPr>
          <w:rFonts w:ascii="Times New Roman" w:eastAsia="Calibri" w:hAnsi="Times New Roman"/>
          <w:sz w:val="24"/>
          <w:szCs w:val="24"/>
          <w:lang w:eastAsia="ru-RU"/>
        </w:rPr>
        <w:t>я,</w:t>
      </w:r>
      <w:r w:rsidR="00C953C4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B22DDE">
        <w:rPr>
          <w:rFonts w:ascii="Times New Roman" w:eastAsia="Calibri" w:hAnsi="Times New Roman"/>
          <w:sz w:val="24"/>
          <w:szCs w:val="24"/>
          <w:lang w:eastAsia="ru-RU"/>
        </w:rPr>
        <w:t xml:space="preserve">определение состава и </w:t>
      </w:r>
      <w:r w:rsidR="00C953C4">
        <w:rPr>
          <w:rFonts w:ascii="Times New Roman" w:eastAsia="Calibri" w:hAnsi="Times New Roman"/>
          <w:sz w:val="24"/>
          <w:szCs w:val="24"/>
          <w:lang w:eastAsia="ru-RU"/>
        </w:rPr>
        <w:t xml:space="preserve">организация работы </w:t>
      </w:r>
      <w:r w:rsidR="00B22DDE">
        <w:rPr>
          <w:rFonts w:ascii="Times New Roman" w:eastAsia="Calibri" w:hAnsi="Times New Roman"/>
          <w:sz w:val="24"/>
          <w:szCs w:val="24"/>
          <w:lang w:eastAsia="ru-RU"/>
        </w:rPr>
        <w:t xml:space="preserve">которой </w:t>
      </w:r>
      <w:r w:rsidR="00C953C4">
        <w:rPr>
          <w:rFonts w:ascii="Times New Roman" w:eastAsia="Calibri" w:hAnsi="Times New Roman"/>
          <w:sz w:val="24"/>
          <w:szCs w:val="24"/>
          <w:lang w:eastAsia="ru-RU"/>
        </w:rPr>
        <w:t>возлагается</w:t>
      </w:r>
      <w:r w:rsidR="007A01D0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C953C4">
        <w:rPr>
          <w:rFonts w:ascii="Times New Roman" w:eastAsia="Calibri" w:hAnsi="Times New Roman"/>
          <w:sz w:val="24"/>
          <w:szCs w:val="24"/>
          <w:lang w:eastAsia="ru-RU"/>
        </w:rPr>
        <w:t xml:space="preserve">на </w:t>
      </w:r>
      <w:r w:rsidR="007A01D0">
        <w:rPr>
          <w:rFonts w:ascii="Times New Roman" w:eastAsia="Calibri" w:hAnsi="Times New Roman"/>
          <w:sz w:val="24"/>
          <w:szCs w:val="24"/>
          <w:lang w:eastAsia="ru-RU"/>
        </w:rPr>
        <w:t>руководител</w:t>
      </w:r>
      <w:r w:rsidR="00C953C4">
        <w:rPr>
          <w:rFonts w:ascii="Times New Roman" w:eastAsia="Calibri" w:hAnsi="Times New Roman"/>
          <w:sz w:val="24"/>
          <w:szCs w:val="24"/>
          <w:lang w:eastAsia="ru-RU"/>
        </w:rPr>
        <w:t>я</w:t>
      </w:r>
      <w:r w:rsidR="007A01D0">
        <w:rPr>
          <w:rFonts w:ascii="Times New Roman" w:eastAsia="Calibri" w:hAnsi="Times New Roman"/>
          <w:sz w:val="24"/>
          <w:szCs w:val="24"/>
          <w:lang w:eastAsia="ru-RU"/>
        </w:rPr>
        <w:t xml:space="preserve"> муниципального казенного учреждения «Управление образования муниципального района «Бабаюртовский район»»</w:t>
      </w:r>
      <w:r w:rsidR="00B22DDE">
        <w:rPr>
          <w:rFonts w:ascii="Times New Roman" w:eastAsia="Calibri" w:hAnsi="Times New Roman"/>
          <w:sz w:val="24"/>
          <w:szCs w:val="24"/>
          <w:lang w:eastAsia="ru-RU"/>
        </w:rPr>
        <w:t xml:space="preserve">. Состав комиссии </w:t>
      </w:r>
      <w:r w:rsidR="007A01D0">
        <w:rPr>
          <w:rFonts w:ascii="Times New Roman" w:eastAsia="Calibri" w:hAnsi="Times New Roman"/>
          <w:sz w:val="24"/>
          <w:szCs w:val="24"/>
          <w:lang w:eastAsia="ru-RU"/>
        </w:rPr>
        <w:t xml:space="preserve">утверждается </w:t>
      </w:r>
      <w:r w:rsidR="00B22DDE">
        <w:rPr>
          <w:rFonts w:ascii="Times New Roman" w:eastAsia="Calibri" w:hAnsi="Times New Roman"/>
          <w:sz w:val="24"/>
          <w:szCs w:val="24"/>
          <w:lang w:eastAsia="ru-RU"/>
        </w:rPr>
        <w:t xml:space="preserve">постановлением </w:t>
      </w:r>
      <w:r w:rsidR="007A01D0">
        <w:rPr>
          <w:rFonts w:ascii="Times New Roman" w:eastAsia="Calibri" w:hAnsi="Times New Roman"/>
          <w:sz w:val="24"/>
          <w:szCs w:val="24"/>
          <w:lang w:eastAsia="ru-RU"/>
        </w:rPr>
        <w:t>глав</w:t>
      </w:r>
      <w:r w:rsidR="00B22DDE">
        <w:rPr>
          <w:rFonts w:ascii="Times New Roman" w:eastAsia="Calibri" w:hAnsi="Times New Roman"/>
          <w:sz w:val="24"/>
          <w:szCs w:val="24"/>
          <w:lang w:eastAsia="ru-RU"/>
        </w:rPr>
        <w:t>ы</w:t>
      </w:r>
      <w:r w:rsidR="007A01D0">
        <w:rPr>
          <w:rFonts w:ascii="Times New Roman" w:eastAsia="Calibri" w:hAnsi="Times New Roman"/>
          <w:sz w:val="24"/>
          <w:szCs w:val="24"/>
          <w:lang w:eastAsia="ru-RU"/>
        </w:rPr>
        <w:t xml:space="preserve"> администрации района.</w:t>
      </w:r>
    </w:p>
    <w:p w:rsidR="006E0937" w:rsidRPr="00E9633F" w:rsidRDefault="006E0937" w:rsidP="006E09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33F">
        <w:rPr>
          <w:rFonts w:ascii="Times New Roman" w:hAnsi="Times New Roman"/>
          <w:sz w:val="24"/>
          <w:szCs w:val="24"/>
          <w:lang w:eastAsia="ru-RU"/>
        </w:rPr>
        <w:t>2.</w:t>
      </w:r>
      <w:r w:rsidR="00A1655B">
        <w:rPr>
          <w:rFonts w:ascii="Times New Roman" w:hAnsi="Times New Roman"/>
          <w:sz w:val="24"/>
          <w:szCs w:val="24"/>
          <w:lang w:eastAsia="ru-RU"/>
        </w:rPr>
        <w:t>7</w:t>
      </w:r>
      <w:r w:rsidRPr="00E9633F">
        <w:rPr>
          <w:rFonts w:ascii="Times New Roman" w:hAnsi="Times New Roman"/>
          <w:sz w:val="24"/>
          <w:szCs w:val="24"/>
          <w:lang w:eastAsia="ru-RU"/>
        </w:rPr>
        <w:t>. Руководитель образовательного учреждения имеет право присутствовать на заседании комиссии и давать необходимые пояснения.</w:t>
      </w:r>
    </w:p>
    <w:p w:rsidR="006E0937" w:rsidRPr="00E9633F" w:rsidRDefault="006E0937" w:rsidP="006E09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33F">
        <w:rPr>
          <w:rFonts w:ascii="Times New Roman" w:hAnsi="Times New Roman"/>
          <w:sz w:val="24"/>
          <w:szCs w:val="24"/>
          <w:lang w:eastAsia="ru-RU"/>
        </w:rPr>
        <w:t>2.</w:t>
      </w:r>
      <w:r w:rsidR="00A1655B">
        <w:rPr>
          <w:rFonts w:ascii="Times New Roman" w:hAnsi="Times New Roman"/>
          <w:sz w:val="24"/>
          <w:szCs w:val="24"/>
          <w:lang w:eastAsia="ru-RU"/>
        </w:rPr>
        <w:t>8</w:t>
      </w:r>
      <w:r w:rsidRPr="00E9633F">
        <w:rPr>
          <w:rFonts w:ascii="Times New Roman" w:hAnsi="Times New Roman"/>
          <w:sz w:val="24"/>
          <w:szCs w:val="24"/>
          <w:lang w:eastAsia="ru-RU"/>
        </w:rPr>
        <w:t xml:space="preserve">. Комиссия принимает решение о стимулировании и его размере открытым голосованием при условии присутствия не менее половины членов комиссии. Решение комиссии оформляется протоколом, на основании которого учредителем образовательных учреждений принимается решение о </w:t>
      </w:r>
      <w:r w:rsidR="00D12E6E">
        <w:rPr>
          <w:rFonts w:ascii="Times New Roman" w:hAnsi="Times New Roman"/>
          <w:sz w:val="24"/>
          <w:szCs w:val="24"/>
          <w:lang w:eastAsia="ru-RU"/>
        </w:rPr>
        <w:t xml:space="preserve">стимулирующих </w:t>
      </w:r>
      <w:r w:rsidRPr="00E9633F">
        <w:rPr>
          <w:rFonts w:ascii="Times New Roman" w:hAnsi="Times New Roman"/>
          <w:sz w:val="24"/>
          <w:szCs w:val="24"/>
          <w:lang w:eastAsia="ru-RU"/>
        </w:rPr>
        <w:t>выплат</w:t>
      </w:r>
      <w:r w:rsidR="00D12E6E">
        <w:rPr>
          <w:rFonts w:ascii="Times New Roman" w:hAnsi="Times New Roman"/>
          <w:sz w:val="24"/>
          <w:szCs w:val="24"/>
          <w:lang w:eastAsia="ru-RU"/>
        </w:rPr>
        <w:t>ах</w:t>
      </w:r>
      <w:r w:rsidRPr="00E9633F">
        <w:rPr>
          <w:rFonts w:ascii="Times New Roman" w:hAnsi="Times New Roman"/>
          <w:sz w:val="24"/>
          <w:szCs w:val="24"/>
          <w:lang w:eastAsia="ru-RU"/>
        </w:rPr>
        <w:t xml:space="preserve"> руководител</w:t>
      </w:r>
      <w:r w:rsidR="00C953C4">
        <w:rPr>
          <w:rFonts w:ascii="Times New Roman" w:hAnsi="Times New Roman"/>
          <w:sz w:val="24"/>
          <w:szCs w:val="24"/>
          <w:lang w:eastAsia="ru-RU"/>
        </w:rPr>
        <w:t>ям</w:t>
      </w:r>
      <w:r w:rsidRPr="00E9633F">
        <w:rPr>
          <w:rFonts w:ascii="Times New Roman" w:hAnsi="Times New Roman"/>
          <w:sz w:val="24"/>
          <w:szCs w:val="24"/>
          <w:lang w:eastAsia="ru-RU"/>
        </w:rPr>
        <w:t>.</w:t>
      </w:r>
    </w:p>
    <w:p w:rsidR="006E0937" w:rsidRPr="00E9633F" w:rsidRDefault="006E0937" w:rsidP="006E09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33F">
        <w:rPr>
          <w:rFonts w:ascii="Times New Roman" w:hAnsi="Times New Roman"/>
          <w:sz w:val="24"/>
          <w:szCs w:val="24"/>
          <w:lang w:eastAsia="ru-RU"/>
        </w:rPr>
        <w:t>2.</w:t>
      </w:r>
      <w:r w:rsidR="00A1655B">
        <w:rPr>
          <w:rFonts w:ascii="Times New Roman" w:hAnsi="Times New Roman"/>
          <w:sz w:val="24"/>
          <w:szCs w:val="24"/>
          <w:lang w:eastAsia="ru-RU"/>
        </w:rPr>
        <w:t>9</w:t>
      </w:r>
      <w:r w:rsidRPr="00E9633F">
        <w:rPr>
          <w:rFonts w:ascii="Times New Roman" w:hAnsi="Times New Roman"/>
          <w:sz w:val="24"/>
          <w:szCs w:val="24"/>
          <w:lang w:eastAsia="ru-RU"/>
        </w:rPr>
        <w:t>. Для определения размера стимулирующей  выплаты комиссия осуществляет перевод суммы набранных баллов эффективности руководителя в денежный эквивалент  путем умножения количества баллов на стоимость одного балла, рассчитанного на текущий год по следующей формуле:</w:t>
      </w:r>
    </w:p>
    <w:p w:rsidR="006E0937" w:rsidRPr="00E9633F" w:rsidRDefault="006E0937" w:rsidP="007A01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33F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E9633F">
        <w:rPr>
          <w:rFonts w:ascii="Times New Roman" w:hAnsi="Times New Roman"/>
          <w:sz w:val="24"/>
          <w:szCs w:val="24"/>
          <w:lang w:eastAsia="ru-RU"/>
        </w:rPr>
        <w:t xml:space="preserve"> = (</w:t>
      </w:r>
      <w:r w:rsidRPr="00E9633F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E9633F">
        <w:rPr>
          <w:rFonts w:ascii="Times New Roman" w:hAnsi="Times New Roman"/>
          <w:sz w:val="24"/>
          <w:szCs w:val="24"/>
          <w:lang w:eastAsia="ru-RU"/>
        </w:rPr>
        <w:t>/</w:t>
      </w:r>
      <w:r w:rsidR="00A70DBD">
        <w:rPr>
          <w:rFonts w:ascii="Times New Roman" w:hAnsi="Times New Roman"/>
          <w:sz w:val="24"/>
          <w:szCs w:val="24"/>
          <w:lang w:eastAsia="ru-RU"/>
        </w:rPr>
        <w:t>2</w:t>
      </w:r>
      <w:r w:rsidRPr="00E9633F">
        <w:rPr>
          <w:rFonts w:ascii="Times New Roman" w:hAnsi="Times New Roman"/>
          <w:sz w:val="24"/>
          <w:szCs w:val="24"/>
          <w:lang w:eastAsia="ru-RU"/>
        </w:rPr>
        <w:t>)/</w:t>
      </w:r>
      <w:r w:rsidRPr="00E9633F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E9633F">
        <w:rPr>
          <w:rFonts w:ascii="Times New Roman" w:hAnsi="Times New Roman"/>
          <w:sz w:val="24"/>
          <w:szCs w:val="24"/>
          <w:lang w:eastAsia="ru-RU"/>
        </w:rPr>
        <w:t>, где:</w:t>
      </w:r>
    </w:p>
    <w:p w:rsidR="006E0937" w:rsidRPr="00E9633F" w:rsidRDefault="006E0937" w:rsidP="007A01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33F">
        <w:rPr>
          <w:rFonts w:ascii="Times New Roman" w:hAnsi="Times New Roman"/>
          <w:sz w:val="24"/>
          <w:szCs w:val="24"/>
          <w:lang w:eastAsia="ru-RU"/>
        </w:rPr>
        <w:t>С – стоимость одного балла;</w:t>
      </w:r>
    </w:p>
    <w:p w:rsidR="006E0937" w:rsidRPr="00E9633F" w:rsidRDefault="006E0937" w:rsidP="007A01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33F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E9633F">
        <w:rPr>
          <w:rFonts w:ascii="Times New Roman" w:hAnsi="Times New Roman"/>
          <w:sz w:val="24"/>
          <w:szCs w:val="24"/>
          <w:lang w:eastAsia="ru-RU"/>
        </w:rPr>
        <w:t xml:space="preserve"> – размер фонда стимулирования руководител</w:t>
      </w:r>
      <w:r w:rsidR="00A3556A">
        <w:rPr>
          <w:rFonts w:ascii="Times New Roman" w:hAnsi="Times New Roman"/>
          <w:sz w:val="24"/>
          <w:szCs w:val="24"/>
          <w:lang w:eastAsia="ru-RU"/>
        </w:rPr>
        <w:t>ей</w:t>
      </w:r>
      <w:r w:rsidRPr="00E9633F">
        <w:rPr>
          <w:rFonts w:ascii="Times New Roman" w:hAnsi="Times New Roman"/>
          <w:sz w:val="24"/>
          <w:szCs w:val="24"/>
          <w:lang w:eastAsia="ru-RU"/>
        </w:rPr>
        <w:t xml:space="preserve"> образовательного учреждения на год;</w:t>
      </w:r>
    </w:p>
    <w:p w:rsidR="006E0937" w:rsidRDefault="006E0937" w:rsidP="007A01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33F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E9633F">
        <w:rPr>
          <w:rFonts w:ascii="Times New Roman" w:hAnsi="Times New Roman"/>
          <w:sz w:val="24"/>
          <w:szCs w:val="24"/>
          <w:lang w:eastAsia="ru-RU"/>
        </w:rPr>
        <w:t xml:space="preserve"> - совокупная значимость всех критериев в баллах по трем разделам (100 баллов). </w:t>
      </w:r>
    </w:p>
    <w:p w:rsidR="00B557E1" w:rsidRPr="00E9633F" w:rsidRDefault="00B557E1" w:rsidP="006E09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расчета суммы стимулирующей выплаты за 1 месяц стоимость 1 балла, рассчитанного на текущий год, делится на 12.</w:t>
      </w:r>
    </w:p>
    <w:p w:rsidR="006E0937" w:rsidRPr="00E9633F" w:rsidRDefault="006E0937" w:rsidP="006E09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33F">
        <w:rPr>
          <w:rFonts w:ascii="Times New Roman" w:hAnsi="Times New Roman"/>
          <w:sz w:val="24"/>
          <w:szCs w:val="24"/>
          <w:lang w:eastAsia="ru-RU"/>
        </w:rPr>
        <w:t>2.1</w:t>
      </w:r>
      <w:r w:rsidR="00A1655B">
        <w:rPr>
          <w:rFonts w:ascii="Times New Roman" w:hAnsi="Times New Roman"/>
          <w:sz w:val="24"/>
          <w:szCs w:val="24"/>
          <w:lang w:eastAsia="ru-RU"/>
        </w:rPr>
        <w:t>0</w:t>
      </w:r>
      <w:r w:rsidRPr="00E9633F">
        <w:rPr>
          <w:rFonts w:ascii="Times New Roman" w:hAnsi="Times New Roman"/>
          <w:sz w:val="24"/>
          <w:szCs w:val="24"/>
          <w:lang w:eastAsia="ru-RU"/>
        </w:rPr>
        <w:t>. Руководителям образовательных учреждений, не выполнившим распоряжения и постановления главы, допустившим значительные упущения в работе и совершившим в течение отчетного периода серьезные нарушения трудовой дисциплины, по решению комиссии выплаты стимулирующего характера могут быть установлены в пониженном размере или не быть установлены полностью. Замечания, упущения и претензии к руководителю образовательного учреждения должны иметь письменное подтверждение (распоряжение, служебная записку, и т.д.)</w:t>
      </w:r>
    </w:p>
    <w:p w:rsidR="006E0937" w:rsidRPr="00E9633F" w:rsidRDefault="006E0937" w:rsidP="006E09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33F">
        <w:rPr>
          <w:rFonts w:ascii="Times New Roman" w:hAnsi="Times New Roman"/>
          <w:sz w:val="24"/>
          <w:szCs w:val="24"/>
          <w:lang w:eastAsia="ru-RU"/>
        </w:rPr>
        <w:t>2.1</w:t>
      </w:r>
      <w:r w:rsidR="00A1655B">
        <w:rPr>
          <w:rFonts w:ascii="Times New Roman" w:hAnsi="Times New Roman"/>
          <w:sz w:val="24"/>
          <w:szCs w:val="24"/>
          <w:lang w:eastAsia="ru-RU"/>
        </w:rPr>
        <w:t>1</w:t>
      </w:r>
      <w:r w:rsidRPr="00E9633F">
        <w:rPr>
          <w:rFonts w:ascii="Times New Roman" w:hAnsi="Times New Roman"/>
          <w:sz w:val="24"/>
          <w:szCs w:val="24"/>
          <w:lang w:eastAsia="ru-RU"/>
        </w:rPr>
        <w:t>. Стимулирующие выплаты руководителю образовательного учреждения осуществляются за счет бюджетных ассигнований, предусмотренных на оплату труда работников образовательного учреждения на текущий год.</w:t>
      </w:r>
    </w:p>
    <w:p w:rsidR="006E0937" w:rsidRDefault="00B52D3E" w:rsidP="006E09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6E0937" w:rsidRPr="00E9633F">
        <w:rPr>
          <w:rFonts w:ascii="Times New Roman" w:hAnsi="Times New Roman"/>
          <w:sz w:val="24"/>
          <w:szCs w:val="24"/>
          <w:lang w:eastAsia="ru-RU"/>
        </w:rPr>
        <w:t>1</w:t>
      </w:r>
      <w:r w:rsidR="00A1655B">
        <w:rPr>
          <w:rFonts w:ascii="Times New Roman" w:hAnsi="Times New Roman"/>
          <w:sz w:val="24"/>
          <w:szCs w:val="24"/>
          <w:lang w:eastAsia="ru-RU"/>
        </w:rPr>
        <w:t>2</w:t>
      </w:r>
      <w:r w:rsidR="006E0937" w:rsidRPr="00E9633F">
        <w:rPr>
          <w:rFonts w:ascii="Times New Roman" w:hAnsi="Times New Roman"/>
          <w:sz w:val="24"/>
          <w:szCs w:val="24"/>
          <w:lang w:eastAsia="ru-RU"/>
        </w:rPr>
        <w:t xml:space="preserve">. Неиспользованные средства </w:t>
      </w:r>
      <w:r w:rsidR="00775C04">
        <w:rPr>
          <w:rFonts w:ascii="Times New Roman" w:hAnsi="Times New Roman"/>
          <w:sz w:val="24"/>
          <w:szCs w:val="24"/>
          <w:lang w:eastAsia="ru-RU"/>
        </w:rPr>
        <w:t xml:space="preserve">стимулирующего </w:t>
      </w:r>
      <w:r w:rsidR="006E0937" w:rsidRPr="00E9633F">
        <w:rPr>
          <w:rFonts w:ascii="Times New Roman" w:hAnsi="Times New Roman"/>
          <w:sz w:val="24"/>
          <w:szCs w:val="24"/>
          <w:lang w:eastAsia="ru-RU"/>
        </w:rPr>
        <w:t>фонда руководител</w:t>
      </w:r>
      <w:r w:rsidR="00A1655B">
        <w:rPr>
          <w:rFonts w:ascii="Times New Roman" w:hAnsi="Times New Roman"/>
          <w:sz w:val="24"/>
          <w:szCs w:val="24"/>
          <w:lang w:eastAsia="ru-RU"/>
        </w:rPr>
        <w:t>ей</w:t>
      </w:r>
      <w:r w:rsidR="006E0937" w:rsidRPr="00E9633F">
        <w:rPr>
          <w:rFonts w:ascii="Times New Roman" w:hAnsi="Times New Roman"/>
          <w:sz w:val="24"/>
          <w:szCs w:val="24"/>
          <w:lang w:eastAsia="ru-RU"/>
        </w:rPr>
        <w:t xml:space="preserve"> образовательного учреждения за отчетный период могут быть направлены </w:t>
      </w:r>
      <w:r w:rsidR="00B2185E">
        <w:rPr>
          <w:rFonts w:ascii="Times New Roman" w:hAnsi="Times New Roman"/>
          <w:sz w:val="24"/>
          <w:szCs w:val="24"/>
          <w:lang w:eastAsia="ru-RU"/>
        </w:rPr>
        <w:t>руководител</w:t>
      </w:r>
      <w:r w:rsidR="00A1655B">
        <w:rPr>
          <w:rFonts w:ascii="Times New Roman" w:hAnsi="Times New Roman"/>
          <w:sz w:val="24"/>
          <w:szCs w:val="24"/>
          <w:lang w:eastAsia="ru-RU"/>
        </w:rPr>
        <w:t>ем</w:t>
      </w:r>
      <w:r w:rsidR="00B218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0937" w:rsidRPr="00E9633F">
        <w:rPr>
          <w:rFonts w:ascii="Times New Roman" w:hAnsi="Times New Roman"/>
          <w:sz w:val="24"/>
          <w:szCs w:val="24"/>
          <w:lang w:eastAsia="ru-RU"/>
        </w:rPr>
        <w:t xml:space="preserve">на выплаты стимулирующего характера </w:t>
      </w:r>
      <w:r w:rsidR="00DC23FD">
        <w:rPr>
          <w:rFonts w:ascii="Times New Roman" w:hAnsi="Times New Roman"/>
          <w:sz w:val="24"/>
          <w:szCs w:val="24"/>
          <w:lang w:eastAsia="ru-RU"/>
        </w:rPr>
        <w:t xml:space="preserve">основным </w:t>
      </w:r>
      <w:r w:rsidR="006E0937" w:rsidRPr="00E9633F">
        <w:rPr>
          <w:rFonts w:ascii="Times New Roman" w:hAnsi="Times New Roman"/>
          <w:sz w:val="24"/>
          <w:szCs w:val="24"/>
          <w:lang w:eastAsia="ru-RU"/>
        </w:rPr>
        <w:t>работникам образовательного учреждения.</w:t>
      </w:r>
    </w:p>
    <w:p w:rsidR="008C4522" w:rsidRDefault="008C4522" w:rsidP="006E09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655B" w:rsidRDefault="00A1655B" w:rsidP="006E09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655B" w:rsidRPr="008C4522" w:rsidRDefault="00A1655B" w:rsidP="006E09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01D0" w:rsidRDefault="007A01D0" w:rsidP="00775C04">
      <w:pPr>
        <w:spacing w:after="0" w:line="240" w:lineRule="auto"/>
        <w:ind w:left="6372"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:rsidR="008C4522" w:rsidRDefault="008C4522" w:rsidP="00775C04">
      <w:pPr>
        <w:spacing w:after="0" w:line="240" w:lineRule="auto"/>
        <w:ind w:left="6372"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:rsidR="008C4522" w:rsidRDefault="008C4522" w:rsidP="00775C04">
      <w:pPr>
        <w:spacing w:after="0" w:line="240" w:lineRule="auto"/>
        <w:ind w:left="6372"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:rsidR="00A1655B" w:rsidRDefault="00A1655B" w:rsidP="00775C04">
      <w:pPr>
        <w:spacing w:after="0" w:line="240" w:lineRule="auto"/>
        <w:ind w:left="6372"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:rsidR="00A1655B" w:rsidRDefault="00A1655B" w:rsidP="00775C04">
      <w:pPr>
        <w:spacing w:after="0" w:line="240" w:lineRule="auto"/>
        <w:ind w:left="6372"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:rsidR="00A1655B" w:rsidRDefault="00A1655B" w:rsidP="00775C04">
      <w:pPr>
        <w:spacing w:after="0" w:line="240" w:lineRule="auto"/>
        <w:ind w:left="6372"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:rsidR="00DC23FD" w:rsidRDefault="00DC23FD" w:rsidP="00775C04">
      <w:pPr>
        <w:spacing w:after="0" w:line="240" w:lineRule="auto"/>
        <w:ind w:left="6372"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:rsidR="00DC23FD" w:rsidRDefault="00DC23FD" w:rsidP="00775C04">
      <w:pPr>
        <w:spacing w:after="0" w:line="240" w:lineRule="auto"/>
        <w:ind w:left="6372"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:rsidR="00DC23FD" w:rsidRDefault="00DC23FD" w:rsidP="00775C04">
      <w:pPr>
        <w:spacing w:after="0" w:line="240" w:lineRule="auto"/>
        <w:ind w:left="6372"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:rsidR="00DC23FD" w:rsidRDefault="00DC23FD" w:rsidP="00775C04">
      <w:pPr>
        <w:spacing w:after="0" w:line="240" w:lineRule="auto"/>
        <w:ind w:left="6372"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:rsidR="00DC23FD" w:rsidRDefault="00DC23FD" w:rsidP="00775C04">
      <w:pPr>
        <w:spacing w:after="0" w:line="240" w:lineRule="auto"/>
        <w:ind w:left="6372"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:rsidR="00775C04" w:rsidRPr="000211CE" w:rsidRDefault="00775C04" w:rsidP="00775C04">
      <w:pPr>
        <w:spacing w:after="0" w:line="240" w:lineRule="auto"/>
        <w:ind w:left="6372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0211CE">
        <w:rPr>
          <w:rFonts w:ascii="Times New Roman" w:eastAsiaTheme="minorEastAsia" w:hAnsi="Times New Roman"/>
          <w:sz w:val="24"/>
          <w:szCs w:val="24"/>
        </w:rPr>
        <w:lastRenderedPageBreak/>
        <w:t>Приложение</w:t>
      </w:r>
      <w:r>
        <w:rPr>
          <w:rFonts w:ascii="Times New Roman" w:eastAsiaTheme="minorEastAsia" w:hAnsi="Times New Roman"/>
          <w:sz w:val="24"/>
          <w:szCs w:val="24"/>
        </w:rPr>
        <w:t xml:space="preserve"> № 2</w:t>
      </w:r>
    </w:p>
    <w:p w:rsidR="006E0937" w:rsidRDefault="00775C04" w:rsidP="008C4522">
      <w:pPr>
        <w:spacing w:after="0" w:line="240" w:lineRule="auto"/>
        <w:ind w:left="4248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0211CE">
        <w:rPr>
          <w:rFonts w:ascii="Times New Roman" w:eastAsiaTheme="minorEastAsia" w:hAnsi="Times New Roman"/>
          <w:sz w:val="24"/>
          <w:szCs w:val="24"/>
        </w:rPr>
        <w:t xml:space="preserve">к постановлению </w:t>
      </w:r>
      <w:r>
        <w:rPr>
          <w:rFonts w:ascii="Times New Roman" w:eastAsiaTheme="minorEastAsia" w:hAnsi="Times New Roman"/>
          <w:sz w:val="24"/>
          <w:szCs w:val="24"/>
        </w:rPr>
        <w:t>от «__» _______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_  №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 ___</w:t>
      </w:r>
    </w:p>
    <w:p w:rsidR="006E0937" w:rsidRDefault="006E0937" w:rsidP="006E0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0937" w:rsidRDefault="006E0937" w:rsidP="006E0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729A">
        <w:rPr>
          <w:rFonts w:ascii="Times New Roman" w:hAnsi="Times New Roman"/>
          <w:b/>
          <w:sz w:val="24"/>
          <w:szCs w:val="24"/>
          <w:lang w:eastAsia="ru-RU"/>
        </w:rPr>
        <w:t>Показатели эффективности деятельности руководителя дошкольного образовательного учреждения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555"/>
        <w:gridCol w:w="3533"/>
        <w:gridCol w:w="1275"/>
        <w:gridCol w:w="1667"/>
      </w:tblGrid>
      <w:tr w:rsidR="006E0937" w:rsidRPr="0032729A" w:rsidTr="0077171A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п\п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Показатели / критерии деятельности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Способ оценивания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8C4522" w:rsidP="008C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6E0937"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ол</w:t>
            </w:r>
            <w:r w:rsidR="0077171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</w:t>
            </w:r>
            <w:r w:rsidR="006E0937"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8C45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color w:val="000000"/>
                <w:lang w:eastAsia="ru-RU"/>
              </w:rPr>
              <w:t>Форма отчетности,</w:t>
            </w:r>
          </w:p>
          <w:p w:rsidR="006E0937" w:rsidRPr="0032729A" w:rsidRDefault="006E0937" w:rsidP="008C45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color w:val="000000"/>
                <w:lang w:eastAsia="ru-RU"/>
              </w:rPr>
              <w:t>содержащая</w:t>
            </w:r>
          </w:p>
          <w:p w:rsidR="006E0937" w:rsidRPr="0032729A" w:rsidRDefault="006E0937" w:rsidP="008C45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color w:val="000000"/>
                <w:lang w:eastAsia="ru-RU"/>
              </w:rPr>
              <w:t>информацию о</w:t>
            </w:r>
          </w:p>
          <w:p w:rsidR="006E0937" w:rsidRPr="0032729A" w:rsidRDefault="006E0937" w:rsidP="008C45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color w:val="000000"/>
                <w:lang w:eastAsia="ru-RU"/>
              </w:rPr>
              <w:t>выполнении</w:t>
            </w:r>
          </w:p>
          <w:p w:rsidR="006E0937" w:rsidRPr="0032729A" w:rsidRDefault="006E0937" w:rsidP="008C45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color w:val="000000"/>
                <w:lang w:eastAsia="ru-RU"/>
              </w:rPr>
              <w:t>показателя</w:t>
            </w:r>
          </w:p>
        </w:tc>
      </w:tr>
      <w:tr w:rsidR="006E0937" w:rsidRPr="0032729A" w:rsidTr="00775C04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77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77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Эффективность образовательно-воспитательного процесса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77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775C0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7" w:type="dxa"/>
          </w:tcPr>
          <w:p w:rsidR="006E0937" w:rsidRPr="0032729A" w:rsidRDefault="006E0937" w:rsidP="00775C0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 xml:space="preserve">Выполнение </w:t>
            </w:r>
            <w:r w:rsidRPr="0032729A">
              <w:rPr>
                <w:rFonts w:ascii="Times New Roman" w:hAnsi="Times New Roman"/>
                <w:color w:val="2D2D2D"/>
                <w:lang w:eastAsia="ru-RU"/>
              </w:rPr>
              <w:t>плановых показателей</w:t>
            </w:r>
            <w:r w:rsidRPr="0032729A">
              <w:rPr>
                <w:rFonts w:ascii="Times New Roman" w:hAnsi="Times New Roman"/>
                <w:lang w:eastAsia="ru-RU"/>
              </w:rPr>
              <w:t xml:space="preserve"> </w:t>
            </w:r>
            <w:r w:rsidR="002172D7">
              <w:rPr>
                <w:rFonts w:ascii="Times New Roman" w:hAnsi="Times New Roman"/>
                <w:lang w:eastAsia="ru-RU"/>
              </w:rPr>
              <w:t>бюджетной сметы учреждения</w:t>
            </w:r>
            <w:r w:rsidRPr="0032729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 xml:space="preserve">Выполнение показателей </w:t>
            </w:r>
            <w:r w:rsidR="0077171A">
              <w:rPr>
                <w:rFonts w:ascii="Times New Roman" w:hAnsi="Times New Roman"/>
                <w:lang w:eastAsia="ru-RU"/>
              </w:rPr>
              <w:t>бюджетной сметы</w:t>
            </w:r>
            <w:r w:rsidRPr="0032729A">
              <w:rPr>
                <w:rFonts w:ascii="Times New Roman" w:hAnsi="Times New Roman"/>
                <w:lang w:eastAsia="ru-RU"/>
              </w:rPr>
              <w:t xml:space="preserve"> на 100% - 2 балла;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Невыполнение – 0 баллов.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Отчет руководителя учреждения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Результаты выполнения требований государственного образовательного стандарта по дошкольному образованию (в среднем по учреждению): 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7C150B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от 50% до 70% воспитанников показывают результаты на высоком уровне – 2 балла; 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70% воспитанников и выше показывают результаты на высоком уровне – 3 балла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8C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Отчет руководителя 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Положительная динамика или сохранение стабильно высокого показателя количества дней пребывания ребёнка в ДОУ: положительная динамика 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Сохранение показателя -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1 балл, 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Положительная динамика – 2 балла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8C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Доля воспитанников, постоянно занимающихся по дополнительным общеобразовательным программам дошкольного образования, реализуемым ДОУ: за каждые 25% – 1 балл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за каждые 25% – 1 балл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8C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Реализация дополнительных общеобразовательных программ дошкольного образования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1-2 направления – 1 балл, 3-4 направления – 2 балла, 5 направлений и более – 3 балла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8C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1.6.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Наличие воспитанников (в личном первенстве) и/или команд, организованных ДОУ, ставших победителями или призёрами спортивных соревнований, конкурсов, фестивалей и др. (по каждому конкурсу)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наличие на муниципальном уровне -1 балл;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 наличие на уровне «образовательного округа» – 2 балла; наличие на уровне области – 3 балла; наличие на всероссийском или международном уровне – 4 баллов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руководителя, грамоты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Эффективность использования современных технологий в образовательном процессе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6E0937" w:rsidRPr="0032729A" w:rsidRDefault="006E0937" w:rsidP="007C15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lastRenderedPageBreak/>
              <w:t>2.1.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Распространение педагогического опыта учреждения в профессиональном сообществе через проведение семинаров, конференций, организованных самим образовательным учреждением: на муниципальном уровне или на уровне «образовательного округа» 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77171A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6E0937" w:rsidRPr="0032729A">
              <w:rPr>
                <w:rFonts w:ascii="Times New Roman" w:hAnsi="Times New Roman"/>
                <w:color w:val="000000"/>
                <w:lang w:eastAsia="ru-RU"/>
              </w:rPr>
              <w:t xml:space="preserve"> балл – на муниципальном уровне 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3 балла- на </w:t>
            </w:r>
            <w:r w:rsidR="0077171A">
              <w:rPr>
                <w:rFonts w:ascii="Times New Roman" w:hAnsi="Times New Roman"/>
                <w:color w:val="000000"/>
                <w:lang w:eastAsia="ru-RU"/>
              </w:rPr>
              <w:t>республиканском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 уровне; 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4 балла- на российском или международном уровнях.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8C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Наличие достижений (награды, гранты) у педагогического коллектива (индивидуальные и/или коллективные) по внедрению в практику современных образовательных технологий: 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77171A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на муниципальном уровне </w:t>
            </w:r>
            <w:r w:rsidR="006E0937" w:rsidRPr="0032729A">
              <w:rPr>
                <w:rFonts w:ascii="Times New Roman" w:hAnsi="Times New Roman"/>
                <w:color w:val="000000"/>
                <w:lang w:eastAsia="ru-RU"/>
              </w:rPr>
              <w:t xml:space="preserve">– 1 балл; </w:t>
            </w:r>
          </w:p>
          <w:p w:rsidR="0077171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на </w:t>
            </w:r>
            <w:r w:rsidR="0077171A">
              <w:rPr>
                <w:rFonts w:ascii="Times New Roman" w:hAnsi="Times New Roman"/>
                <w:color w:val="000000"/>
                <w:lang w:eastAsia="ru-RU"/>
              </w:rPr>
              <w:t>республиканском</w:t>
            </w:r>
            <w:r w:rsidR="0077171A" w:rsidRPr="0032729A">
              <w:rPr>
                <w:rFonts w:ascii="Times New Roman" w:hAnsi="Times New Roman"/>
                <w:color w:val="000000"/>
                <w:lang w:eastAsia="ru-RU"/>
              </w:rPr>
              <w:t xml:space="preserve"> уровне 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– 2 балла; 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 российском и/или международном уровнях – 3 баллов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руководителя, справка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2.3.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8C452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Наличие </w:t>
            </w:r>
            <w:r w:rsidR="008C4522">
              <w:rPr>
                <w:rFonts w:ascii="Times New Roman" w:hAnsi="Times New Roman"/>
                <w:color w:val="000000"/>
                <w:lang w:eastAsia="ru-RU"/>
              </w:rPr>
              <w:t xml:space="preserve">регулярно обновляемого 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сайта образовательного учреждения 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026E3A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6E0937" w:rsidRPr="0032729A">
              <w:rPr>
                <w:rFonts w:ascii="Times New Roman" w:hAnsi="Times New Roman"/>
                <w:color w:val="000000"/>
                <w:lang w:eastAsia="ru-RU"/>
              </w:rPr>
              <w:t xml:space="preserve"> балл</w:t>
            </w:r>
            <w:r>
              <w:rPr>
                <w:rFonts w:ascii="Times New Roman" w:hAnsi="Times New Roman"/>
                <w:color w:val="000000"/>
                <w:lang w:eastAsia="ru-RU"/>
              </w:rPr>
              <w:t>ов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026E3A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Эффективность управленческой деятельности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6E0937" w:rsidRPr="0032729A" w:rsidRDefault="006E0937" w:rsidP="007C15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Отсутствие предписаний надзорных органов о нарушении законодательства в отчетном периоде/ исполнение предписания в отчетном периоде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 балла/1 балла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Наличие действующей программы развития (срок действия – не менее 3-х лет), утверждённой органом самоуправления образовательного учреждения / наличие отчета о выполнении за плановый период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 балла/ 1 балла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руководителя, справка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Наличие органа самоуправления образовательного учреждения / наличие активной работы за отчетный период 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 балл/3 балла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8C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Недопущение снижения уровня заработной платы работников образовательного учреждения по сравнению с предыдущим периодом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 xml:space="preserve"> Соответствует – 1 балл;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Не соответствует – 0 баллов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8C452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3.5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Участие руководителя ДОУ в составе экспертных (рабочих и т.п.) групп: 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на уровне муниципалитета – </w:t>
            </w:r>
            <w:r w:rsidR="0077171A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 балл;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 региональном уровне и выше – 3 балла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Отсутствие обоснованных обращений родителей воспитанников по поводу конфликтных ситуаций 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 балл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8C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lastRenderedPageBreak/>
              <w:t>3.6.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Участие в реализации социокультурных проектах </w:t>
            </w:r>
            <w:r w:rsidR="00B557E1">
              <w:rPr>
                <w:rFonts w:ascii="Times New Roman" w:hAnsi="Times New Roman"/>
                <w:color w:val="000000"/>
                <w:lang w:eastAsia="ru-RU"/>
              </w:rPr>
              <w:t>района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Участие в мероприятиях – 2 балла;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Участие в организации – 3 балла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3.7. 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Реализация мероприятий по улучшению материально-технической базы и благоустройства учреждения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Реализация проекта по благоустройству (уборке) территории – 1 балл 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Реализация проектов по совершенствованию МТБ – 2 балла;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Реализация проекта по ремонту здания – 3 балла;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67" w:type="dxa"/>
            <w:vAlign w:val="center"/>
          </w:tcPr>
          <w:p w:rsidR="006E0937" w:rsidRPr="0032729A" w:rsidRDefault="008C4522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Эффективность обеспечения условий, направленных на </w:t>
            </w:r>
            <w:proofErr w:type="spellStart"/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здоровьесбережение</w:t>
            </w:r>
            <w:proofErr w:type="spellEnd"/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и безопасность участников образовательного процесса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6E0937" w:rsidRPr="0032729A" w:rsidRDefault="006E0937" w:rsidP="007C15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Наличие у образовательного учреждения программы, пропагандирующей здоровый образ жизни/ Результаты реализации за отчетный период 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1 балл/2 балла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руководителя,</w:t>
            </w:r>
          </w:p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предоставление документации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4.2.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Снижение или стабильно низкий уровень заболеваемости воспитанников (в сравнении с предыдущим периодом) 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Стабильно низкий – 1 балл;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снижение – 2 балла, 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7" w:type="dxa"/>
            <w:vAlign w:val="center"/>
          </w:tcPr>
          <w:p w:rsidR="006E0937" w:rsidRPr="0032729A" w:rsidRDefault="008C4522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  <w:p w:rsidR="006E0937" w:rsidRPr="0032729A" w:rsidRDefault="006E0937" w:rsidP="008C452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4.3.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Отсутствие травматизма среди воспитанников и работников учреждения во время образовательно-воспитательного процесса за отчетный период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 балла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7" w:type="dxa"/>
            <w:vAlign w:val="center"/>
          </w:tcPr>
          <w:p w:rsidR="006E0937" w:rsidRPr="0032729A" w:rsidRDefault="008C4522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Эффективность использования и развития ресурсного обеспечения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6E0937" w:rsidRPr="0032729A" w:rsidRDefault="006E0937" w:rsidP="007C15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5.1.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Укомплектованность учреждения кадрами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 балла – вакансии отсутствуют;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1 балл – привлечение кадров за отчетный период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8C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5.2.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Наличие не менее чем у 50 % педагогических работников (включая совместителей) квалификационных категорий / получили категорию в отчетный период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 балл/1 балл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8C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rPr>
          <w:trHeight w:val="739"/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5.3.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Доля педагогических работников, прошедших обучение на курсах повышения квалификации в объёме не менее 72 часов: 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от 10% до 20% от общего числа – 1 балл; 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 20% до40% - 2 балла;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40 % и более – 3 балла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8C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5.4.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Результативность участия педагогических работников в конкурсах профессионального 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мастерства: 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77171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участие на уровне </w:t>
            </w:r>
            <w:r w:rsidR="0077171A">
              <w:rPr>
                <w:rFonts w:ascii="Times New Roman" w:hAnsi="Times New Roman"/>
                <w:color w:val="000000"/>
                <w:lang w:eastAsia="ru-RU"/>
              </w:rPr>
              <w:t>муниципалитета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 – 1 балл, </w:t>
            </w:r>
          </w:p>
          <w:p w:rsidR="0077171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наличие победителей и призеров 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на уровне </w:t>
            </w:r>
            <w:r w:rsidR="0077171A">
              <w:rPr>
                <w:rFonts w:ascii="Times New Roman" w:hAnsi="Times New Roman"/>
                <w:color w:val="000000"/>
                <w:lang w:eastAsia="ru-RU"/>
              </w:rPr>
              <w:t>муниципалитета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 – 2 балл, </w:t>
            </w:r>
          </w:p>
          <w:p w:rsidR="0077171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участие на </w:t>
            </w:r>
            <w:r w:rsidR="0077171A">
              <w:rPr>
                <w:rFonts w:ascii="Times New Roman" w:hAnsi="Times New Roman"/>
                <w:color w:val="000000"/>
                <w:lang w:eastAsia="ru-RU"/>
              </w:rPr>
              <w:t>республиканском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 уровне – 3 балла, 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наличие победителей на </w:t>
            </w:r>
            <w:r w:rsidR="0077171A">
              <w:rPr>
                <w:rFonts w:ascii="Times New Roman" w:hAnsi="Times New Roman"/>
                <w:color w:val="000000"/>
                <w:lang w:eastAsia="ru-RU"/>
              </w:rPr>
              <w:t>республиканском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 уровне и выше – 5 баллов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8C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Эффективность финансово-экономической и имущественной деятельности 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6E0937" w:rsidRPr="0032729A" w:rsidRDefault="006E0937" w:rsidP="007C15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6.1.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Недопущение образования финансово необеспеченных кредиторской и дебиторской задолженностей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Отсутствие – 2 балла;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Снижение показателей за отчетный период – 1 балл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8C452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771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6.</w:t>
            </w:r>
            <w:r w:rsidR="0077171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Увеличение доли закупок, проводимых конкурентным способом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На уровне предыдущего периода – 1 балл;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Увеличение – 2 балла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8C452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rPr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Уровень исполнительской дисциплины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6E0937" w:rsidRPr="0032729A" w:rsidRDefault="006E0937" w:rsidP="007C150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937" w:rsidRPr="0032729A" w:rsidTr="007C150B">
        <w:trPr>
          <w:trHeight w:val="788"/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7.1.</w:t>
            </w: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Своевременное предоставление отчетности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77171A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6E0937" w:rsidRPr="0032729A">
              <w:rPr>
                <w:rFonts w:ascii="Times New Roman" w:hAnsi="Times New Roman"/>
                <w:lang w:eastAsia="ru-RU"/>
              </w:rPr>
              <w:t xml:space="preserve"> балла</w:t>
            </w: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77171A" w:rsidP="003160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8C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rPr>
          <w:trHeight w:val="525"/>
          <w:jc w:val="right"/>
        </w:trPr>
        <w:tc>
          <w:tcPr>
            <w:tcW w:w="56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8C4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5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8C452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2729A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53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8C452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8C4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color w:val="000000"/>
                <w:lang w:eastAsia="ru-RU"/>
              </w:rPr>
              <w:t>100 баллов</w:t>
            </w:r>
          </w:p>
        </w:tc>
        <w:tc>
          <w:tcPr>
            <w:tcW w:w="1667" w:type="dxa"/>
            <w:vAlign w:val="center"/>
          </w:tcPr>
          <w:p w:rsidR="006E0937" w:rsidRPr="0032729A" w:rsidRDefault="006E0937" w:rsidP="008C452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</w:tbl>
    <w:p w:rsidR="006E0937" w:rsidRDefault="006E0937" w:rsidP="006E0937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  <w:sectPr w:rsidR="006E0937" w:rsidSect="008C4522">
          <w:pgSz w:w="11907" w:h="16840" w:code="9"/>
          <w:pgMar w:top="1134" w:right="567" w:bottom="993" w:left="1701" w:header="284" w:footer="709" w:gutter="0"/>
          <w:cols w:space="284"/>
          <w:docGrid w:linePitch="381"/>
        </w:sectPr>
      </w:pPr>
    </w:p>
    <w:p w:rsidR="002172D7" w:rsidRPr="000211CE" w:rsidRDefault="002172D7" w:rsidP="002172D7">
      <w:pPr>
        <w:spacing w:after="0" w:line="240" w:lineRule="auto"/>
        <w:ind w:left="6372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0211CE">
        <w:rPr>
          <w:rFonts w:ascii="Times New Roman" w:eastAsiaTheme="minorEastAsia" w:hAnsi="Times New Roman"/>
          <w:sz w:val="24"/>
          <w:szCs w:val="24"/>
        </w:rPr>
        <w:lastRenderedPageBreak/>
        <w:t>Приложение</w:t>
      </w:r>
      <w:r>
        <w:rPr>
          <w:rFonts w:ascii="Times New Roman" w:eastAsiaTheme="minorEastAsia" w:hAnsi="Times New Roman"/>
          <w:sz w:val="24"/>
          <w:szCs w:val="24"/>
        </w:rPr>
        <w:t xml:space="preserve"> № 3</w:t>
      </w:r>
    </w:p>
    <w:p w:rsidR="002172D7" w:rsidRPr="000211CE" w:rsidRDefault="002172D7" w:rsidP="002172D7">
      <w:pPr>
        <w:spacing w:after="0" w:line="240" w:lineRule="auto"/>
        <w:ind w:left="6372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0211CE">
        <w:rPr>
          <w:rFonts w:ascii="Times New Roman" w:eastAsiaTheme="minorEastAsia" w:hAnsi="Times New Roman"/>
          <w:sz w:val="24"/>
          <w:szCs w:val="24"/>
        </w:rPr>
        <w:t xml:space="preserve">к постановлению </w:t>
      </w:r>
    </w:p>
    <w:p w:rsidR="006E0937" w:rsidRDefault="002172D7" w:rsidP="002172D7">
      <w:pPr>
        <w:spacing w:after="0" w:line="240" w:lineRule="auto"/>
        <w:ind w:left="708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от «__» ________  № ___</w:t>
      </w:r>
    </w:p>
    <w:p w:rsidR="006E0937" w:rsidRDefault="006E0937" w:rsidP="006E0937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6E0937" w:rsidRPr="0032729A" w:rsidRDefault="006E0937" w:rsidP="0077171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3272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Показатели оценки эффективности деятельности руководителей муниципальных общеобразовательных учреждений</w:t>
      </w:r>
    </w:p>
    <w:p w:rsidR="006E0937" w:rsidRPr="0032729A" w:rsidRDefault="006E0937" w:rsidP="006E093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8"/>
        <w:gridCol w:w="4112"/>
        <w:gridCol w:w="3260"/>
        <w:gridCol w:w="992"/>
        <w:gridCol w:w="1701"/>
      </w:tblGrid>
      <w:tr w:rsidR="008C4522" w:rsidRPr="0032729A" w:rsidTr="008C4522">
        <w:tc>
          <w:tcPr>
            <w:tcW w:w="708" w:type="dxa"/>
            <w:vAlign w:val="center"/>
          </w:tcPr>
          <w:p w:rsidR="008C4522" w:rsidRPr="0032729A" w:rsidRDefault="008C4522" w:rsidP="008C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п\п</w:t>
            </w:r>
          </w:p>
        </w:tc>
        <w:tc>
          <w:tcPr>
            <w:tcW w:w="4112" w:type="dxa"/>
            <w:vAlign w:val="center"/>
          </w:tcPr>
          <w:p w:rsidR="008C4522" w:rsidRPr="0032729A" w:rsidRDefault="008C4522" w:rsidP="008C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Показатели / критерии деятельности</w:t>
            </w:r>
          </w:p>
        </w:tc>
        <w:tc>
          <w:tcPr>
            <w:tcW w:w="3260" w:type="dxa"/>
            <w:vAlign w:val="center"/>
          </w:tcPr>
          <w:p w:rsidR="008C4522" w:rsidRPr="0032729A" w:rsidRDefault="008C4522" w:rsidP="008C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Способ оценивания</w:t>
            </w:r>
          </w:p>
        </w:tc>
        <w:tc>
          <w:tcPr>
            <w:tcW w:w="992" w:type="dxa"/>
            <w:vAlign w:val="center"/>
          </w:tcPr>
          <w:p w:rsidR="008C4522" w:rsidRPr="0032729A" w:rsidRDefault="008C4522" w:rsidP="008C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</w:t>
            </w: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ол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</w:t>
            </w: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  <w:tc>
          <w:tcPr>
            <w:tcW w:w="1701" w:type="dxa"/>
            <w:vAlign w:val="center"/>
          </w:tcPr>
          <w:p w:rsidR="008C4522" w:rsidRPr="0032729A" w:rsidRDefault="008C4522" w:rsidP="008C45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color w:val="000000"/>
                <w:lang w:eastAsia="ru-RU"/>
              </w:rPr>
              <w:t>Форма отчетности,</w:t>
            </w:r>
          </w:p>
          <w:p w:rsidR="008C4522" w:rsidRPr="0032729A" w:rsidRDefault="008C4522" w:rsidP="008C45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color w:val="000000"/>
                <w:lang w:eastAsia="ru-RU"/>
              </w:rPr>
              <w:t>содержащая</w:t>
            </w:r>
          </w:p>
          <w:p w:rsidR="008C4522" w:rsidRPr="0032729A" w:rsidRDefault="008C4522" w:rsidP="008C45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color w:val="000000"/>
                <w:lang w:eastAsia="ru-RU"/>
              </w:rPr>
              <w:t>информацию о</w:t>
            </w:r>
          </w:p>
          <w:p w:rsidR="008C4522" w:rsidRPr="0032729A" w:rsidRDefault="008C4522" w:rsidP="008C45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color w:val="000000"/>
                <w:lang w:eastAsia="ru-RU"/>
              </w:rPr>
              <w:t>выполнении</w:t>
            </w:r>
          </w:p>
          <w:p w:rsidR="008C4522" w:rsidRPr="0032729A" w:rsidRDefault="008C4522" w:rsidP="008C45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color w:val="000000"/>
                <w:lang w:eastAsia="ru-RU"/>
              </w:rPr>
              <w:t>показателя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Эффективность реализации образовательной программы муниципального образовательного учреждения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6E0937" w:rsidRPr="0032729A" w:rsidRDefault="006E0937" w:rsidP="003160E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Выполнение</w:t>
            </w:r>
            <w:r w:rsidRPr="0032729A">
              <w:rPr>
                <w:rFonts w:ascii="Times New Roman" w:hAnsi="Times New Roman"/>
                <w:color w:val="2D2D2D"/>
                <w:lang w:eastAsia="ru-RU"/>
              </w:rPr>
              <w:t xml:space="preserve"> плановых показателей</w:t>
            </w:r>
            <w:r w:rsidRPr="0032729A">
              <w:rPr>
                <w:rFonts w:ascii="Times New Roman" w:hAnsi="Times New Roman"/>
                <w:lang w:eastAsia="ru-RU"/>
              </w:rPr>
              <w:t xml:space="preserve"> </w:t>
            </w:r>
            <w:r w:rsidR="002172D7">
              <w:rPr>
                <w:rFonts w:ascii="Times New Roman" w:hAnsi="Times New Roman"/>
                <w:lang w:eastAsia="ru-RU"/>
              </w:rPr>
              <w:t>бюджетной сметы</w:t>
            </w:r>
            <w:r w:rsidRPr="0032729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 xml:space="preserve">Выполнение показателей </w:t>
            </w:r>
            <w:r w:rsidR="0077171A">
              <w:rPr>
                <w:rFonts w:ascii="Times New Roman" w:hAnsi="Times New Roman"/>
                <w:lang w:eastAsia="ru-RU"/>
              </w:rPr>
              <w:t>бюджетной сметы</w:t>
            </w:r>
            <w:r w:rsidRPr="0032729A">
              <w:rPr>
                <w:rFonts w:ascii="Times New Roman" w:hAnsi="Times New Roman"/>
                <w:lang w:eastAsia="ru-RU"/>
              </w:rPr>
              <w:t xml:space="preserve"> на 100% - 2 балла;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Невыполнение – 0 баллов.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8C452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Обеспечение обязательности общего образования (сохранение контингента обучающихся, отсутствие случаев отчисления учащихся без обеспечения дальнейшего получения среднего общего образования)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Контингент обучающихся сохранен – 1 балл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8C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Доля профильных классов на ступени среднего  общего образования/ организация работы с профильными образовательными учреждениями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Наличие – 1 балл/ 2 балла;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8C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Организация предпрофильной подготовки в 9-х классах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Наличие – 1 балл;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br/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Реализация не менее 4 предпрофильных курсов (для основной школы) – 3 балла; Организация олимпиад, проектов, мероприятий в классах с предпрофильной подготовкой – 2 балла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8C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Динамика индивидуальных образовательных результатов обучающихся (по материалам контрольных мероприятий)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По результатам ВПР (среднее по всем проведенным работам за отчетный период):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Качество знаний выше 45% - 1 балл;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Процент усвоения – 100% - 2 балла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A13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Доля выпускников ступени среднего общего образования, получивших по результатам ЕГЭ по предметам </w:t>
            </w:r>
            <w:r w:rsidR="0077171A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t>0 и более баллов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Наличие – </w:t>
            </w:r>
            <w:r w:rsidR="004967A6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 балл;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руководителя, предоставление документации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1.6.</w:t>
            </w:r>
          </w:p>
        </w:tc>
        <w:tc>
          <w:tcPr>
            <w:tcW w:w="4112" w:type="dxa"/>
            <w:vAlign w:val="center"/>
          </w:tcPr>
          <w:p w:rsidR="006E0937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Доля выпускников ступени основного  общего образования, получивших аттестат по результатам ОГЭ</w:t>
            </w:r>
          </w:p>
          <w:p w:rsidR="00DC23FD" w:rsidRDefault="00DC23FD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C23FD" w:rsidRPr="0032729A" w:rsidRDefault="00DC23FD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100% выпускников – 2 балла;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руководителя, предоставление документации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lastRenderedPageBreak/>
              <w:t>1.7.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Наличие обучающихся, подготовленных школой и ставших победителями или призерами предметных олимпиад, научно-практических конференций, творческих конкурсов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На муниципальном уровне – </w:t>
            </w:r>
            <w:r w:rsidR="004967A6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 балл;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br/>
              <w:t xml:space="preserve">На региональном уровне – </w:t>
            </w:r>
            <w:r w:rsidR="004967A6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 балла;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 всероссийском или международном уровнях – 5 баллов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руководителя, предоставление документации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Эффективность использования и развития ресурсного обеспечения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Укомплектованность педагогическими кадрами по штатному расписанию/ Привлечение и закрепление  специалистов за отчетный период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 балла/1 балл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BB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Уровень квалификации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Наличие не менее чем у </w:t>
            </w:r>
            <w:r w:rsidR="004967A6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t>0% педагогических работников квалификационных категорий – 1 балл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Аттестовавшихся за отчетный период: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 1 квалификационную категорию – 2 балла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 высшую квалификационную категорию – 3 балла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BB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2.3.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Доля педагогических работников, прошедших обучение на курсах повышения квалификации в объёме не менее 72 часов: 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 10% до 20% от общего числа – 1 балл;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 20% до</w:t>
            </w:r>
            <w:r w:rsidR="00DC23F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t>40% - 2 балла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40 % и более – 3 балла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руководителя, предоставление документации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2.4.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Результативность участия педагогических работников в конкурсах профессионального мастерства: 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участие на уровне «образовательного округа» – 1 балл, наличие победителей и призеров на уровне «образовательного округа» – 2 балл, участие на областном уровне – 3 балла, наличие победителей на областном уровне и выше – 5 баллов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руководителя, предоставление документации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Эффективность инновационной (научной, методической, организационной) деятельности муниципального образовательного учреждения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Участие в инновационной деятельности, ведение экспериментальной работы в учреждении, наличие научно-методических публикаций 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Инновационная деятельность системного характера – 3 балла;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Инновационная деятельность локального  характера- 1 балла;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Научно-методические публикации – 1 балла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руководителя, предоставление документации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Организация и проведение на базе муниципального образовательного учреждения семинаров, совещаний, конференций и т.п.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 муниципальном уровне – 1 балл;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 региональном уровне – 2 балла.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руководителя, предоставление документации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Личное участие руководителя муниципального образовательного учреждения в профессиональных конкурсах, грантах, проектах, научно-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практических конференциях, научной деятельности и их результативность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lastRenderedPageBreak/>
              <w:t>На муниципальном уровне – 1 балл;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 региональном  уровне – 2 балла.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br/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руководителя, предоставление документации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Наличие и продуктивность реализации образовательной программы и программы развития муниципального образовательного учреждения  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Наличие программы развития – 1 балл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Эффективность реализации программы развития – 1 балл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руководителя, предоставление документации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Создание доступной среды обучения для различных категорий обучающихся 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Реализация технологии дистанционного обучения -1 балл;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Обучение по индивидуальным учебным планам – 1 балл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руководителя, предоставление документации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Соответствие деятельности МОУ требованиям законодательства в сфере образования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Отсутствие предписаний надзорных органов/ исполнение предписания за отчетный период</w:t>
            </w:r>
          </w:p>
        </w:tc>
        <w:tc>
          <w:tcPr>
            <w:tcW w:w="3260" w:type="dxa"/>
            <w:vAlign w:val="center"/>
          </w:tcPr>
          <w:p w:rsidR="006E0937" w:rsidRPr="0032729A" w:rsidRDefault="00BB636E" w:rsidP="00BB636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6E0937" w:rsidRPr="0032729A">
              <w:rPr>
                <w:rFonts w:ascii="Times New Roman" w:hAnsi="Times New Roman"/>
                <w:color w:val="000000"/>
                <w:lang w:eastAsia="ru-RU"/>
              </w:rPr>
              <w:t xml:space="preserve"> балл</w:t>
            </w:r>
            <w:r>
              <w:rPr>
                <w:rFonts w:ascii="Times New Roman" w:hAnsi="Times New Roman"/>
                <w:color w:val="000000"/>
                <w:lang w:eastAsia="ru-RU"/>
              </w:rPr>
              <w:t>ов</w:t>
            </w:r>
            <w:r w:rsidR="006E0937" w:rsidRPr="0032729A">
              <w:rPr>
                <w:rFonts w:ascii="Times New Roman" w:hAnsi="Times New Roman"/>
                <w:color w:val="000000"/>
                <w:lang w:eastAsia="ru-RU"/>
              </w:rPr>
              <w:t>/1 балл</w:t>
            </w:r>
          </w:p>
        </w:tc>
        <w:tc>
          <w:tcPr>
            <w:tcW w:w="992" w:type="dxa"/>
          </w:tcPr>
          <w:p w:rsidR="006E0937" w:rsidRPr="0032729A" w:rsidRDefault="00BB636E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BB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4.2.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Отсутствие объективных жалоб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 балла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BB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Эффективность реализации государственно-общественного характера управления муниципальным образовательным учреждением, информационная открытость 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Публичная отчетность (наличие публичного доклада о деятельности учреждения за год)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 балла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руководителя, предоставление документации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496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4967A6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Недопущение снижения уровня заработной платы работников образовательного учреждения по сравнению с предыдущим периодом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 xml:space="preserve"> Соответствует – </w:t>
            </w:r>
            <w:r w:rsidR="004967A6">
              <w:rPr>
                <w:rFonts w:ascii="Times New Roman" w:hAnsi="Times New Roman"/>
                <w:lang w:eastAsia="ru-RU"/>
              </w:rPr>
              <w:t>4</w:t>
            </w:r>
            <w:r w:rsidRPr="0032729A">
              <w:rPr>
                <w:rFonts w:ascii="Times New Roman" w:hAnsi="Times New Roman"/>
                <w:lang w:eastAsia="ru-RU"/>
              </w:rPr>
              <w:t xml:space="preserve"> балл;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Не соответствует – 0 баллов</w:t>
            </w:r>
          </w:p>
        </w:tc>
        <w:tc>
          <w:tcPr>
            <w:tcW w:w="992" w:type="dxa"/>
          </w:tcPr>
          <w:p w:rsidR="006E0937" w:rsidRPr="0032729A" w:rsidRDefault="004967A6" w:rsidP="003160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BB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496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4967A6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Общественная составляющая управления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Наличие органа общественного управления муниципального образовательного учреждения - </w:t>
            </w:r>
            <w:r w:rsidR="00BB636E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 балл</w:t>
            </w:r>
            <w:r w:rsidR="00BB636E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Наличие активной деятельности управляющего совета – 1 балл;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руководителя, предоставление документации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4967A6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4.4</w:t>
            </w:r>
            <w:r w:rsidR="006E0937" w:rsidRPr="0032729A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BB636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Налич</w:t>
            </w:r>
            <w:r w:rsidR="00BB636E">
              <w:rPr>
                <w:rFonts w:ascii="Times New Roman" w:hAnsi="Times New Roman"/>
                <w:color w:val="000000"/>
                <w:lang w:eastAsia="ru-RU"/>
              </w:rPr>
              <w:t>ие регулярно обновляемого сайта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t>, публикаций в СМИ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Наличие обновляемого еженедельно сайта – </w:t>
            </w:r>
            <w:r w:rsidR="00026E3A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t xml:space="preserve"> балла;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Наличие информации в СМИ – 1 балл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BB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Удовлетворенность населения качеством предоставляемых услуг дополнительного образования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5.1.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Данные мониторинга, проводимого  ОУ среди учащихся, родителей, педагогов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Менее 50% удовлетворенных – 0 баллов;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br/>
              <w:t>От 50% до 70% - 1 балл;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br/>
              <w:t>Выше 70% - 2 балла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руководителя, Предоставление результата анкетирования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6.1.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Отсутствие поставленных на учет за отчетный период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 балла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BB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lastRenderedPageBreak/>
              <w:t>6.2.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Наличие положительной динамики снижения негативных проявлений среди обучающихся, разработанной и реализуемой системой мер, применяемых в учреждении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 балла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BB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6.3.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Организация работы с семьями (наличие программ работы с семьями, находящимися в СОП)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 балла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руководителя, предоставление документации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Уровень исполнительской дисциплины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7.1.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Уровень исполнительской дисциплины руководителя (своевременное представление  информации, качественное ведение документации)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 балла</w:t>
            </w:r>
            <w:r w:rsidRPr="0032729A">
              <w:rPr>
                <w:rFonts w:ascii="Times New Roman" w:hAnsi="Times New Roman"/>
                <w:color w:val="000000"/>
                <w:lang w:eastAsia="ru-RU"/>
              </w:rPr>
              <w:br/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BB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Эффективность обеспечения условий, направленных на </w:t>
            </w:r>
            <w:proofErr w:type="spellStart"/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здоровьесбережение</w:t>
            </w:r>
            <w:proofErr w:type="spellEnd"/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и безопасность участников образовательного процесса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8.1.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Безопасность участников образовательного процесса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Отсутствие предписаний–1 балл;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Отсутствие травматизма среди обучающихся и работников во время образовательного процесса – 1 балл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BB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8.2.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Наличие программы развития здоровье сберегающих технологий, пропаганды здорового образа жизни/ проведение мероприятий по реализации программы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1 балл/2 балла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руководителя, предоставление документации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8.3.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Проведение мероприятий по организации летнего оздоровления, отдыха и труда обучающихся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Организация лагеря с дневным пребыванием – 3 балла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Организация трудоустройства несовершеннолетних – 1 балл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руководителя, предоставление документации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8.5.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Организация питания. Соблюдение норм питания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Наличие программы здорового питания детей – 1 балл.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Отсутствие  замечаний СЭС – 1  балл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BB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Эффективность финансово-экономической и имущественной деятельности муниципального учреждения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9.1.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Недопущение образования финансово необеспеченных кредиторской и дебиторской задолженностей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Отсутствие – 2 балла;</w:t>
            </w:r>
          </w:p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Снижение показателей за отчетный период – 1 балл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BB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9.2.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Увеличение доли закупок, проводимых конкурентным способом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На уровне предыдущего периода – 1 балл;</w:t>
            </w:r>
          </w:p>
          <w:p w:rsidR="006E0937" w:rsidRDefault="006E0937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29A">
              <w:rPr>
                <w:rFonts w:ascii="Times New Roman" w:hAnsi="Times New Roman"/>
                <w:lang w:eastAsia="ru-RU"/>
              </w:rPr>
              <w:t>Увеличение – 2 балла</w:t>
            </w:r>
          </w:p>
          <w:p w:rsidR="00BB636E" w:rsidRPr="0032729A" w:rsidRDefault="00BB636E" w:rsidP="007717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BB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9.3.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Совершенствование материально-технической базы за отчетный период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 балла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BB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9.4.</w:t>
            </w: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Проведение ремонтных работ за отчетный период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 балла</w:t>
            </w: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E0937" w:rsidRPr="0032729A" w:rsidRDefault="006E0937" w:rsidP="00BB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lang w:eastAsia="ru-RU"/>
              </w:rPr>
              <w:t>Отчет руководителя</w:t>
            </w:r>
          </w:p>
        </w:tc>
      </w:tr>
      <w:tr w:rsidR="006E0937" w:rsidRPr="0032729A" w:rsidTr="008C4522">
        <w:tc>
          <w:tcPr>
            <w:tcW w:w="708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112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2729A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260" w:type="dxa"/>
            <w:vAlign w:val="center"/>
          </w:tcPr>
          <w:p w:rsidR="006E0937" w:rsidRPr="0032729A" w:rsidRDefault="006E0937" w:rsidP="0077171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6E0937" w:rsidRPr="0032729A" w:rsidRDefault="006E0937" w:rsidP="003160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729A">
              <w:rPr>
                <w:rFonts w:ascii="Times New Roman" w:hAnsi="Times New Roman"/>
                <w:b/>
                <w:color w:val="000000"/>
                <w:lang w:eastAsia="ru-RU"/>
              </w:rPr>
              <w:t xml:space="preserve">100 </w:t>
            </w:r>
            <w:proofErr w:type="gramStart"/>
            <w:r w:rsidRPr="0032729A">
              <w:rPr>
                <w:rFonts w:ascii="Times New Roman" w:hAnsi="Times New Roman"/>
                <w:b/>
                <w:color w:val="000000"/>
                <w:lang w:eastAsia="ru-RU"/>
              </w:rPr>
              <w:t>бал</w:t>
            </w:r>
            <w:r w:rsidR="004967A6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  <w:r w:rsidRPr="0032729A">
              <w:rPr>
                <w:rFonts w:ascii="Times New Roman" w:hAnsi="Times New Roman"/>
                <w:b/>
                <w:color w:val="000000"/>
                <w:lang w:eastAsia="ru-RU"/>
              </w:rPr>
              <w:t>лов</w:t>
            </w:r>
            <w:proofErr w:type="gramEnd"/>
          </w:p>
        </w:tc>
        <w:tc>
          <w:tcPr>
            <w:tcW w:w="1701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</w:tbl>
    <w:p w:rsidR="006E0937" w:rsidRPr="0032729A" w:rsidRDefault="006E0937" w:rsidP="006E093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E0937" w:rsidRDefault="006E0937" w:rsidP="006E0937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  <w:sectPr w:rsidR="006E0937" w:rsidSect="003160E1">
          <w:pgSz w:w="11907" w:h="16840" w:code="9"/>
          <w:pgMar w:top="1134" w:right="567" w:bottom="1134" w:left="1701" w:header="284" w:footer="709" w:gutter="0"/>
          <w:cols w:space="284"/>
          <w:docGrid w:linePitch="381"/>
        </w:sectPr>
      </w:pPr>
    </w:p>
    <w:p w:rsidR="00026E3A" w:rsidRPr="000211CE" w:rsidRDefault="00026E3A" w:rsidP="00026E3A">
      <w:pPr>
        <w:spacing w:after="0" w:line="240" w:lineRule="auto"/>
        <w:ind w:left="6372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0211CE">
        <w:rPr>
          <w:rFonts w:ascii="Times New Roman" w:eastAsiaTheme="minorEastAsia" w:hAnsi="Times New Roman"/>
          <w:sz w:val="24"/>
          <w:szCs w:val="24"/>
        </w:rPr>
        <w:lastRenderedPageBreak/>
        <w:t>Приложение</w:t>
      </w:r>
      <w:r>
        <w:rPr>
          <w:rFonts w:ascii="Times New Roman" w:eastAsiaTheme="minorEastAsia" w:hAnsi="Times New Roman"/>
          <w:sz w:val="24"/>
          <w:szCs w:val="24"/>
        </w:rPr>
        <w:t xml:space="preserve"> № 4</w:t>
      </w:r>
    </w:p>
    <w:p w:rsidR="00026E3A" w:rsidRPr="000211CE" w:rsidRDefault="00026E3A" w:rsidP="00026E3A">
      <w:pPr>
        <w:spacing w:after="0" w:line="240" w:lineRule="auto"/>
        <w:ind w:left="6372"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0211CE">
        <w:rPr>
          <w:rFonts w:ascii="Times New Roman" w:eastAsiaTheme="minorEastAsia" w:hAnsi="Times New Roman"/>
          <w:sz w:val="24"/>
          <w:szCs w:val="24"/>
        </w:rPr>
        <w:t xml:space="preserve">к постановлению </w:t>
      </w:r>
    </w:p>
    <w:p w:rsidR="006E0937" w:rsidRDefault="00026E3A" w:rsidP="00026E3A">
      <w:pPr>
        <w:spacing w:after="0" w:line="240" w:lineRule="auto"/>
        <w:ind w:left="708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от «__» ________  № ___</w:t>
      </w:r>
    </w:p>
    <w:p w:rsidR="006E0937" w:rsidRDefault="006E0937" w:rsidP="006E0937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6E0937" w:rsidRDefault="006E0937" w:rsidP="004967A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272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Показатели оценки эффективности деятельнос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ти руководителей муниципальных </w:t>
      </w:r>
      <w:r w:rsidRPr="003272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учреждений дополнительного образования</w:t>
      </w:r>
    </w:p>
    <w:p w:rsidR="006E0937" w:rsidRPr="0032729A" w:rsidRDefault="006E0937" w:rsidP="004967A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687"/>
        <w:gridCol w:w="3543"/>
        <w:gridCol w:w="993"/>
        <w:gridCol w:w="1842"/>
      </w:tblGrid>
      <w:tr w:rsidR="006E0937" w:rsidRPr="0032729A" w:rsidTr="004967A6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Показатели / критерии деятельности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Способ оценивания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4967A6" w:rsidP="00496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2729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="006E0937" w:rsidRPr="0032729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оли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="006E0937" w:rsidRPr="0032729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чество</w:t>
            </w:r>
            <w:proofErr w:type="spellEnd"/>
            <w:proofErr w:type="gramEnd"/>
            <w:r w:rsidR="006E0937" w:rsidRPr="0032729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баллов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4967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Форма отчетности, содержащая информацию о выполнении </w:t>
            </w:r>
            <w:r w:rsidRPr="0032729A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показателя</w:t>
            </w:r>
          </w:p>
        </w:tc>
      </w:tr>
      <w:tr w:rsidR="006E0937" w:rsidRPr="0032729A" w:rsidTr="004967A6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Эффективность реализации образовательной программы муниципального образовательного учреждения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Выполнение учреждением установленных плановых показателей </w:t>
            </w:r>
            <w:r w:rsidR="004967A6"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муниципального задания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Выполнение – 3 балла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руководителя, отчет выполнения муниципального задания</w:t>
            </w:r>
          </w:p>
        </w:tc>
      </w:tr>
      <w:tr w:rsidR="006E0937" w:rsidRPr="0032729A" w:rsidTr="007C150B">
        <w:trPr>
          <w:trHeight w:val="866"/>
        </w:trPr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Обеспечение сохранения контингента обучающихся, отсутствие случаев отчисления воспитанников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Контингент обучающихся сохранен (в сравнении </w:t>
            </w:r>
            <w:r w:rsidR="004967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предыдущим периодом) – 1 балл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Наличие обучающихся, подготовленных школой и ставших победителями или призерами предметных олимпиад, научно-практических конференций, творческих конкурсов</w:t>
            </w:r>
            <w:r w:rsidR="004967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, соревнований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На муниципальном уровне – </w:t>
            </w:r>
            <w:r w:rsidR="004967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балл;</w:t>
            </w: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br/>
              <w:t>На региональном уровне – 3 балла;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 всероссийском или международном уровнях – 4 балла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руководителя, копии дипломов, грамот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Увеличение численности обучающихся с ограниченными возможностями здоровья и инвалидов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до 3% - 1балл;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до 6% - 2 балла;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выше 6% - 3 балла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Работа с категориями детей "группы риска" </w:t>
            </w:r>
          </w:p>
          <w:p w:rsidR="006E0937" w:rsidRPr="0032729A" w:rsidRDefault="006E0937" w:rsidP="004967A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Наличие данной категории населения в группах (секциях, объединениях и т.д.)/ увеличение данной категории в группах, секциях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2 балла/ 1балл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Эффективность использования и развития ресурсного обеспечения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937" w:rsidRPr="0032729A" w:rsidTr="007C150B">
        <w:trPr>
          <w:trHeight w:val="888"/>
        </w:trPr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Кадровое обеспечение: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Укомплектованность педагогическими кадрами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В соответствии со штатным расписанием – 3 балла;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Привлечение в отчетный период – 2 балла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Уровень квалификации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Наличие не менее чем у 50% педагогических работников </w:t>
            </w: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квалификационных категорий – 2 балл;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Получение педагогическими работниками квалификационной категории в отчетный период – 1 балла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Отчет руководителя, </w:t>
            </w: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справка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2.3.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Повышение квалификации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Доля педагогических работников, прошедших обучение на курсах повышения квалификации в течение последних 3 лет в объеме не менее 72 часов от 10% до 20% - 1 балл; 20% до 30% - 2 балла; свыше 30% - 3 балла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руководителя, справка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Профессиональное развитие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Участие педагогов в конкурсах профессионального мастерства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На федеральном уровне – 3 балла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На уровне – 2 балла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На муниципальном уровне -1 балл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руководителя, копии дипломов, грамот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Благоприятный психологический климат в коллективе (стабильный коллектив, отсутствие обоснованных жалоб со стороны педагогов, родителей, обучающихся)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Отсутствие обоснованных жалоб со стороны педагогов, родителей, обучающихся – 3 балла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руководителя, справка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Удовлетворенность участников образовательного процесса качеством образования в образовательном учреждении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Наличие мониторинга удовлетворенности качеством образования – 2 балл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Степень удовлетворенности по результатам мониторинга от 60% до 80% - 1 балл; от 80% до 100% - 2 балла.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руководителя, анализ анкетирования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Многообразие системы дополнительного образования муниципального образовательного учреждения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Открытие новых направлений (по лицензии) –2 балла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Эффективность инновационной (научной, методической, организационной) деятельности муниципального образовательного учреждения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Организация и проведение на базе муниципального образовательного учреждения семинаров, совещаний, конференций и т.п.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На муниципальном уровне – 1 балл;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 уровне </w:t>
            </w:r>
            <w:r w:rsidR="004967A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республики </w:t>
            </w: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– 2 балла;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на федеральном уровне – 3 балла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Личное участие руководителя муниципального образовательного учреждения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На муниципальном уровне – 1 балл;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 уровне </w:t>
            </w:r>
            <w:r w:rsidR="004967A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республики </w:t>
            </w: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– 2 балла;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на федеральном уровне – 3 балла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Наличие и продуктивность реализации образовательной </w:t>
            </w: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программы и программы развития муниципального образовательного учреждения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Наличие программы развития – 2 балл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Эффективность реализации программы развития – 3 балл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Создание доступной среды обучения для различных категорий обучающихся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Реализация технологии дистанционного обучения -3 балл;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Создание доступной среды в учреждении за отчетный период – 2 балла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Эффективность реализации государственно-общественного характера управления муниципальным образовательным учреждением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Публичная отчетность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Наличие публичного доклада о деятельности учреждения за год-2 балла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Инвестиционная привлекательность (привлечение внебюджетных средств)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Увеличение доли внебюджетных средств по сравнению с предыдущим периодом– 3 балла за каждые 5%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Cs/>
                <w:color w:val="000000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Общественная составляющая управления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Наличие органа общественного управления муниципального образовательного учреждения– 1 балла;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Активная деятельность органов общественного управления (попечительского совета) – 3 балла.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4.4.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Участие в реализации социокультурных проектах </w:t>
            </w:r>
            <w:r w:rsidR="00026E3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района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Участие в мероприятиях – 2 балла;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Участие в организации – 3 балла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4.5.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Реализация мероприятий по улучшению материально-технической базы и благоустройства учреждения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Реализация проекта по благоустройству (уборке) территории – 1 балл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Реализация проектов по совершенствованию МТБ – 2 балла;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Реализация проекта по ремонту здания – 3 балла;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4.6.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Наличие регулярно обновляемого сайта муниципального образовательного учреждения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Наличие сайта – </w:t>
            </w:r>
            <w:r w:rsidR="00026E3A"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балл</w:t>
            </w:r>
            <w:r w:rsidR="00026E3A">
              <w:rPr>
                <w:rFonts w:ascii="Times New Roman" w:hAnsi="Times New Roman"/>
                <w:sz w:val="21"/>
                <w:szCs w:val="21"/>
                <w:lang w:eastAsia="ru-RU"/>
              </w:rPr>
              <w:t>ов</w:t>
            </w: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;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Еженедельное обновление информации, размещаемой на сайте – </w:t>
            </w:r>
            <w:r w:rsidR="00026E3A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балл</w:t>
            </w:r>
            <w:r w:rsidR="00026E3A">
              <w:rPr>
                <w:rFonts w:ascii="Times New Roman" w:hAnsi="Times New Roman"/>
                <w:sz w:val="21"/>
                <w:szCs w:val="21"/>
                <w:lang w:eastAsia="ru-RU"/>
              </w:rPr>
              <w:t>а</w:t>
            </w: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026E3A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руководителя, справка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Эффективность финансово-экономической и имущественной деятельности 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5.3.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Недопущение образования финансово необеспеченных кредиторской и дебиторской задолженностей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Отсутствие – 2 балла;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Снижение показателей за отчетный период – 1 балл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5.4.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Отсутствие нарушения сроков предоставления финансовой и </w:t>
            </w: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статистической отчетности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1 балл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Увеличение доли закупок, проводимых конкурентным способом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На уровне предыдущего периода – 1 балл;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Увеличение – 2 балла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руководителя, справка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Недопущение снижения уровня заработной платы работников образовательного учреждения по сравнению с предыдущим периодом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Соответствует – 1 балл;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Не соответствует – 0 баллов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руководителя, предоставление документации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Эффективность обеспечения условий, направленных на </w:t>
            </w:r>
            <w:proofErr w:type="spellStart"/>
            <w:r w:rsidRPr="0032729A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здоровьесбережение</w:t>
            </w:r>
            <w:proofErr w:type="spellEnd"/>
            <w:r w:rsidRPr="0032729A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и безопасность участников образовательного процесса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6.1.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Безопасность участников образовательного процесса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Отсутствие  предписаний - 1 баллов;</w:t>
            </w:r>
          </w:p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Отсутствие травматизма среди обучающихся и работников во время образовательного процесса – 1 балла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6.2.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Планирование здоровье сберегающих мероприятий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Наличие программы развития здоровье сберегающих технологий, пропаганды здорового образа жизни – 2 балла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</w:t>
            </w:r>
          </w:p>
        </w:tc>
      </w:tr>
      <w:tr w:rsidR="006E0937" w:rsidRPr="0032729A" w:rsidTr="007C150B">
        <w:trPr>
          <w:trHeight w:val="355"/>
        </w:trPr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Уровень исполнительской дисциплины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937" w:rsidRPr="0032729A" w:rsidTr="007C150B"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7.1.</w:t>
            </w: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Уровень исполнительской дисциплины руководителя муниципального образовательного учреждения (своевременное предоставление информации, качественное ведение документации)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sz w:val="21"/>
                <w:szCs w:val="21"/>
                <w:lang w:eastAsia="ru-RU"/>
              </w:rPr>
              <w:t>Своевременное предоставление качественной информации – 2 балла</w:t>
            </w: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6E0937" w:rsidRPr="0032729A" w:rsidRDefault="006E0937" w:rsidP="007C1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Отчет руководителя</w:t>
            </w:r>
          </w:p>
        </w:tc>
      </w:tr>
      <w:tr w:rsidR="006E0937" w:rsidRPr="0032729A" w:rsidTr="004967A6">
        <w:trPr>
          <w:trHeight w:val="30"/>
        </w:trPr>
        <w:tc>
          <w:tcPr>
            <w:tcW w:w="7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7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54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6E0937" w:rsidRPr="0032729A" w:rsidRDefault="006E0937" w:rsidP="004967A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E0937" w:rsidRPr="0032729A" w:rsidRDefault="006E0937" w:rsidP="003160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32729A"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  <w:t>100 баллов</w:t>
            </w:r>
          </w:p>
        </w:tc>
        <w:tc>
          <w:tcPr>
            <w:tcW w:w="1842" w:type="dxa"/>
          </w:tcPr>
          <w:p w:rsidR="006E0937" w:rsidRPr="0032729A" w:rsidRDefault="006E0937" w:rsidP="003160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E0937" w:rsidRPr="0032729A" w:rsidRDefault="006E0937" w:rsidP="006E093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eastAsia="ru-RU"/>
        </w:rPr>
      </w:pPr>
    </w:p>
    <w:p w:rsidR="006E0937" w:rsidRPr="0032729A" w:rsidRDefault="006E0937" w:rsidP="006E0937">
      <w:pPr>
        <w:spacing w:after="0" w:line="240" w:lineRule="auto"/>
        <w:jc w:val="both"/>
        <w:rPr>
          <w:rFonts w:ascii="Times New Roman" w:eastAsiaTheme="minorEastAsia" w:hAnsi="Times New Roman"/>
          <w:sz w:val="21"/>
          <w:szCs w:val="21"/>
        </w:rPr>
      </w:pPr>
    </w:p>
    <w:p w:rsidR="009137D4" w:rsidRDefault="009137D4"/>
    <w:sectPr w:rsidR="009137D4" w:rsidSect="003160E1">
      <w:pgSz w:w="11907" w:h="16840" w:code="9"/>
      <w:pgMar w:top="1134" w:right="567" w:bottom="1134" w:left="1701" w:header="284" w:footer="709" w:gutter="0"/>
      <w:cols w:space="28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21BA" w:rsidRDefault="003A21BA" w:rsidP="006530B4">
      <w:pPr>
        <w:spacing w:after="0" w:line="240" w:lineRule="auto"/>
      </w:pPr>
      <w:r>
        <w:separator/>
      </w:r>
    </w:p>
  </w:endnote>
  <w:endnote w:type="continuationSeparator" w:id="0">
    <w:p w:rsidR="003A21BA" w:rsidRDefault="003A21BA" w:rsidP="0065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21BA" w:rsidRDefault="003A21BA" w:rsidP="006530B4">
      <w:pPr>
        <w:spacing w:after="0" w:line="240" w:lineRule="auto"/>
      </w:pPr>
      <w:r>
        <w:separator/>
      </w:r>
    </w:p>
  </w:footnote>
  <w:footnote w:type="continuationSeparator" w:id="0">
    <w:p w:rsidR="003A21BA" w:rsidRDefault="003A21BA" w:rsidP="00653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30B4" w:rsidRPr="006530B4" w:rsidRDefault="006530B4" w:rsidP="006530B4">
    <w:pPr>
      <w:pStyle w:val="a6"/>
      <w:ind w:left="8505"/>
      <w:rPr>
        <w:rFonts w:ascii="Times New Roman" w:hAnsi="Times New Roman"/>
      </w:rPr>
    </w:pPr>
    <w:r w:rsidRPr="006530B4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7221"/>
    <w:multiLevelType w:val="hybridMultilevel"/>
    <w:tmpl w:val="BBA2C620"/>
    <w:lvl w:ilvl="0" w:tplc="E3E0C164">
      <w:start w:val="1"/>
      <w:numFmt w:val="decimal"/>
      <w:pStyle w:val="stylet1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206479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A5F"/>
    <w:rsid w:val="00005B88"/>
    <w:rsid w:val="00026E3A"/>
    <w:rsid w:val="00062A78"/>
    <w:rsid w:val="0019583F"/>
    <w:rsid w:val="002172D7"/>
    <w:rsid w:val="003160E1"/>
    <w:rsid w:val="00342CBF"/>
    <w:rsid w:val="003848B3"/>
    <w:rsid w:val="003A21BA"/>
    <w:rsid w:val="004967A6"/>
    <w:rsid w:val="00574469"/>
    <w:rsid w:val="005C2302"/>
    <w:rsid w:val="005D6A6F"/>
    <w:rsid w:val="006530B4"/>
    <w:rsid w:val="006E0937"/>
    <w:rsid w:val="00731B8D"/>
    <w:rsid w:val="0077171A"/>
    <w:rsid w:val="00775C04"/>
    <w:rsid w:val="007A01D0"/>
    <w:rsid w:val="007C150B"/>
    <w:rsid w:val="008C310B"/>
    <w:rsid w:val="008C4522"/>
    <w:rsid w:val="008E7B59"/>
    <w:rsid w:val="009137D4"/>
    <w:rsid w:val="00956A5F"/>
    <w:rsid w:val="0097211B"/>
    <w:rsid w:val="0098739A"/>
    <w:rsid w:val="00A138E8"/>
    <w:rsid w:val="00A1655B"/>
    <w:rsid w:val="00A3556A"/>
    <w:rsid w:val="00A70DBD"/>
    <w:rsid w:val="00B2185E"/>
    <w:rsid w:val="00B22DDE"/>
    <w:rsid w:val="00B52D3E"/>
    <w:rsid w:val="00B557E1"/>
    <w:rsid w:val="00B836F3"/>
    <w:rsid w:val="00BB636E"/>
    <w:rsid w:val="00C44388"/>
    <w:rsid w:val="00C953C4"/>
    <w:rsid w:val="00D12E6E"/>
    <w:rsid w:val="00DC23FD"/>
    <w:rsid w:val="00E0142C"/>
    <w:rsid w:val="00E2300F"/>
    <w:rsid w:val="00E9633F"/>
    <w:rsid w:val="00EF5467"/>
    <w:rsid w:val="00F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B5BB3D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93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1">
    <w:name w:val="stylet1"/>
    <w:basedOn w:val="a"/>
    <w:rsid w:val="006E0937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E1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E2300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E230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65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30B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5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30B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46CCB-8BBE-423F-AAA0-DA949296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15</Pages>
  <Words>4575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Адильхан Гаджиев</cp:lastModifiedBy>
  <cp:revision>11</cp:revision>
  <cp:lastPrinted>2023-09-18T13:26:00Z</cp:lastPrinted>
  <dcterms:created xsi:type="dcterms:W3CDTF">2023-09-12T05:35:00Z</dcterms:created>
  <dcterms:modified xsi:type="dcterms:W3CDTF">2025-05-14T13:06:00Z</dcterms:modified>
</cp:coreProperties>
</file>