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67C" w:rsidRPr="009C4DAA" w:rsidRDefault="007E767C" w:rsidP="007E767C">
      <w:pPr>
        <w:tabs>
          <w:tab w:val="left" w:pos="4820"/>
        </w:tabs>
        <w:spacing w:line="276" w:lineRule="auto"/>
        <w:ind w:left="-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30250" cy="742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7C" w:rsidRPr="009C4DAA" w:rsidRDefault="007E767C" w:rsidP="007E767C">
      <w:pPr>
        <w:ind w:left="-540" w:firstLine="540"/>
        <w:jc w:val="center"/>
        <w:rPr>
          <w:b/>
          <w:sz w:val="52"/>
          <w:szCs w:val="20"/>
        </w:rPr>
      </w:pPr>
      <w:r w:rsidRPr="009C4DAA">
        <w:rPr>
          <w:b/>
          <w:sz w:val="52"/>
          <w:szCs w:val="20"/>
        </w:rPr>
        <w:t>РЕСПУБЛИКА ДАГЕСТАН</w:t>
      </w:r>
    </w:p>
    <w:p w:rsidR="007E767C" w:rsidRDefault="007E767C" w:rsidP="007E767C">
      <w:pPr>
        <w:spacing w:line="276" w:lineRule="auto"/>
        <w:ind w:left="-540" w:firstLine="540"/>
        <w:jc w:val="center"/>
        <w:rPr>
          <w:b/>
          <w:sz w:val="52"/>
        </w:rPr>
      </w:pPr>
      <w:r w:rsidRPr="009C4DAA">
        <w:rPr>
          <w:b/>
          <w:sz w:val="52"/>
        </w:rPr>
        <w:t xml:space="preserve">Муниципальное образование </w:t>
      </w:r>
    </w:p>
    <w:p w:rsidR="007E767C" w:rsidRPr="009C4DAA" w:rsidRDefault="007E767C" w:rsidP="007E767C">
      <w:pPr>
        <w:spacing w:line="276" w:lineRule="auto"/>
        <w:ind w:left="-540" w:firstLine="540"/>
        <w:jc w:val="center"/>
      </w:pPr>
      <w:r w:rsidRPr="009C4DAA">
        <w:rPr>
          <w:b/>
          <w:sz w:val="52"/>
        </w:rPr>
        <w:t>«Бабаюртовский район»</w:t>
      </w:r>
    </w:p>
    <w:p w:rsidR="007E767C" w:rsidRPr="009C4DAA" w:rsidRDefault="007E767C" w:rsidP="007E767C">
      <w:pPr>
        <w:ind w:left="-540" w:firstLine="540"/>
        <w:jc w:val="center"/>
        <w:rPr>
          <w:b/>
          <w:sz w:val="40"/>
          <w:szCs w:val="40"/>
        </w:rPr>
      </w:pPr>
      <w:r w:rsidRPr="009C4DAA">
        <w:rPr>
          <w:b/>
          <w:sz w:val="40"/>
          <w:szCs w:val="40"/>
        </w:rPr>
        <w:t>Администрация   муниципального района</w:t>
      </w:r>
    </w:p>
    <w:p w:rsidR="007E767C" w:rsidRPr="009C4DAA" w:rsidRDefault="00000000" w:rsidP="007E767C">
      <w:pPr>
        <w:ind w:left="-540" w:firstLine="540"/>
        <w:jc w:val="center"/>
        <w:rPr>
          <w:sz w:val="20"/>
          <w:szCs w:val="20"/>
        </w:rPr>
      </w:pPr>
      <w:r>
        <w:rPr>
          <w:b/>
          <w:noProof/>
          <w:sz w:val="52"/>
          <w:szCs w:val="20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7E767C" w:rsidRPr="009C4DAA" w:rsidRDefault="007E767C" w:rsidP="007E767C">
      <w:pPr>
        <w:spacing w:line="276" w:lineRule="auto"/>
        <w:ind w:left="-540" w:firstLine="540"/>
        <w:jc w:val="center"/>
        <w:rPr>
          <w:b/>
          <w:sz w:val="16"/>
          <w:szCs w:val="16"/>
        </w:rPr>
      </w:pPr>
    </w:p>
    <w:p w:rsidR="007E767C" w:rsidRDefault="007E767C" w:rsidP="007E767C">
      <w:pPr>
        <w:spacing w:line="276" w:lineRule="auto"/>
        <w:ind w:left="-540" w:hanging="27"/>
        <w:jc w:val="center"/>
        <w:rPr>
          <w:b/>
          <w:sz w:val="32"/>
          <w:szCs w:val="32"/>
        </w:rPr>
      </w:pPr>
      <w:r w:rsidRPr="009C4DAA">
        <w:rPr>
          <w:b/>
          <w:sz w:val="32"/>
          <w:szCs w:val="32"/>
        </w:rPr>
        <w:t>Постановление</w:t>
      </w:r>
    </w:p>
    <w:p w:rsidR="007E767C" w:rsidRPr="000F5417" w:rsidRDefault="007E767C" w:rsidP="007E767C">
      <w:pPr>
        <w:spacing w:line="276" w:lineRule="auto"/>
        <w:ind w:left="-540" w:hanging="27"/>
        <w:jc w:val="center"/>
        <w:rPr>
          <w:b/>
          <w:sz w:val="16"/>
          <w:szCs w:val="16"/>
        </w:rPr>
      </w:pPr>
      <w:r w:rsidRPr="000F5417">
        <w:rPr>
          <w:b/>
          <w:sz w:val="16"/>
          <w:szCs w:val="16"/>
        </w:rPr>
        <w:t xml:space="preserve"> </w:t>
      </w:r>
    </w:p>
    <w:p w:rsidR="00626B8F" w:rsidRDefault="007E767C" w:rsidP="007E767C">
      <w:pPr>
        <w:pStyle w:val="a7"/>
        <w:spacing w:after="0"/>
        <w:ind w:left="0" w:right="125"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Pr="009C4DAA">
        <w:rPr>
          <w:b/>
          <w:sz w:val="28"/>
        </w:rPr>
        <w:t>«___</w:t>
      </w:r>
      <w:r>
        <w:rPr>
          <w:b/>
          <w:sz w:val="28"/>
        </w:rPr>
        <w:t>__</w:t>
      </w:r>
      <w:r w:rsidRPr="009C4DAA">
        <w:rPr>
          <w:b/>
          <w:sz w:val="28"/>
        </w:rPr>
        <w:t>» ___________ 202</w:t>
      </w:r>
      <w:r>
        <w:rPr>
          <w:b/>
          <w:sz w:val="28"/>
        </w:rPr>
        <w:t>3</w:t>
      </w:r>
      <w:r w:rsidRPr="009C4DAA">
        <w:rPr>
          <w:b/>
          <w:sz w:val="28"/>
        </w:rPr>
        <w:t xml:space="preserve"> г.                                                   №_______</w:t>
      </w:r>
      <w:r>
        <w:rPr>
          <w:b/>
          <w:sz w:val="28"/>
        </w:rPr>
        <w:t>____</w:t>
      </w:r>
    </w:p>
    <w:p w:rsidR="007E767C" w:rsidRDefault="007E767C" w:rsidP="007E767C">
      <w:pPr>
        <w:pStyle w:val="a7"/>
        <w:spacing w:after="0"/>
        <w:ind w:left="0" w:right="125"/>
        <w:jc w:val="center"/>
        <w:rPr>
          <w:b/>
          <w:bCs/>
        </w:rPr>
      </w:pPr>
    </w:p>
    <w:p w:rsidR="00A25157" w:rsidRPr="004904E3" w:rsidRDefault="002A68EB" w:rsidP="004904E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904E3">
        <w:rPr>
          <w:rFonts w:ascii="Times New Roman" w:hAnsi="Times New Roman" w:cs="Times New Roman"/>
          <w:sz w:val="32"/>
          <w:szCs w:val="32"/>
        </w:rPr>
        <w:t xml:space="preserve">Об утверждении </w:t>
      </w:r>
      <w:r w:rsidR="004904E3" w:rsidRPr="004904E3">
        <w:rPr>
          <w:rFonts w:ascii="Times New Roman" w:hAnsi="Times New Roman" w:cs="Times New Roman"/>
          <w:sz w:val="32"/>
          <w:szCs w:val="32"/>
        </w:rPr>
        <w:t>порядк</w:t>
      </w:r>
      <w:r w:rsidR="004904E3">
        <w:rPr>
          <w:rFonts w:ascii="Times New Roman" w:hAnsi="Times New Roman" w:cs="Times New Roman"/>
          <w:sz w:val="32"/>
          <w:szCs w:val="32"/>
        </w:rPr>
        <w:t xml:space="preserve">а </w:t>
      </w:r>
      <w:r w:rsidR="004904E3" w:rsidRPr="004904E3">
        <w:rPr>
          <w:rFonts w:ascii="Times New Roman" w:hAnsi="Times New Roman" w:cs="Times New Roman"/>
          <w:sz w:val="32"/>
          <w:szCs w:val="32"/>
        </w:rPr>
        <w:t>предоставления денежной компенсации на обеспечение</w:t>
      </w:r>
      <w:r w:rsidR="004904E3">
        <w:rPr>
          <w:rFonts w:ascii="Times New Roman" w:hAnsi="Times New Roman" w:cs="Times New Roman"/>
          <w:sz w:val="32"/>
          <w:szCs w:val="32"/>
        </w:rPr>
        <w:t xml:space="preserve"> </w:t>
      </w:r>
      <w:r w:rsidR="004904E3" w:rsidRPr="004904E3">
        <w:rPr>
          <w:rFonts w:ascii="Times New Roman" w:hAnsi="Times New Roman" w:cs="Times New Roman"/>
          <w:sz w:val="32"/>
          <w:szCs w:val="32"/>
        </w:rPr>
        <w:t>бесплатным двухразовым питанием (завтрак и обед)</w:t>
      </w:r>
      <w:r w:rsidR="004904E3">
        <w:rPr>
          <w:rFonts w:ascii="Times New Roman" w:hAnsi="Times New Roman" w:cs="Times New Roman"/>
          <w:sz w:val="32"/>
          <w:szCs w:val="32"/>
        </w:rPr>
        <w:t xml:space="preserve"> </w:t>
      </w:r>
      <w:r w:rsidR="004904E3" w:rsidRPr="004904E3">
        <w:rPr>
          <w:rFonts w:ascii="Times New Roman" w:hAnsi="Times New Roman" w:cs="Times New Roman"/>
          <w:sz w:val="32"/>
          <w:szCs w:val="32"/>
        </w:rPr>
        <w:t xml:space="preserve">обучающихся </w:t>
      </w:r>
      <w:r w:rsidR="004904E3">
        <w:rPr>
          <w:rFonts w:ascii="Times New Roman" w:hAnsi="Times New Roman" w:cs="Times New Roman"/>
          <w:sz w:val="32"/>
          <w:szCs w:val="32"/>
        </w:rPr>
        <w:t>в общеобразовательных учреждениях, подведомственных администрации муниципального района</w:t>
      </w:r>
      <w:r>
        <w:rPr>
          <w:rFonts w:ascii="Times New Roman" w:hAnsi="Times New Roman" w:cs="Times New Roman"/>
          <w:sz w:val="32"/>
          <w:szCs w:val="32"/>
        </w:rPr>
        <w:t xml:space="preserve"> «Бабаюртовский район»</w:t>
      </w:r>
      <w:r w:rsidR="005B5F3B">
        <w:rPr>
          <w:rFonts w:ascii="Times New Roman" w:hAnsi="Times New Roman" w:cs="Times New Roman"/>
          <w:sz w:val="32"/>
          <w:szCs w:val="32"/>
        </w:rPr>
        <w:t>,</w:t>
      </w:r>
      <w:r w:rsidR="004904E3">
        <w:rPr>
          <w:rFonts w:ascii="Times New Roman" w:hAnsi="Times New Roman" w:cs="Times New Roman"/>
          <w:sz w:val="32"/>
          <w:szCs w:val="32"/>
        </w:rPr>
        <w:t xml:space="preserve"> </w:t>
      </w:r>
      <w:r w:rsidR="004904E3" w:rsidRPr="004904E3">
        <w:rPr>
          <w:rFonts w:ascii="Times New Roman" w:hAnsi="Times New Roman" w:cs="Times New Roman"/>
          <w:sz w:val="32"/>
          <w:szCs w:val="32"/>
        </w:rPr>
        <w:t>с ограниченными возможностями здоровья,</w:t>
      </w:r>
      <w:r w:rsidR="004904E3">
        <w:rPr>
          <w:rFonts w:ascii="Times New Roman" w:hAnsi="Times New Roman" w:cs="Times New Roman"/>
          <w:sz w:val="32"/>
          <w:szCs w:val="32"/>
        </w:rPr>
        <w:t xml:space="preserve"> </w:t>
      </w:r>
      <w:r w:rsidR="004904E3" w:rsidRPr="004904E3">
        <w:rPr>
          <w:rFonts w:ascii="Times New Roman" w:hAnsi="Times New Roman" w:cs="Times New Roman"/>
          <w:sz w:val="32"/>
          <w:szCs w:val="32"/>
        </w:rPr>
        <w:t>в том числе детей-инвалидов, осваивающих</w:t>
      </w:r>
      <w:r w:rsidR="004904E3">
        <w:rPr>
          <w:rFonts w:ascii="Times New Roman" w:hAnsi="Times New Roman" w:cs="Times New Roman"/>
          <w:sz w:val="32"/>
          <w:szCs w:val="32"/>
        </w:rPr>
        <w:t xml:space="preserve"> </w:t>
      </w:r>
      <w:r w:rsidR="004904E3" w:rsidRPr="004904E3">
        <w:rPr>
          <w:rFonts w:ascii="Times New Roman" w:hAnsi="Times New Roman" w:cs="Times New Roman"/>
          <w:sz w:val="32"/>
          <w:szCs w:val="32"/>
        </w:rPr>
        <w:t>основные общеобразовательные программы на дому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C328C6" w:rsidRPr="007E767C" w:rsidRDefault="00C328C6" w:rsidP="00DA23C5">
      <w:pPr>
        <w:pStyle w:val="a7"/>
        <w:spacing w:after="0"/>
        <w:ind w:left="0" w:right="125"/>
        <w:jc w:val="center"/>
        <w:rPr>
          <w:b/>
          <w:bCs/>
          <w:sz w:val="28"/>
          <w:szCs w:val="28"/>
        </w:rPr>
      </w:pPr>
    </w:p>
    <w:p w:rsidR="009E30A5" w:rsidRPr="00612E83" w:rsidRDefault="00612E83" w:rsidP="00612E8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>
        <w:r w:rsidR="00540C22" w:rsidRPr="005B5F3B">
          <w:rPr>
            <w:rFonts w:ascii="Times New Roman" w:hAnsi="Times New Roman" w:cs="Times New Roman"/>
            <w:b w:val="0"/>
            <w:sz w:val="28"/>
            <w:szCs w:val="28"/>
          </w:rPr>
          <w:t>частью 7 статьи 79</w:t>
        </w:r>
      </w:hyperlink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29 декабря 2012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273-</w:t>
      </w:r>
      <w:r>
        <w:rPr>
          <w:rFonts w:ascii="Times New Roman" w:hAnsi="Times New Roman" w:cs="Times New Roman"/>
          <w:b w:val="0"/>
          <w:sz w:val="28"/>
          <w:szCs w:val="28"/>
        </w:rPr>
        <w:t>ФЗ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б образовании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едерации", </w:t>
      </w:r>
      <w:hyperlink r:id="rId10">
        <w:r w:rsidR="00540C22" w:rsidRPr="005B5F3B">
          <w:rPr>
            <w:rFonts w:ascii="Times New Roman" w:hAnsi="Times New Roman" w:cs="Times New Roman"/>
            <w:b w:val="0"/>
            <w:sz w:val="28"/>
            <w:szCs w:val="28"/>
          </w:rPr>
          <w:t>статьей 16</w:t>
        </w:r>
      </w:hyperlink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агестан от 16 июня 2014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48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б образовании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агестан",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агестан  от 03 сентября 2020 года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денежной компенсации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на обеспечение бесплатным двухразовым питанием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(завтрак и обед) обучающихся с ограниченными возможностями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здоровья, в том числе детей-инвалидов, осваивающих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основные общеобразовательные программы на дому, 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предоставления и распределения субсидий местным бюджетам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из республиканского бюджета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агестан на выплату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денежной компенсации на обеспечение бесплатным двухразовым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питанием (завтрак и обед) обучающихся с ограниченными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возможностями здоровья, в том числе детей-инвалидов,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C22" w:rsidRPr="00612E83">
        <w:rPr>
          <w:rFonts w:ascii="Times New Roman" w:hAnsi="Times New Roman" w:cs="Times New Roman"/>
          <w:b w:val="0"/>
          <w:sz w:val="28"/>
          <w:szCs w:val="28"/>
        </w:rPr>
        <w:t>осваивающих основные общеобразовательные программы на дому</w:t>
      </w:r>
      <w:r w:rsidR="00540C22" w:rsidRPr="00612E83">
        <w:rPr>
          <w:rFonts w:ascii="Times New Roman" w:hAnsi="Times New Roman" w:cs="Times New Roman"/>
          <w:b w:val="0"/>
        </w:rPr>
        <w:t xml:space="preserve"> </w:t>
      </w:r>
      <w:r w:rsidR="004904E3" w:rsidRPr="00612E83">
        <w:rPr>
          <w:rFonts w:ascii="Times New Roman" w:hAnsi="Times New Roman" w:cs="Times New Roman"/>
          <w:b w:val="0"/>
          <w:sz w:val="28"/>
          <w:szCs w:val="28"/>
        </w:rPr>
        <w:t>в целях повышения уровня социальной поддержки обучающихся с ограниченными возможностями здоровья, в том числе детей-инвалидов, осваивающих основные общеобразовательные программы на дому, в части предоставления денежной компенсации на обеспечение бесплатным двухразовым питанием (завтрак и обед)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E336A" w:rsidRPr="00612E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7E767C" w:rsidRPr="00612E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администрация муниципального района </w:t>
      </w:r>
      <w:r w:rsidR="00C92691" w:rsidRPr="00612E83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925E58" w:rsidRPr="00612E83">
        <w:rPr>
          <w:rFonts w:ascii="Times New Roman" w:hAnsi="Times New Roman" w:cs="Times New Roman"/>
          <w:b w:val="0"/>
          <w:sz w:val="28"/>
          <w:szCs w:val="28"/>
        </w:rPr>
        <w:t>ет</w:t>
      </w:r>
      <w:r w:rsidR="00C92691" w:rsidRPr="00612E8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F4F86" w:rsidRPr="005B5F3B" w:rsidRDefault="00D65B5C" w:rsidP="004B70DF">
      <w:pPr>
        <w:numPr>
          <w:ilvl w:val="0"/>
          <w:numId w:val="7"/>
        </w:numPr>
        <w:ind w:left="0" w:right="125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</w:t>
      </w:r>
      <w:hyperlink w:anchor="P41">
        <w:r w:rsidR="005B5F3B" w:rsidRPr="005B5F3B">
          <w:rPr>
            <w:sz w:val="28"/>
            <w:szCs w:val="28"/>
          </w:rPr>
          <w:t>Порядок</w:t>
        </w:r>
      </w:hyperlink>
      <w:r w:rsidR="005B5F3B" w:rsidRPr="005B5F3B">
        <w:rPr>
          <w:sz w:val="28"/>
          <w:szCs w:val="28"/>
        </w:rPr>
        <w:t xml:space="preserve"> предоставления денежной компенсации на обеспечение бесплатным двухразовым питанием (завтрак и обед) обучающихся </w:t>
      </w:r>
      <w:r w:rsidR="005B5F3B">
        <w:rPr>
          <w:sz w:val="28"/>
          <w:szCs w:val="28"/>
        </w:rPr>
        <w:t>в общеобразовательных учреждениях, подведомственных администрации муниципального района</w:t>
      </w:r>
      <w:r w:rsidR="002A68EB">
        <w:rPr>
          <w:sz w:val="28"/>
          <w:szCs w:val="28"/>
        </w:rPr>
        <w:t xml:space="preserve"> «Бабаюртовский район»</w:t>
      </w:r>
      <w:r w:rsidR="005B5F3B">
        <w:rPr>
          <w:sz w:val="28"/>
          <w:szCs w:val="28"/>
        </w:rPr>
        <w:t xml:space="preserve">, </w:t>
      </w:r>
      <w:r w:rsidR="005B5F3B" w:rsidRPr="005B5F3B">
        <w:rPr>
          <w:sz w:val="28"/>
          <w:szCs w:val="28"/>
        </w:rPr>
        <w:t>с ограниченными возможностями здоровья, в том числе детей-инвалидов, осваивающих основные общеобразовательные программы на дому, согласно приложению</w:t>
      </w:r>
      <w:r w:rsidR="009E30A5" w:rsidRPr="005B5F3B">
        <w:rPr>
          <w:sz w:val="28"/>
          <w:szCs w:val="28"/>
        </w:rPr>
        <w:t>.</w:t>
      </w:r>
      <w:r w:rsidR="00F16407" w:rsidRPr="005B5F3B">
        <w:rPr>
          <w:sz w:val="28"/>
          <w:szCs w:val="28"/>
        </w:rPr>
        <w:t xml:space="preserve"> </w:t>
      </w:r>
    </w:p>
    <w:p w:rsidR="00BE336A" w:rsidRPr="007E767C" w:rsidRDefault="00A42A84" w:rsidP="005B5F3B">
      <w:pPr>
        <w:pStyle w:val="a9"/>
        <w:ind w:left="0" w:right="125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F293A" w:rsidRPr="007E767C">
        <w:rPr>
          <w:sz w:val="28"/>
          <w:szCs w:val="28"/>
        </w:rPr>
        <w:t xml:space="preserve">. </w:t>
      </w:r>
      <w:r w:rsidR="004B70DF">
        <w:rPr>
          <w:rStyle w:val="fontstyle01"/>
        </w:rPr>
        <w:t>Настоящее  постановление вступает в силу с</w:t>
      </w:r>
      <w:r w:rsidR="005B5F3B">
        <w:rPr>
          <w:rStyle w:val="fontstyle01"/>
        </w:rPr>
        <w:t>о дня подписания</w:t>
      </w:r>
      <w:r w:rsidR="004B70DF">
        <w:rPr>
          <w:rStyle w:val="fontstyle01"/>
        </w:rPr>
        <w:t xml:space="preserve">. Подлежит официальному опубликованию на сайте </w:t>
      </w:r>
      <w:r w:rsidR="004B70DF" w:rsidRPr="004D2622">
        <w:rPr>
          <w:sz w:val="28"/>
          <w:szCs w:val="28"/>
        </w:rPr>
        <w:t xml:space="preserve">официальном сайте </w:t>
      </w:r>
      <w:r w:rsidR="00D65B5C">
        <w:rPr>
          <w:sz w:val="28"/>
          <w:szCs w:val="28"/>
        </w:rPr>
        <w:t>а</w:t>
      </w:r>
      <w:r w:rsidR="004B70DF" w:rsidRPr="004D2622">
        <w:rPr>
          <w:sz w:val="28"/>
          <w:szCs w:val="28"/>
        </w:rPr>
        <w:t>дминистрации муниципального района в сети</w:t>
      </w:r>
      <w:r w:rsidR="004B70DF">
        <w:rPr>
          <w:sz w:val="28"/>
          <w:szCs w:val="28"/>
        </w:rPr>
        <w:t xml:space="preserve"> Интернет</w:t>
      </w:r>
      <w:r w:rsidR="005F78A4" w:rsidRPr="007E767C">
        <w:rPr>
          <w:color w:val="000000"/>
          <w:sz w:val="28"/>
          <w:szCs w:val="28"/>
        </w:rPr>
        <w:t>.</w:t>
      </w:r>
    </w:p>
    <w:p w:rsidR="005F78A4" w:rsidRPr="007E767C" w:rsidRDefault="00A42A84" w:rsidP="004B70DF">
      <w:pPr>
        <w:spacing w:after="20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F293A" w:rsidRPr="007E767C">
        <w:rPr>
          <w:rFonts w:eastAsia="Calibri"/>
          <w:sz w:val="28"/>
          <w:szCs w:val="28"/>
          <w:lang w:eastAsia="en-US"/>
        </w:rPr>
        <w:t xml:space="preserve">. </w:t>
      </w:r>
      <w:r w:rsidR="005F78A4" w:rsidRPr="007E767C">
        <w:rPr>
          <w:rFonts w:eastAsia="Calibri"/>
          <w:sz w:val="28"/>
          <w:szCs w:val="28"/>
          <w:lang w:eastAsia="en-US"/>
        </w:rPr>
        <w:t xml:space="preserve">Контроль исполнения настоящего </w:t>
      </w:r>
      <w:r w:rsidR="00B13306" w:rsidRPr="007E767C">
        <w:rPr>
          <w:rFonts w:eastAsia="Calibri"/>
          <w:sz w:val="28"/>
          <w:szCs w:val="28"/>
          <w:lang w:eastAsia="en-US"/>
        </w:rPr>
        <w:t>постановления</w:t>
      </w:r>
      <w:r w:rsidR="005F78A4" w:rsidRPr="007E767C">
        <w:rPr>
          <w:rFonts w:eastAsia="Calibri"/>
          <w:sz w:val="28"/>
          <w:szCs w:val="28"/>
          <w:lang w:eastAsia="en-US"/>
        </w:rPr>
        <w:t xml:space="preserve"> возложить на </w:t>
      </w:r>
      <w:r w:rsidR="004B70DF">
        <w:rPr>
          <w:rFonts w:eastAsia="Calibri"/>
          <w:sz w:val="28"/>
          <w:szCs w:val="28"/>
          <w:lang w:eastAsia="en-US"/>
        </w:rPr>
        <w:t xml:space="preserve">начальника </w:t>
      </w:r>
      <w:r w:rsidR="005B5F3B">
        <w:rPr>
          <w:rFonts w:eastAsia="Calibri"/>
          <w:sz w:val="28"/>
          <w:szCs w:val="28"/>
          <w:lang w:eastAsia="en-US"/>
        </w:rPr>
        <w:t>Управления образования</w:t>
      </w:r>
      <w:r w:rsidR="004B70DF">
        <w:rPr>
          <w:rFonts w:eastAsia="Calibri"/>
          <w:sz w:val="28"/>
          <w:szCs w:val="28"/>
          <w:lang w:eastAsia="en-US"/>
        </w:rPr>
        <w:t xml:space="preserve"> муниципального района «Бабаюртовский район»</w:t>
      </w:r>
      <w:r w:rsidR="005B5F3B">
        <w:rPr>
          <w:rFonts w:eastAsia="Calibri"/>
          <w:sz w:val="28"/>
          <w:szCs w:val="28"/>
          <w:lang w:eastAsia="en-US"/>
        </w:rPr>
        <w:t xml:space="preserve"> Вагабова М.И</w:t>
      </w:r>
      <w:r w:rsidR="004B70DF">
        <w:rPr>
          <w:rFonts w:eastAsia="Calibri"/>
          <w:sz w:val="28"/>
          <w:szCs w:val="28"/>
          <w:lang w:eastAsia="en-US"/>
        </w:rPr>
        <w:t>.</w:t>
      </w:r>
    </w:p>
    <w:p w:rsidR="003107C4" w:rsidRPr="007E767C" w:rsidRDefault="003107C4" w:rsidP="00DA23C5">
      <w:pPr>
        <w:tabs>
          <w:tab w:val="left" w:pos="9180"/>
        </w:tabs>
        <w:ind w:right="125"/>
        <w:rPr>
          <w:b/>
          <w:sz w:val="28"/>
          <w:szCs w:val="28"/>
        </w:rPr>
      </w:pPr>
    </w:p>
    <w:p w:rsidR="003107C4" w:rsidRPr="007E767C" w:rsidRDefault="003107C4" w:rsidP="00DA23C5">
      <w:pPr>
        <w:tabs>
          <w:tab w:val="left" w:pos="9180"/>
        </w:tabs>
        <w:ind w:right="125"/>
        <w:rPr>
          <w:b/>
          <w:sz w:val="28"/>
          <w:szCs w:val="28"/>
        </w:rPr>
      </w:pPr>
    </w:p>
    <w:p w:rsidR="00770FB5" w:rsidRPr="004B13D3" w:rsidRDefault="00770FB5" w:rsidP="00770FB5">
      <w:pPr>
        <w:rPr>
          <w:b/>
          <w:sz w:val="28"/>
          <w:szCs w:val="28"/>
        </w:rPr>
      </w:pPr>
    </w:p>
    <w:p w:rsidR="00770FB5" w:rsidRPr="00A42A84" w:rsidRDefault="00A42A84" w:rsidP="00770FB5">
      <w:pPr>
        <w:rPr>
          <w:b/>
          <w:sz w:val="32"/>
          <w:szCs w:val="32"/>
        </w:rPr>
      </w:pPr>
      <w:r w:rsidRPr="00A42A84">
        <w:rPr>
          <w:b/>
          <w:sz w:val="32"/>
          <w:szCs w:val="32"/>
        </w:rPr>
        <w:t>Г</w:t>
      </w:r>
      <w:r w:rsidR="00770FB5" w:rsidRPr="00A42A84">
        <w:rPr>
          <w:b/>
          <w:sz w:val="32"/>
          <w:szCs w:val="32"/>
        </w:rPr>
        <w:t>лав</w:t>
      </w:r>
      <w:r w:rsidRPr="00A42A84">
        <w:rPr>
          <w:b/>
          <w:sz w:val="32"/>
          <w:szCs w:val="32"/>
        </w:rPr>
        <w:t>а</w:t>
      </w:r>
      <w:r w:rsidR="00770FB5" w:rsidRPr="00A42A84">
        <w:rPr>
          <w:b/>
          <w:sz w:val="32"/>
          <w:szCs w:val="32"/>
        </w:rPr>
        <w:t xml:space="preserve"> муниципального района                                     </w:t>
      </w:r>
      <w:r>
        <w:rPr>
          <w:b/>
          <w:sz w:val="32"/>
          <w:szCs w:val="32"/>
        </w:rPr>
        <w:t>Д.П.</w:t>
      </w:r>
      <w:r w:rsidR="00770FB5" w:rsidRPr="00A42A8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Исламов</w:t>
      </w:r>
      <w:r w:rsidR="00770FB5" w:rsidRPr="00A42A84">
        <w:rPr>
          <w:b/>
          <w:sz w:val="32"/>
          <w:szCs w:val="32"/>
        </w:rPr>
        <w:t xml:space="preserve">   </w:t>
      </w:r>
    </w:p>
    <w:p w:rsidR="00770FB5" w:rsidRPr="004B13D3" w:rsidRDefault="00770FB5" w:rsidP="00770FB5">
      <w:pPr>
        <w:rPr>
          <w:sz w:val="16"/>
          <w:szCs w:val="16"/>
        </w:rPr>
      </w:pPr>
      <w:r w:rsidRPr="004B13D3">
        <w:rPr>
          <w:sz w:val="16"/>
          <w:szCs w:val="16"/>
        </w:rPr>
        <w:t xml:space="preserve"> Исп. Абдуллаев А.А.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4B13D3">
        <w:rPr>
          <w:sz w:val="16"/>
          <w:szCs w:val="16"/>
        </w:rPr>
        <w:t xml:space="preserve">                          копия: в дело, адрес</w:t>
      </w:r>
    </w:p>
    <w:p w:rsidR="00770FB5" w:rsidRPr="004B13D3" w:rsidRDefault="00770FB5" w:rsidP="00770FB5">
      <w:pPr>
        <w:rPr>
          <w:sz w:val="16"/>
          <w:szCs w:val="16"/>
        </w:rPr>
      </w:pPr>
      <w:r w:rsidRPr="004B13D3">
        <w:rPr>
          <w:sz w:val="16"/>
          <w:szCs w:val="16"/>
        </w:rPr>
        <w:t xml:space="preserve">  Тел. 89387974307</w:t>
      </w:r>
    </w:p>
    <w:p w:rsidR="00E55780" w:rsidRPr="007E767C" w:rsidRDefault="00E55780" w:rsidP="004B70DF">
      <w:pPr>
        <w:tabs>
          <w:tab w:val="left" w:pos="9180"/>
        </w:tabs>
        <w:ind w:right="125"/>
        <w:rPr>
          <w:b/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0613AE" w:rsidRPr="007E767C" w:rsidRDefault="000613AE" w:rsidP="00E55780">
      <w:pPr>
        <w:jc w:val="right"/>
        <w:rPr>
          <w:sz w:val="28"/>
          <w:szCs w:val="28"/>
        </w:rPr>
      </w:pPr>
    </w:p>
    <w:p w:rsidR="00A956C2" w:rsidRPr="007E767C" w:rsidRDefault="00F37CA9" w:rsidP="00F37CA9">
      <w:pPr>
        <w:jc w:val="both"/>
        <w:rPr>
          <w:sz w:val="28"/>
          <w:szCs w:val="28"/>
        </w:rPr>
      </w:pPr>
      <w:r w:rsidRPr="007E767C">
        <w:rPr>
          <w:sz w:val="28"/>
          <w:szCs w:val="28"/>
        </w:rPr>
        <w:t xml:space="preserve">   </w:t>
      </w:r>
    </w:p>
    <w:p w:rsidR="00A956C2" w:rsidRDefault="00A956C2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D52D09" w:rsidRDefault="00D52D09" w:rsidP="00E55780">
      <w:pPr>
        <w:jc w:val="right"/>
        <w:rPr>
          <w:sz w:val="28"/>
          <w:szCs w:val="28"/>
        </w:rPr>
      </w:pPr>
    </w:p>
    <w:p w:rsidR="00D52D09" w:rsidRDefault="00D52D09" w:rsidP="00E55780">
      <w:pPr>
        <w:jc w:val="right"/>
        <w:rPr>
          <w:sz w:val="28"/>
          <w:szCs w:val="28"/>
        </w:rPr>
      </w:pPr>
    </w:p>
    <w:p w:rsidR="00D52D09" w:rsidRDefault="00D52D09" w:rsidP="00E55780">
      <w:pPr>
        <w:jc w:val="right"/>
        <w:rPr>
          <w:sz w:val="28"/>
          <w:szCs w:val="28"/>
        </w:rPr>
      </w:pPr>
    </w:p>
    <w:p w:rsidR="00D52D09" w:rsidRDefault="00D52D09" w:rsidP="00E55780">
      <w:pPr>
        <w:jc w:val="right"/>
        <w:rPr>
          <w:sz w:val="28"/>
          <w:szCs w:val="28"/>
        </w:rPr>
      </w:pPr>
    </w:p>
    <w:p w:rsidR="00D52D09" w:rsidRDefault="00D52D09" w:rsidP="00E55780">
      <w:pPr>
        <w:jc w:val="right"/>
        <w:rPr>
          <w:sz w:val="28"/>
          <w:szCs w:val="28"/>
        </w:rPr>
      </w:pPr>
    </w:p>
    <w:p w:rsidR="00AE646F" w:rsidRDefault="00AE646F" w:rsidP="00E55780">
      <w:pPr>
        <w:jc w:val="right"/>
        <w:rPr>
          <w:sz w:val="28"/>
          <w:szCs w:val="28"/>
        </w:rPr>
      </w:pPr>
    </w:p>
    <w:p w:rsidR="00D52D09" w:rsidRDefault="00AE646F" w:rsidP="00E55780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lastRenderedPageBreak/>
        <w:t xml:space="preserve">Приложение </w:t>
      </w:r>
      <w:r w:rsidR="00D52D09">
        <w:rPr>
          <w:sz w:val="20"/>
          <w:szCs w:val="20"/>
        </w:rPr>
        <w:t xml:space="preserve"> </w:t>
      </w:r>
    </w:p>
    <w:p w:rsidR="00AE646F" w:rsidRPr="00AE646F" w:rsidRDefault="00AE646F" w:rsidP="00E55780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 xml:space="preserve">к постановлению </w:t>
      </w:r>
    </w:p>
    <w:p w:rsidR="00AE646F" w:rsidRPr="00AE646F" w:rsidRDefault="00AE646F" w:rsidP="00E55780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>администрации МР «Бабаюртовский район»</w:t>
      </w:r>
    </w:p>
    <w:p w:rsidR="00AE646F" w:rsidRDefault="00AE646F" w:rsidP="00E55780">
      <w:pPr>
        <w:jc w:val="right"/>
        <w:rPr>
          <w:sz w:val="20"/>
          <w:szCs w:val="20"/>
        </w:rPr>
      </w:pPr>
      <w:r w:rsidRPr="00AE646F">
        <w:rPr>
          <w:sz w:val="20"/>
          <w:szCs w:val="20"/>
        </w:rPr>
        <w:t>от «__» _______ 2023 г. №____</w:t>
      </w:r>
    </w:p>
    <w:p w:rsidR="00D52D09" w:rsidRDefault="00D52D09" w:rsidP="00E55780">
      <w:pPr>
        <w:jc w:val="right"/>
        <w:rPr>
          <w:sz w:val="20"/>
          <w:szCs w:val="20"/>
        </w:rPr>
      </w:pPr>
    </w:p>
    <w:p w:rsidR="00D52D09" w:rsidRDefault="00D52D09" w:rsidP="00D52D09">
      <w:pPr>
        <w:jc w:val="center"/>
        <w:rPr>
          <w:b/>
        </w:rPr>
      </w:pPr>
      <w:r>
        <w:rPr>
          <w:b/>
        </w:rPr>
        <w:t>ПОРЯДОК</w:t>
      </w:r>
    </w:p>
    <w:p w:rsidR="00D52D09" w:rsidRDefault="00D52D09" w:rsidP="00D52D09">
      <w:pPr>
        <w:jc w:val="center"/>
        <w:rPr>
          <w:b/>
        </w:rPr>
      </w:pPr>
      <w:r w:rsidRPr="00D52D09">
        <w:rPr>
          <w:b/>
        </w:rPr>
        <w:t xml:space="preserve">предоставления денежной компенсации на обеспечение бесплатным двухразовым питанием (завтрак и обед) обучающихся в общеобразовательных учреждениях, подведомственных администрации муниципального района «Бабаюртовский район», </w:t>
      </w:r>
      <w:r w:rsidR="00264A4D">
        <w:rPr>
          <w:b/>
        </w:rPr>
        <w:t xml:space="preserve">              </w:t>
      </w:r>
      <w:r w:rsidRPr="00D52D09">
        <w:rPr>
          <w:b/>
        </w:rPr>
        <w:t>с ограниченными возможностями здоровья, в том числе детей-инвалидов, осваивающих основные общеобразовательные программы на дому»</w:t>
      </w:r>
    </w:p>
    <w:p w:rsidR="00264A4D" w:rsidRDefault="00264A4D" w:rsidP="00D52D09">
      <w:pPr>
        <w:jc w:val="center"/>
        <w:rPr>
          <w:b/>
        </w:rPr>
      </w:pP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1. 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соответственно - денежная компенсация, обучающиеся), осваивающих основные общеобразовательные программы на дому, в том числе с использованием дистанционных образовательных технологий.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bookmarkStart w:id="0" w:name="P52"/>
      <w:bookmarkEnd w:id="0"/>
      <w:r w:rsidRPr="00264A4D">
        <w:rPr>
          <w:szCs w:val="24"/>
        </w:rPr>
        <w:t>2. Денежная компенсация предоставляется родителям (законным представителям, представителям) обучающегося либо самому обучающемуся в случае приобретения им полной дееспособности, осваивающему основные общеобразовательные программы на дому (далее - заявитель).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 xml:space="preserve">3. Размер денежной компенсации обучающихся, осваивающих основные общеобразовательные программы на дому, в том числе с использованием дистанционных образовательных технологий, устанавливается в соответствии с </w:t>
      </w:r>
      <w:r>
        <w:rPr>
          <w:szCs w:val="24"/>
        </w:rPr>
        <w:t>Решением Собрания депутатов муниципального района «Бабаюртовский район» о бюджете муниципального района «Бабаюртовский район»</w:t>
      </w:r>
      <w:r w:rsidRPr="00264A4D">
        <w:rPr>
          <w:szCs w:val="24"/>
        </w:rPr>
        <w:t>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 xml:space="preserve">4. Для получения компенсации заявитель обращается в образовательную организацию, в которую соответствующий обучающийся зачислен на обучение, с </w:t>
      </w:r>
      <w:hyperlink w:anchor="P129">
        <w:r w:rsidRPr="00264A4D">
          <w:rPr>
            <w:szCs w:val="24"/>
          </w:rPr>
          <w:t>заявлением</w:t>
        </w:r>
      </w:hyperlink>
      <w:r w:rsidRPr="00264A4D">
        <w:rPr>
          <w:szCs w:val="24"/>
        </w:rPr>
        <w:t xml:space="preserve"> о предоставлении ежемесячной денежной компенсации двухразового питания по форме согласно приложению к настоящему Порядку (далее - заявление).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bookmarkStart w:id="1" w:name="P56"/>
      <w:bookmarkEnd w:id="1"/>
      <w:r w:rsidRPr="00264A4D">
        <w:rPr>
          <w:szCs w:val="24"/>
        </w:rPr>
        <w:t>5. Для предоставления денежной компенсации заявитель представляет в образовательную организацию следующие документы: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а) заявление;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б) копию паспорта или иного документа, удостоверяющего личность заявителя;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 xml:space="preserve">в) копию документа, подтверждающего место пребывания (жительства) заявителя на территории </w:t>
      </w:r>
      <w:r>
        <w:rPr>
          <w:szCs w:val="24"/>
        </w:rPr>
        <w:t>муниципального района «Бабаюртовский район»</w:t>
      </w:r>
      <w:r w:rsidRPr="00264A4D">
        <w:rPr>
          <w:szCs w:val="24"/>
        </w:rPr>
        <w:t>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г) копию свидетельства о рождении ребенка, в отношении которого назначается денежная компенсация;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д) копию заключения психолого-медико-педагогической комиссии;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е)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ж) заявление о согласии на обработку персональных данных заявителя и обучающегося в соответствии с законодательством Российской Федерации.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bookmarkStart w:id="2" w:name="P64"/>
      <w:bookmarkEnd w:id="2"/>
      <w:r w:rsidRPr="00264A4D">
        <w:rPr>
          <w:szCs w:val="24"/>
        </w:rPr>
        <w:t xml:space="preserve">6. 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</w:t>
      </w:r>
      <w:hyperlink w:anchor="P56">
        <w:r w:rsidRPr="00305335">
          <w:rPr>
            <w:szCs w:val="24"/>
          </w:rPr>
          <w:t>пункте 5</w:t>
        </w:r>
      </w:hyperlink>
      <w:r w:rsidRPr="00264A4D">
        <w:rPr>
          <w:szCs w:val="24"/>
        </w:rPr>
        <w:t xml:space="preserve"> настоящего Порядка.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7. Образовательная организация принимает решение об отказе в назначении денежной компенсации в случае, если: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 xml:space="preserve">а) для получения денежной компенсации обратилось лицо, не относящееся к категории граждан, указанных в </w:t>
      </w:r>
      <w:hyperlink w:anchor="P52">
        <w:r w:rsidRPr="00305335">
          <w:rPr>
            <w:szCs w:val="24"/>
          </w:rPr>
          <w:t>пункте 2</w:t>
        </w:r>
      </w:hyperlink>
      <w:r w:rsidRPr="00264A4D">
        <w:rPr>
          <w:szCs w:val="24"/>
        </w:rPr>
        <w:t xml:space="preserve"> настоящего Порядка;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bookmarkStart w:id="3" w:name="P67"/>
      <w:bookmarkEnd w:id="3"/>
      <w:r w:rsidRPr="00264A4D">
        <w:rPr>
          <w:szCs w:val="24"/>
        </w:rPr>
        <w:t xml:space="preserve">б) заявителем представлен неполный пакет документов, указанных в </w:t>
      </w:r>
      <w:hyperlink w:anchor="P56">
        <w:r w:rsidRPr="00305335">
          <w:rPr>
            <w:szCs w:val="24"/>
          </w:rPr>
          <w:t>пункте 5</w:t>
        </w:r>
      </w:hyperlink>
      <w:r w:rsidRPr="00264A4D">
        <w:rPr>
          <w:szCs w:val="24"/>
        </w:rPr>
        <w:t xml:space="preserve"> настоящего Порядка;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lastRenderedPageBreak/>
        <w:t>в) в представленных заявителем документах содержатся недостоверные сведения.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Заявитель</w:t>
      </w:r>
      <w:r w:rsidR="00305335">
        <w:rPr>
          <w:szCs w:val="24"/>
        </w:rPr>
        <w:t>,</w:t>
      </w:r>
      <w:r w:rsidRPr="00264A4D">
        <w:rPr>
          <w:szCs w:val="24"/>
        </w:rPr>
        <w:t xml:space="preserve"> о принятом </w:t>
      </w:r>
      <w:r w:rsidR="00305335" w:rsidRPr="00264A4D">
        <w:rPr>
          <w:szCs w:val="24"/>
        </w:rPr>
        <w:t>решении,</w:t>
      </w:r>
      <w:r w:rsidRPr="00264A4D">
        <w:rPr>
          <w:szCs w:val="24"/>
        </w:rPr>
        <w:t xml:space="preserve"> об отказе в назначении денежной компенсации</w:t>
      </w:r>
      <w:r w:rsidR="00305335">
        <w:rPr>
          <w:szCs w:val="24"/>
        </w:rPr>
        <w:t>,</w:t>
      </w:r>
      <w:r w:rsidRPr="00264A4D">
        <w:rPr>
          <w:szCs w:val="24"/>
        </w:rPr>
        <w:t xml:space="preserve"> уведомляется руководителем образовательной организации в течение 5 рабочих дней с даты подачи заявления с указанием причины отказа.</w:t>
      </w:r>
    </w:p>
    <w:p w:rsidR="00264A4D" w:rsidRPr="00305335" w:rsidRDefault="00264A4D" w:rsidP="00264A4D">
      <w:pPr>
        <w:pStyle w:val="ConsPlusNormal"/>
        <w:ind w:firstLine="540"/>
        <w:jc w:val="both"/>
        <w:rPr>
          <w:szCs w:val="24"/>
        </w:rPr>
      </w:pPr>
      <w:r w:rsidRPr="00305335">
        <w:rPr>
          <w:szCs w:val="24"/>
        </w:rPr>
        <w:t xml:space="preserve">После устранения недостатков, указанных в </w:t>
      </w:r>
      <w:hyperlink w:anchor="P67">
        <w:r w:rsidRPr="00305335">
          <w:rPr>
            <w:szCs w:val="24"/>
          </w:rPr>
          <w:t>подпункте "б" пункта 7</w:t>
        </w:r>
      </w:hyperlink>
      <w:r w:rsidRPr="00305335">
        <w:rPr>
          <w:szCs w:val="24"/>
        </w:rPr>
        <w:t xml:space="preserve"> настоящего Порядка, заявитель может повторно обратиться в образовательную организацию для предоставления денежной компенсации.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8. Выплата денежной компенсации производится ежемесячно, не позднее 20-го числа месяца, следующего за месяцем, за который она предоставляется.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9. Денежная компенсация выплачивается исходя из количества учебных дней обучения на дому обучающегося, установленных распорядительным актом образовательной организации.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10.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264A4D" w:rsidRPr="00305335" w:rsidRDefault="00264A4D" w:rsidP="00264A4D">
      <w:pPr>
        <w:pStyle w:val="ConsPlusNormal"/>
        <w:ind w:firstLine="540"/>
        <w:jc w:val="both"/>
        <w:rPr>
          <w:szCs w:val="24"/>
        </w:rPr>
      </w:pPr>
      <w:r w:rsidRPr="00305335">
        <w:rPr>
          <w:szCs w:val="24"/>
        </w:rPr>
        <w:t xml:space="preserve">11. Предоставление денежной компенсации прекращается со дня наступления обстоятельств, указанных в </w:t>
      </w:r>
      <w:hyperlink w:anchor="P78">
        <w:r w:rsidRPr="00305335">
          <w:rPr>
            <w:szCs w:val="24"/>
          </w:rPr>
          <w:t>пункте 15</w:t>
        </w:r>
      </w:hyperlink>
      <w:r w:rsidRPr="00305335">
        <w:rPr>
          <w:szCs w:val="24"/>
        </w:rPr>
        <w:t xml:space="preserve"> настоящего Порядка, и выплачивается за фактические учебные дни обучения на дому в текущем месяце.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12. 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13 настоящего Порядка, а при прекращении выплаты денежной компенсации возмещается получателем добровольно.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13.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14 настоящего Порядка.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14.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bookmarkStart w:id="4" w:name="P78"/>
      <w:bookmarkEnd w:id="4"/>
      <w:r w:rsidRPr="00264A4D">
        <w:rPr>
          <w:szCs w:val="24"/>
        </w:rPr>
        <w:t>15. Основаниями для прекращения выплаты денежной компенсации являются: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а) изменение формы обучения обучающегося;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б) смерть обучающегося;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 xml:space="preserve">в) выезд обучающегося на постоянное место жительства за пределы </w:t>
      </w:r>
      <w:r w:rsidR="00305335">
        <w:rPr>
          <w:szCs w:val="24"/>
        </w:rPr>
        <w:t>муниципального района</w:t>
      </w:r>
      <w:r w:rsidRPr="00264A4D">
        <w:rPr>
          <w:szCs w:val="24"/>
        </w:rPr>
        <w:t>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г) прекращение образовательных отношений между заявителем и образовательной организацией;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д) выбытие обучающегося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е) обращение заявителя с заявлением о прекращении выплаты денежной компенсации.</w:t>
      </w:r>
    </w:p>
    <w:p w:rsidR="00264A4D" w:rsidRPr="00305335" w:rsidRDefault="00264A4D" w:rsidP="00264A4D">
      <w:pPr>
        <w:pStyle w:val="ConsPlusNormal"/>
        <w:ind w:firstLine="540"/>
        <w:jc w:val="both"/>
        <w:rPr>
          <w:szCs w:val="24"/>
        </w:rPr>
      </w:pPr>
      <w:r w:rsidRPr="00305335">
        <w:rPr>
          <w:szCs w:val="24"/>
        </w:rPr>
        <w:t xml:space="preserve">16. В случае наступления обстоятельств, указанных в </w:t>
      </w:r>
      <w:hyperlink w:anchor="P78">
        <w:r w:rsidRPr="00305335">
          <w:rPr>
            <w:szCs w:val="24"/>
          </w:rPr>
          <w:t>пункте 15</w:t>
        </w:r>
      </w:hyperlink>
      <w:r w:rsidRPr="00305335">
        <w:rPr>
          <w:szCs w:val="24"/>
        </w:rPr>
        <w:t xml:space="preserve">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17. Основаниями для приостановления выплаты денежной компенсации являются: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а) лишение или ограничение родительских прав (прекращение прав и обязанностей опекуна или попечителя) заявителя, которому предоставлена выплата денежной компенсации;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б) признание заявителя судом безвестно отсутствующим или объявление умершим;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в) смерть заявителя, которому предоставлена выплата денежной компенсации;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г) признание заявителя судом недееспособным или ограниченно дееспособным;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 xml:space="preserve">д) усыновление обучающегося третьим лицом, не являющимся заявителем, которому </w:t>
      </w:r>
      <w:r w:rsidRPr="00264A4D">
        <w:rPr>
          <w:szCs w:val="24"/>
        </w:rPr>
        <w:lastRenderedPageBreak/>
        <w:t>предоставлена выплата денежной компенсации.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В случае наступления одного из обстоятельств, предусмотренных настоящим пунктом, выплата денежной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Решение о приостановлении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со дня наступления обстоятельства, предусмотренного настоящим пунктом.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Образовательная организация уведомляет заявителя о приостановлении выплаты денежной компенсации в течение трех рабочих дней со дня принятия решения о приостановлении такой выплаты.</w:t>
      </w:r>
    </w:p>
    <w:p w:rsidR="00264A4D" w:rsidRPr="00264A4D" w:rsidRDefault="00264A4D" w:rsidP="00264A4D">
      <w:pPr>
        <w:pStyle w:val="ConsPlusNormal"/>
        <w:ind w:firstLine="540"/>
        <w:jc w:val="both"/>
        <w:rPr>
          <w:szCs w:val="24"/>
        </w:rPr>
      </w:pPr>
      <w:r w:rsidRPr="00264A4D">
        <w:rPr>
          <w:szCs w:val="24"/>
        </w:rPr>
        <w:t>18. В случае принятия решения о приостановлении выплаты денежной компенсации заявителю и обращения другого родителя (законного представителя, представителя) обучающегося с заявлением о выплате денежной компенсации образовательная организация в течение пяти рабочих дней со дня подачи заявления осуществляет перерасчет размера денежной компенсации за период ее приостановления.</w:t>
      </w:r>
    </w:p>
    <w:p w:rsidR="00264A4D" w:rsidRPr="00305335" w:rsidRDefault="00264A4D" w:rsidP="00264A4D">
      <w:pPr>
        <w:pStyle w:val="ConsPlusNormal"/>
        <w:ind w:firstLine="540"/>
        <w:jc w:val="both"/>
        <w:rPr>
          <w:szCs w:val="24"/>
        </w:rPr>
      </w:pPr>
      <w:r w:rsidRPr="00305335">
        <w:rPr>
          <w:szCs w:val="24"/>
        </w:rPr>
        <w:t xml:space="preserve">Возобновление выплаты денежной компенсации осуществляется со дня, следующего за днем поступления соответствующего заявления в образовательную организацию от другого родителя (законного представителя, представителя) обучающегося с приложением документов, предусмотренных </w:t>
      </w:r>
      <w:hyperlink w:anchor="P64">
        <w:r w:rsidRPr="00305335">
          <w:rPr>
            <w:szCs w:val="24"/>
          </w:rPr>
          <w:t>пунктом 6</w:t>
        </w:r>
      </w:hyperlink>
      <w:r w:rsidRPr="00305335">
        <w:rPr>
          <w:szCs w:val="24"/>
        </w:rPr>
        <w:t xml:space="preserve"> настоящего Порядка.</w:t>
      </w:r>
    </w:p>
    <w:p w:rsidR="00264A4D" w:rsidRDefault="00264A4D" w:rsidP="00264A4D">
      <w:pPr>
        <w:jc w:val="both"/>
      </w:pPr>
      <w:r w:rsidRPr="00264A4D">
        <w:t>Решение о возобновлении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с даты поступления заявления о выплате денежной компенсации, предусмотренного настоящим пунктом.</w:t>
      </w: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Default="00FB0AA0" w:rsidP="00264A4D">
      <w:pPr>
        <w:jc w:val="both"/>
      </w:pPr>
    </w:p>
    <w:p w:rsidR="00FB0AA0" w:rsidRPr="00FB0AA0" w:rsidRDefault="00FB0AA0" w:rsidP="00FB0AA0">
      <w:pPr>
        <w:pStyle w:val="ConsPlusNormal"/>
        <w:jc w:val="right"/>
        <w:outlineLvl w:val="1"/>
        <w:rPr>
          <w:sz w:val="20"/>
        </w:rPr>
      </w:pPr>
      <w:r w:rsidRPr="00FB0AA0">
        <w:rPr>
          <w:sz w:val="20"/>
        </w:rPr>
        <w:lastRenderedPageBreak/>
        <w:t>Приложение</w:t>
      </w:r>
    </w:p>
    <w:p w:rsidR="00FB0AA0" w:rsidRPr="00FB0AA0" w:rsidRDefault="00FB0AA0" w:rsidP="00FB0AA0">
      <w:pPr>
        <w:pStyle w:val="ConsPlusNormal"/>
        <w:jc w:val="right"/>
        <w:rPr>
          <w:sz w:val="20"/>
        </w:rPr>
      </w:pPr>
      <w:r w:rsidRPr="00FB0AA0">
        <w:rPr>
          <w:sz w:val="20"/>
        </w:rPr>
        <w:t>к Порядку предоставления денежной компенсации</w:t>
      </w:r>
    </w:p>
    <w:p w:rsidR="00FB0AA0" w:rsidRPr="00FB0AA0" w:rsidRDefault="00FB0AA0" w:rsidP="00FB0AA0">
      <w:pPr>
        <w:pStyle w:val="ConsPlusNormal"/>
        <w:jc w:val="right"/>
        <w:rPr>
          <w:sz w:val="20"/>
        </w:rPr>
      </w:pPr>
      <w:r w:rsidRPr="00FB0AA0">
        <w:rPr>
          <w:sz w:val="20"/>
        </w:rPr>
        <w:t>на обеспечение бесплатным двухразовым питанием</w:t>
      </w:r>
    </w:p>
    <w:p w:rsidR="00FB0AA0" w:rsidRPr="00FB0AA0" w:rsidRDefault="00FB0AA0" w:rsidP="00FB0AA0">
      <w:pPr>
        <w:pStyle w:val="ConsPlusNormal"/>
        <w:jc w:val="right"/>
        <w:rPr>
          <w:sz w:val="20"/>
        </w:rPr>
      </w:pPr>
      <w:r w:rsidRPr="00FB0AA0">
        <w:rPr>
          <w:sz w:val="20"/>
        </w:rPr>
        <w:t>(завтрак и обед) обучающихся с ограниченными</w:t>
      </w:r>
    </w:p>
    <w:p w:rsidR="00FB0AA0" w:rsidRPr="00FB0AA0" w:rsidRDefault="00FB0AA0" w:rsidP="00FB0AA0">
      <w:pPr>
        <w:pStyle w:val="ConsPlusNormal"/>
        <w:jc w:val="right"/>
        <w:rPr>
          <w:sz w:val="20"/>
        </w:rPr>
      </w:pPr>
      <w:r w:rsidRPr="00FB0AA0">
        <w:rPr>
          <w:sz w:val="20"/>
        </w:rPr>
        <w:t>возможностями здоровья, в том числе</w:t>
      </w:r>
    </w:p>
    <w:p w:rsidR="00FB0AA0" w:rsidRPr="00FB0AA0" w:rsidRDefault="00FB0AA0" w:rsidP="00FB0AA0">
      <w:pPr>
        <w:pStyle w:val="ConsPlusNormal"/>
        <w:jc w:val="right"/>
        <w:rPr>
          <w:sz w:val="20"/>
        </w:rPr>
      </w:pPr>
      <w:r w:rsidRPr="00FB0AA0">
        <w:rPr>
          <w:sz w:val="20"/>
        </w:rPr>
        <w:t>детей-инвалидов, осваивающих основные</w:t>
      </w:r>
    </w:p>
    <w:p w:rsidR="00FB0AA0" w:rsidRDefault="00FB0AA0" w:rsidP="00FB0AA0">
      <w:pPr>
        <w:pStyle w:val="ConsPlusNormal"/>
        <w:jc w:val="right"/>
      </w:pPr>
      <w:r w:rsidRPr="00FB0AA0">
        <w:rPr>
          <w:sz w:val="20"/>
        </w:rPr>
        <w:t>общеобразовательные программы на дому</w:t>
      </w:r>
    </w:p>
    <w:p w:rsidR="00FB0AA0" w:rsidRDefault="00FB0AA0" w:rsidP="00FB0AA0">
      <w:pPr>
        <w:pStyle w:val="ConsPlusNormal"/>
        <w:jc w:val="both"/>
      </w:pPr>
    </w:p>
    <w:p w:rsidR="00FB0AA0" w:rsidRDefault="00FB0AA0" w:rsidP="00FB0AA0">
      <w:pPr>
        <w:pStyle w:val="ConsPlusNormal"/>
        <w:jc w:val="both"/>
      </w:pPr>
    </w:p>
    <w:p w:rsidR="00FB0AA0" w:rsidRDefault="00FB0AA0" w:rsidP="00FB0AA0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от _______________________________________,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(фамилия, имя, отчество родителя (законного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 представителя) обучающегося либо фамилия,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    имя, отчество обучающегося (в случае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    приобретения им полной дееспособности)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__________________________________________,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                            (дата рождения)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проживающего по адресу: __________________,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паспорт ___________________________________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     (серия, номер, дата выдачи, кем выдан)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 или иной документ, удостоверяющий личность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__________________________________________,</w:t>
      </w:r>
    </w:p>
    <w:p w:rsidR="00FB0AA0" w:rsidRDefault="00FB0AA0" w:rsidP="00FB0AA0">
      <w:pPr>
        <w:pStyle w:val="ConsPlusNonformat"/>
        <w:jc w:val="both"/>
      </w:pPr>
      <w:r>
        <w:t xml:space="preserve">                                телефон ___________________________________</w:t>
      </w:r>
    </w:p>
    <w:p w:rsidR="00FB0AA0" w:rsidRDefault="00FB0AA0" w:rsidP="00FB0AA0">
      <w:pPr>
        <w:pStyle w:val="ConsPlusNonformat"/>
        <w:jc w:val="both"/>
      </w:pPr>
    </w:p>
    <w:p w:rsidR="00FB0AA0" w:rsidRDefault="00FB0AA0" w:rsidP="00FB0AA0">
      <w:pPr>
        <w:pStyle w:val="ConsPlusNonformat"/>
        <w:jc w:val="both"/>
      </w:pPr>
      <w:bookmarkStart w:id="5" w:name="P129"/>
      <w:bookmarkEnd w:id="5"/>
      <w:r>
        <w:t xml:space="preserve">                                 ЗАЯВЛЕНИЕ</w:t>
      </w:r>
    </w:p>
    <w:p w:rsidR="00FB0AA0" w:rsidRDefault="00FB0AA0" w:rsidP="00FB0AA0">
      <w:pPr>
        <w:pStyle w:val="ConsPlusNonformat"/>
        <w:jc w:val="both"/>
      </w:pPr>
      <w:r>
        <w:t xml:space="preserve">     о предоставлении ежемесячной денежной компенсации на обеспечение</w:t>
      </w:r>
    </w:p>
    <w:p w:rsidR="00FB0AA0" w:rsidRDefault="00FB0AA0" w:rsidP="00FB0AA0">
      <w:pPr>
        <w:pStyle w:val="ConsPlusNonformat"/>
        <w:jc w:val="both"/>
      </w:pPr>
      <w:r>
        <w:t xml:space="preserve">       бесплатным двухразовым питанием (завтрак и обед) обучающихся</w:t>
      </w:r>
    </w:p>
    <w:p w:rsidR="00FB0AA0" w:rsidRDefault="00FB0AA0" w:rsidP="00FB0AA0">
      <w:pPr>
        <w:pStyle w:val="ConsPlusNonformat"/>
        <w:jc w:val="both"/>
      </w:pPr>
      <w:r>
        <w:t xml:space="preserve">   с ограниченными возможностями здоровья, в том числе детей-инвалидов,</w:t>
      </w:r>
    </w:p>
    <w:p w:rsidR="00FB0AA0" w:rsidRDefault="00FB0AA0" w:rsidP="00FB0AA0">
      <w:pPr>
        <w:pStyle w:val="ConsPlusNonformat"/>
        <w:jc w:val="both"/>
      </w:pPr>
      <w:r>
        <w:t xml:space="preserve">        осваивающих основные общеобразовательные программы на дому</w:t>
      </w:r>
    </w:p>
    <w:p w:rsidR="00FB0AA0" w:rsidRDefault="00FB0AA0" w:rsidP="00FB0AA0">
      <w:pPr>
        <w:pStyle w:val="ConsPlusNonformat"/>
        <w:jc w:val="both"/>
      </w:pPr>
    </w:p>
    <w:p w:rsidR="00FB0AA0" w:rsidRDefault="00FB0AA0" w:rsidP="00FB0AA0">
      <w:pPr>
        <w:pStyle w:val="ConsPlusNonformat"/>
        <w:jc w:val="both"/>
      </w:pPr>
      <w:r>
        <w:t xml:space="preserve">    В  соответствии  с </w:t>
      </w:r>
      <w:hyperlink r:id="rId11">
        <w:r>
          <w:rPr>
            <w:color w:val="0000FF"/>
          </w:rPr>
          <w:t>частью 7 статьи 79</w:t>
        </w:r>
      </w:hyperlink>
      <w:r>
        <w:t xml:space="preserve"> Федерального закона от 29 декабря</w:t>
      </w:r>
    </w:p>
    <w:p w:rsidR="00FB0AA0" w:rsidRDefault="00FB0AA0" w:rsidP="00FB0AA0">
      <w:pPr>
        <w:pStyle w:val="ConsPlusNonformat"/>
        <w:jc w:val="both"/>
      </w:pPr>
      <w:r>
        <w:t>2012   года   N   273-ФЗ  "Об  образовании  в  Российской  Федерации" прошу</w:t>
      </w:r>
    </w:p>
    <w:p w:rsidR="00FB0AA0" w:rsidRDefault="00FB0AA0" w:rsidP="00FB0AA0">
      <w:pPr>
        <w:pStyle w:val="ConsPlusNonformat"/>
        <w:jc w:val="both"/>
      </w:pPr>
      <w:proofErr w:type="gramStart"/>
      <w:r>
        <w:t>предоставлять  ежемесячную</w:t>
      </w:r>
      <w:proofErr w:type="gramEnd"/>
      <w:r>
        <w:t xml:space="preserve">  </w:t>
      </w:r>
      <w:proofErr w:type="gramStart"/>
      <w:r>
        <w:t>денежную  компенсацию</w:t>
      </w:r>
      <w:proofErr w:type="gramEnd"/>
      <w:r>
        <w:t xml:space="preserve"> на обеспечение бесплатным</w:t>
      </w:r>
    </w:p>
    <w:p w:rsidR="00FB0AA0" w:rsidRDefault="00FB0AA0" w:rsidP="00FB0AA0">
      <w:pPr>
        <w:pStyle w:val="ConsPlusNonformat"/>
        <w:jc w:val="both"/>
      </w:pPr>
      <w:r>
        <w:t>двухразовым питанием</w:t>
      </w:r>
    </w:p>
    <w:p w:rsidR="00FB0AA0" w:rsidRDefault="00FB0AA0" w:rsidP="00FB0AA0">
      <w:pPr>
        <w:pStyle w:val="ConsPlusNonformat"/>
        <w:jc w:val="both"/>
      </w:pPr>
      <w:r>
        <w:t>___________________________________________________________________________</w:t>
      </w:r>
    </w:p>
    <w:p w:rsidR="00FB0AA0" w:rsidRDefault="00FB0AA0" w:rsidP="00FB0AA0">
      <w:pPr>
        <w:pStyle w:val="ConsPlusNonformat"/>
        <w:jc w:val="both"/>
      </w:pPr>
      <w:r>
        <w:t xml:space="preserve">    (</w:t>
      </w:r>
      <w:proofErr w:type="gramStart"/>
      <w:r>
        <w:t>фамилия,  имя,  отчество</w:t>
      </w:r>
      <w:proofErr w:type="gramEnd"/>
      <w:r>
        <w:t xml:space="preserve">  обучающегося, дата рождения в соответствии с</w:t>
      </w:r>
    </w:p>
    <w:p w:rsidR="00FB0AA0" w:rsidRDefault="00FB0AA0" w:rsidP="00FB0AA0">
      <w:pPr>
        <w:pStyle w:val="ConsPlusNonformat"/>
        <w:jc w:val="both"/>
      </w:pPr>
      <w:r>
        <w:t>документами,    удостоверяющими    личность,    адрес   места   проживания)</w:t>
      </w:r>
    </w:p>
    <w:p w:rsidR="00FB0AA0" w:rsidRDefault="00FB0AA0" w:rsidP="00FB0AA0">
      <w:pPr>
        <w:pStyle w:val="ConsPlusNonformat"/>
        <w:jc w:val="both"/>
      </w:pPr>
      <w:r>
        <w:t>переведенного на обучение на дому в соответствии с приказом образовательной</w:t>
      </w:r>
    </w:p>
    <w:p w:rsidR="00FB0AA0" w:rsidRDefault="00FB0AA0" w:rsidP="00FB0AA0">
      <w:pPr>
        <w:pStyle w:val="ConsPlusNonformat"/>
        <w:jc w:val="both"/>
      </w:pPr>
      <w:r>
        <w:t>организации от _____________ N ________.</w:t>
      </w:r>
    </w:p>
    <w:p w:rsidR="00FB0AA0" w:rsidRDefault="00FB0AA0" w:rsidP="00FB0AA0">
      <w:pPr>
        <w:pStyle w:val="ConsPlusNonformat"/>
        <w:jc w:val="both"/>
      </w:pPr>
    </w:p>
    <w:p w:rsidR="00FB0AA0" w:rsidRDefault="00FB0AA0" w:rsidP="00FB0AA0">
      <w:pPr>
        <w:pStyle w:val="ConsPlusNonformat"/>
        <w:jc w:val="both"/>
      </w:pPr>
      <w:r>
        <w:t xml:space="preserve">    Денежную компенсацию прошу перечислять на _____________________________</w:t>
      </w:r>
    </w:p>
    <w:p w:rsidR="00FB0AA0" w:rsidRDefault="00FB0AA0" w:rsidP="00FB0AA0">
      <w:pPr>
        <w:pStyle w:val="ConsPlusNonformat"/>
        <w:jc w:val="both"/>
      </w:pPr>
      <w:r>
        <w:t>__________________________________________________________________________.</w:t>
      </w:r>
    </w:p>
    <w:p w:rsidR="00FB0AA0" w:rsidRDefault="00FB0AA0" w:rsidP="00FB0AA0">
      <w:pPr>
        <w:pStyle w:val="ConsPlusNonformat"/>
        <w:jc w:val="both"/>
      </w:pPr>
      <w:r>
        <w:t xml:space="preserve">         (реквизиты счета в банке или иной кредитной организации)</w:t>
      </w:r>
    </w:p>
    <w:p w:rsidR="00FB0AA0" w:rsidRDefault="00FB0AA0" w:rsidP="00FB0AA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FB0AA0" w:rsidRDefault="00FB0AA0" w:rsidP="00FB0AA0">
      <w:pPr>
        <w:pStyle w:val="ConsPlusNonformat"/>
        <w:jc w:val="both"/>
      </w:pPr>
      <w:r>
        <w:t xml:space="preserve">    1) ___________________________________________________________________;</w:t>
      </w:r>
    </w:p>
    <w:p w:rsidR="00FB0AA0" w:rsidRDefault="00FB0AA0" w:rsidP="00FB0AA0">
      <w:pPr>
        <w:pStyle w:val="ConsPlusNonformat"/>
        <w:jc w:val="both"/>
      </w:pPr>
      <w:r>
        <w:t xml:space="preserve">    2) ___________________________________________________________________.</w:t>
      </w:r>
    </w:p>
    <w:p w:rsidR="00FB0AA0" w:rsidRDefault="00FB0AA0" w:rsidP="00FB0AA0">
      <w:pPr>
        <w:pStyle w:val="ConsPlusNonformat"/>
        <w:jc w:val="both"/>
      </w:pPr>
      <w:r>
        <w:t xml:space="preserve">         ___________________               _______________</w:t>
      </w:r>
    </w:p>
    <w:p w:rsidR="00FB0AA0" w:rsidRDefault="00FB0AA0" w:rsidP="00FB0AA0">
      <w:pPr>
        <w:pStyle w:val="ConsPlusNonformat"/>
        <w:jc w:val="both"/>
      </w:pPr>
      <w:r>
        <w:t xml:space="preserve">               (дата)                         (подпись)</w:t>
      </w:r>
    </w:p>
    <w:p w:rsidR="00FB0AA0" w:rsidRDefault="00FB0AA0" w:rsidP="00FB0AA0">
      <w:pPr>
        <w:pStyle w:val="ConsPlusNonformat"/>
        <w:jc w:val="both"/>
      </w:pPr>
      <w:r>
        <w:t xml:space="preserve">    </w:t>
      </w:r>
      <w:proofErr w:type="gramStart"/>
      <w:r>
        <w:t>Правильность  представленных</w:t>
      </w:r>
      <w:proofErr w:type="gramEnd"/>
      <w:r>
        <w:t xml:space="preserve"> мною сведений подтверждаю, предупрежден(а)</w:t>
      </w:r>
    </w:p>
    <w:p w:rsidR="00FB0AA0" w:rsidRDefault="00FB0AA0" w:rsidP="00FB0AA0">
      <w:pPr>
        <w:pStyle w:val="ConsPlusNonformat"/>
        <w:jc w:val="both"/>
      </w:pPr>
      <w:r>
        <w:t>об ответственности за представление ложной информации.</w:t>
      </w:r>
    </w:p>
    <w:p w:rsidR="00FB0AA0" w:rsidRDefault="00FB0AA0" w:rsidP="00FB0AA0">
      <w:pPr>
        <w:pStyle w:val="ConsPlusNonformat"/>
        <w:jc w:val="both"/>
      </w:pPr>
    </w:p>
    <w:p w:rsidR="00FB0AA0" w:rsidRDefault="00FB0AA0" w:rsidP="00FB0AA0">
      <w:pPr>
        <w:pStyle w:val="ConsPlusNonformat"/>
        <w:jc w:val="both"/>
      </w:pPr>
      <w:r>
        <w:t xml:space="preserve">    Даю согласие __________________________________________________________</w:t>
      </w:r>
    </w:p>
    <w:p w:rsidR="00FB0AA0" w:rsidRDefault="00FB0AA0" w:rsidP="00FB0AA0">
      <w:pPr>
        <w:pStyle w:val="ConsPlusNonformat"/>
        <w:jc w:val="both"/>
      </w:pPr>
      <w:r>
        <w:t xml:space="preserve">                      (наименование образовательной организации)</w:t>
      </w:r>
    </w:p>
    <w:p w:rsidR="00FB0AA0" w:rsidRDefault="00FB0AA0" w:rsidP="00FB0AA0">
      <w:pPr>
        <w:pStyle w:val="ConsPlusNonformat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:rsidR="00FB0AA0" w:rsidRDefault="00FB0AA0" w:rsidP="00FB0AA0">
      <w:pPr>
        <w:pStyle w:val="ConsPlusNonformat"/>
        <w:jc w:val="both"/>
      </w:pPr>
      <w:r>
        <w:t>"</w:t>
      </w:r>
      <w:proofErr w:type="gramStart"/>
      <w:r>
        <w:t>О  персональных</w:t>
      </w:r>
      <w:proofErr w:type="gramEnd"/>
      <w:r>
        <w:t xml:space="preserve">  данных</w:t>
      </w:r>
      <w:proofErr w:type="gramStart"/>
      <w:r>
        <w:t>"  на</w:t>
      </w:r>
      <w:proofErr w:type="gramEnd"/>
      <w:r>
        <w:t xml:space="preserve">  обработку в целях предоставления ежемесячной</w:t>
      </w:r>
    </w:p>
    <w:p w:rsidR="00FB0AA0" w:rsidRDefault="00FB0AA0" w:rsidP="00FB0AA0">
      <w:pPr>
        <w:pStyle w:val="ConsPlusNonformat"/>
        <w:jc w:val="both"/>
      </w:pPr>
      <w:r>
        <w:t>денежной компенсации следующих персональных данных: фамилия, имя, отчество,</w:t>
      </w:r>
    </w:p>
    <w:p w:rsidR="00FB0AA0" w:rsidRDefault="00FB0AA0" w:rsidP="00FB0AA0">
      <w:pPr>
        <w:pStyle w:val="ConsPlusNonformat"/>
        <w:jc w:val="both"/>
      </w:pPr>
      <w:r>
        <w:t>дата  и  место рождения, адрес места проживания, данные о паспорте или ином</w:t>
      </w:r>
    </w:p>
    <w:p w:rsidR="00FB0AA0" w:rsidRDefault="00FB0AA0" w:rsidP="00FB0AA0">
      <w:pPr>
        <w:pStyle w:val="ConsPlusNonformat"/>
        <w:jc w:val="both"/>
      </w:pPr>
      <w:r>
        <w:t>документе, удостоверяющем личность (серия, номер, кем и когда выдан), номер</w:t>
      </w:r>
    </w:p>
    <w:p w:rsidR="00FB0AA0" w:rsidRDefault="00FB0AA0" w:rsidP="00FB0AA0">
      <w:pPr>
        <w:pStyle w:val="ConsPlusNonformat"/>
        <w:jc w:val="both"/>
      </w:pPr>
      <w:r>
        <w:t>телефона,  то есть на совершение любых действий (операций) или совокупности</w:t>
      </w:r>
    </w:p>
    <w:p w:rsidR="00FB0AA0" w:rsidRDefault="00FB0AA0" w:rsidP="00FB0AA0">
      <w:pPr>
        <w:pStyle w:val="ConsPlusNonformat"/>
        <w:jc w:val="both"/>
      </w:pPr>
      <w:r>
        <w:t>действий (операций), совершаемых с использованием средств автоматизации или</w:t>
      </w:r>
    </w:p>
    <w:p w:rsidR="00FB0AA0" w:rsidRDefault="00FB0AA0" w:rsidP="00FB0AA0">
      <w:pPr>
        <w:pStyle w:val="ConsPlusNonformat"/>
        <w:jc w:val="both"/>
      </w:pPr>
      <w:proofErr w:type="gramStart"/>
      <w:r>
        <w:t>без  использования</w:t>
      </w:r>
      <w:proofErr w:type="gramEnd"/>
      <w:r>
        <w:t xml:space="preserve">  </w:t>
      </w:r>
      <w:proofErr w:type="gramStart"/>
      <w:r>
        <w:t>таких  средств</w:t>
      </w:r>
      <w:proofErr w:type="gramEnd"/>
      <w:r>
        <w:t xml:space="preserve">  </w:t>
      </w:r>
      <w:proofErr w:type="gramStart"/>
      <w:r>
        <w:t>с  персональными</w:t>
      </w:r>
      <w:proofErr w:type="gramEnd"/>
      <w:r>
        <w:t xml:space="preserve"> данными, включая сбор,</w:t>
      </w:r>
    </w:p>
    <w:p w:rsidR="00FB0AA0" w:rsidRDefault="00FB0AA0" w:rsidP="00FB0AA0">
      <w:pPr>
        <w:pStyle w:val="ConsPlusNonformat"/>
        <w:jc w:val="both"/>
      </w:pPr>
      <w:proofErr w:type="gramStart"/>
      <w:r>
        <w:t>запись,   систематизацию,   накопление,  хранение,  уточнение</w:t>
      </w:r>
      <w:proofErr w:type="gramEnd"/>
      <w:r>
        <w:t xml:space="preserve">  (обновление,</w:t>
      </w:r>
    </w:p>
    <w:p w:rsidR="00FB0AA0" w:rsidRDefault="00FB0AA0" w:rsidP="00FB0AA0">
      <w:pPr>
        <w:pStyle w:val="ConsPlusNonformat"/>
        <w:jc w:val="both"/>
      </w:pPr>
      <w:r>
        <w:lastRenderedPageBreak/>
        <w:t>изменение),    извлечение,    использование,   передачу   (распространение,</w:t>
      </w:r>
    </w:p>
    <w:p w:rsidR="00FB0AA0" w:rsidRDefault="00FB0AA0" w:rsidP="00FB0AA0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FB0AA0" w:rsidRDefault="00FB0AA0" w:rsidP="00FB0AA0">
      <w:pPr>
        <w:pStyle w:val="ConsPlusNonformat"/>
        <w:jc w:val="both"/>
      </w:pPr>
      <w:r>
        <w:t>персональных данных.</w:t>
      </w:r>
    </w:p>
    <w:p w:rsidR="00FB0AA0" w:rsidRDefault="00FB0AA0" w:rsidP="00FB0AA0">
      <w:pPr>
        <w:pStyle w:val="ConsPlusNonformat"/>
        <w:jc w:val="both"/>
      </w:pPr>
      <w:r>
        <w:t xml:space="preserve">    Настоящее  согласие  на  обработку персональных данных действует со дня</w:t>
      </w:r>
    </w:p>
    <w:p w:rsidR="00FB0AA0" w:rsidRDefault="00FB0AA0" w:rsidP="00FB0AA0">
      <w:pPr>
        <w:pStyle w:val="ConsPlusNonformat"/>
        <w:jc w:val="both"/>
      </w:pPr>
      <w:r>
        <w:t>подписания настоящего заявления до дня, следующего за днем получения ______</w:t>
      </w:r>
    </w:p>
    <w:p w:rsidR="00FB0AA0" w:rsidRDefault="00FB0AA0" w:rsidP="00FB0AA0">
      <w:pPr>
        <w:pStyle w:val="ConsPlusNonformat"/>
        <w:jc w:val="both"/>
      </w:pPr>
      <w:r>
        <w:t>___________________________________________________________________________</w:t>
      </w:r>
    </w:p>
    <w:p w:rsidR="00FB0AA0" w:rsidRDefault="00FB0AA0" w:rsidP="00FB0AA0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FB0AA0" w:rsidRDefault="00FB0AA0" w:rsidP="00FB0AA0">
      <w:pPr>
        <w:pStyle w:val="ConsPlusNonformat"/>
        <w:jc w:val="both"/>
      </w:pPr>
      <w:r>
        <w:t>заявления в письменной форме об отзыве настоящего согласия.</w:t>
      </w:r>
    </w:p>
    <w:p w:rsidR="00FB0AA0" w:rsidRDefault="00FB0AA0" w:rsidP="00FB0AA0">
      <w:pPr>
        <w:pStyle w:val="ConsPlusNonformat"/>
        <w:jc w:val="both"/>
      </w:pPr>
    </w:p>
    <w:p w:rsidR="00FB0AA0" w:rsidRDefault="00FB0AA0" w:rsidP="00FB0AA0">
      <w:pPr>
        <w:pStyle w:val="ConsPlusNonformat"/>
        <w:jc w:val="both"/>
      </w:pPr>
      <w:r>
        <w:t xml:space="preserve">    Настоящее согласие на обработку персональных данных может быть отозвано</w:t>
      </w:r>
    </w:p>
    <w:p w:rsidR="00FB0AA0" w:rsidRDefault="00FB0AA0" w:rsidP="00FB0AA0">
      <w:pPr>
        <w:pStyle w:val="ConsPlusNonformat"/>
        <w:jc w:val="both"/>
      </w:pPr>
      <w:r>
        <w:t>на основании личного письменного заявления в произвольной форме.</w:t>
      </w:r>
    </w:p>
    <w:p w:rsidR="00FB0AA0" w:rsidRDefault="00FB0AA0" w:rsidP="00FB0AA0">
      <w:pPr>
        <w:pStyle w:val="ConsPlusNonformat"/>
        <w:jc w:val="both"/>
      </w:pPr>
    </w:p>
    <w:p w:rsidR="00FB0AA0" w:rsidRDefault="00FB0AA0" w:rsidP="00FB0AA0">
      <w:pPr>
        <w:pStyle w:val="ConsPlusNonformat"/>
        <w:jc w:val="both"/>
      </w:pPr>
      <w:r>
        <w:t>___________________                                         _______________</w:t>
      </w:r>
    </w:p>
    <w:p w:rsidR="00FB0AA0" w:rsidRPr="00E10A1B" w:rsidRDefault="00FB0AA0" w:rsidP="00FB0AA0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10A1B">
        <w:rPr>
          <w:rFonts w:ascii="Courier New" w:hAnsi="Courier New" w:cs="Courier New"/>
          <w:sz w:val="20"/>
          <w:szCs w:val="20"/>
        </w:rPr>
        <w:t xml:space="preserve">      (дата)                                                   (подпись)</w:t>
      </w:r>
    </w:p>
    <w:sectPr w:rsidR="00FB0AA0" w:rsidRPr="00E10A1B" w:rsidSect="004B70DF">
      <w:headerReference w:type="default" r:id="rId13"/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81A" w:rsidRDefault="004B781A" w:rsidP="00FF01AB">
      <w:r>
        <w:separator/>
      </w:r>
    </w:p>
  </w:endnote>
  <w:endnote w:type="continuationSeparator" w:id="0">
    <w:p w:rsidR="004B781A" w:rsidRDefault="004B781A" w:rsidP="00FF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81A" w:rsidRDefault="004B781A" w:rsidP="00FF01AB">
      <w:r>
        <w:separator/>
      </w:r>
    </w:p>
  </w:footnote>
  <w:footnote w:type="continuationSeparator" w:id="0">
    <w:p w:rsidR="004B781A" w:rsidRDefault="004B781A" w:rsidP="00FF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01AB" w:rsidRDefault="00FF01AB" w:rsidP="00FF01AB">
    <w:pPr>
      <w:pStyle w:val="ac"/>
      <w:ind w:left="779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0C8E"/>
    <w:multiLevelType w:val="hybridMultilevel"/>
    <w:tmpl w:val="B15A7758"/>
    <w:lvl w:ilvl="0" w:tplc="C16251E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BB46F4"/>
    <w:multiLevelType w:val="hybridMultilevel"/>
    <w:tmpl w:val="8036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6BBD"/>
    <w:multiLevelType w:val="hybridMultilevel"/>
    <w:tmpl w:val="8036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45AD"/>
    <w:multiLevelType w:val="multilevel"/>
    <w:tmpl w:val="9CB2E1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F935119"/>
    <w:multiLevelType w:val="hybridMultilevel"/>
    <w:tmpl w:val="FAF2C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4088C"/>
    <w:multiLevelType w:val="hybridMultilevel"/>
    <w:tmpl w:val="DFB4A25E"/>
    <w:lvl w:ilvl="0" w:tplc="954E6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2A5F02">
      <w:numFmt w:val="none"/>
      <w:lvlText w:val=""/>
      <w:lvlJc w:val="left"/>
      <w:pPr>
        <w:tabs>
          <w:tab w:val="num" w:pos="360"/>
        </w:tabs>
      </w:pPr>
    </w:lvl>
    <w:lvl w:ilvl="2" w:tplc="45042276">
      <w:numFmt w:val="none"/>
      <w:lvlText w:val=""/>
      <w:lvlJc w:val="left"/>
      <w:pPr>
        <w:tabs>
          <w:tab w:val="num" w:pos="360"/>
        </w:tabs>
      </w:pPr>
    </w:lvl>
    <w:lvl w:ilvl="3" w:tplc="7AD0F854">
      <w:numFmt w:val="none"/>
      <w:lvlText w:val=""/>
      <w:lvlJc w:val="left"/>
      <w:pPr>
        <w:tabs>
          <w:tab w:val="num" w:pos="360"/>
        </w:tabs>
      </w:pPr>
    </w:lvl>
    <w:lvl w:ilvl="4" w:tplc="40380CA6">
      <w:numFmt w:val="none"/>
      <w:lvlText w:val=""/>
      <w:lvlJc w:val="left"/>
      <w:pPr>
        <w:tabs>
          <w:tab w:val="num" w:pos="360"/>
        </w:tabs>
      </w:pPr>
    </w:lvl>
    <w:lvl w:ilvl="5" w:tplc="80E2BDB8">
      <w:numFmt w:val="none"/>
      <w:lvlText w:val=""/>
      <w:lvlJc w:val="left"/>
      <w:pPr>
        <w:tabs>
          <w:tab w:val="num" w:pos="360"/>
        </w:tabs>
      </w:pPr>
    </w:lvl>
    <w:lvl w:ilvl="6" w:tplc="E7AAFCB6">
      <w:numFmt w:val="none"/>
      <w:lvlText w:val=""/>
      <w:lvlJc w:val="left"/>
      <w:pPr>
        <w:tabs>
          <w:tab w:val="num" w:pos="360"/>
        </w:tabs>
      </w:pPr>
    </w:lvl>
    <w:lvl w:ilvl="7" w:tplc="541ADE0C">
      <w:numFmt w:val="none"/>
      <w:lvlText w:val=""/>
      <w:lvlJc w:val="left"/>
      <w:pPr>
        <w:tabs>
          <w:tab w:val="num" w:pos="360"/>
        </w:tabs>
      </w:pPr>
    </w:lvl>
    <w:lvl w:ilvl="8" w:tplc="FDF680F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9E5763C"/>
    <w:multiLevelType w:val="hybridMultilevel"/>
    <w:tmpl w:val="51965826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5D776A27"/>
    <w:multiLevelType w:val="hybridMultilevel"/>
    <w:tmpl w:val="6FE03FB6"/>
    <w:lvl w:ilvl="0" w:tplc="9D344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E0F5E">
      <w:numFmt w:val="none"/>
      <w:lvlText w:val=""/>
      <w:lvlJc w:val="left"/>
      <w:pPr>
        <w:tabs>
          <w:tab w:val="num" w:pos="360"/>
        </w:tabs>
      </w:pPr>
    </w:lvl>
    <w:lvl w:ilvl="2" w:tplc="E7B6F08A">
      <w:numFmt w:val="none"/>
      <w:lvlText w:val=""/>
      <w:lvlJc w:val="left"/>
      <w:pPr>
        <w:tabs>
          <w:tab w:val="num" w:pos="360"/>
        </w:tabs>
      </w:pPr>
    </w:lvl>
    <w:lvl w:ilvl="3" w:tplc="A1B0850A">
      <w:numFmt w:val="none"/>
      <w:lvlText w:val=""/>
      <w:lvlJc w:val="left"/>
      <w:pPr>
        <w:tabs>
          <w:tab w:val="num" w:pos="360"/>
        </w:tabs>
      </w:pPr>
    </w:lvl>
    <w:lvl w:ilvl="4" w:tplc="610EF450">
      <w:numFmt w:val="none"/>
      <w:lvlText w:val=""/>
      <w:lvlJc w:val="left"/>
      <w:pPr>
        <w:tabs>
          <w:tab w:val="num" w:pos="360"/>
        </w:tabs>
      </w:pPr>
    </w:lvl>
    <w:lvl w:ilvl="5" w:tplc="306E5E9A">
      <w:numFmt w:val="none"/>
      <w:lvlText w:val=""/>
      <w:lvlJc w:val="left"/>
      <w:pPr>
        <w:tabs>
          <w:tab w:val="num" w:pos="360"/>
        </w:tabs>
      </w:pPr>
    </w:lvl>
    <w:lvl w:ilvl="6" w:tplc="B55AD8C0">
      <w:numFmt w:val="none"/>
      <w:lvlText w:val=""/>
      <w:lvlJc w:val="left"/>
      <w:pPr>
        <w:tabs>
          <w:tab w:val="num" w:pos="360"/>
        </w:tabs>
      </w:pPr>
    </w:lvl>
    <w:lvl w:ilvl="7" w:tplc="F3603AB4">
      <w:numFmt w:val="none"/>
      <w:lvlText w:val=""/>
      <w:lvlJc w:val="left"/>
      <w:pPr>
        <w:tabs>
          <w:tab w:val="num" w:pos="360"/>
        </w:tabs>
      </w:pPr>
    </w:lvl>
    <w:lvl w:ilvl="8" w:tplc="69CAFE4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F330048"/>
    <w:multiLevelType w:val="hybridMultilevel"/>
    <w:tmpl w:val="4A20279A"/>
    <w:lvl w:ilvl="0" w:tplc="89F2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2A76AE"/>
    <w:multiLevelType w:val="hybridMultilevel"/>
    <w:tmpl w:val="3216D176"/>
    <w:lvl w:ilvl="0" w:tplc="30161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73524">
    <w:abstractNumId w:val="4"/>
  </w:num>
  <w:num w:numId="2" w16cid:durableId="934636567">
    <w:abstractNumId w:val="8"/>
  </w:num>
  <w:num w:numId="3" w16cid:durableId="926619563">
    <w:abstractNumId w:val="5"/>
  </w:num>
  <w:num w:numId="4" w16cid:durableId="2132242968">
    <w:abstractNumId w:val="3"/>
  </w:num>
  <w:num w:numId="5" w16cid:durableId="1246694626">
    <w:abstractNumId w:val="7"/>
  </w:num>
  <w:num w:numId="6" w16cid:durableId="1095131936">
    <w:abstractNumId w:val="0"/>
  </w:num>
  <w:num w:numId="7" w16cid:durableId="1766148678">
    <w:abstractNumId w:val="9"/>
  </w:num>
  <w:num w:numId="8" w16cid:durableId="1554778248">
    <w:abstractNumId w:val="6"/>
  </w:num>
  <w:num w:numId="9" w16cid:durableId="560749990">
    <w:abstractNumId w:val="1"/>
  </w:num>
  <w:num w:numId="10" w16cid:durableId="316958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D6C"/>
    <w:rsid w:val="000023CC"/>
    <w:rsid w:val="00010D97"/>
    <w:rsid w:val="0001182A"/>
    <w:rsid w:val="00020406"/>
    <w:rsid w:val="000523AD"/>
    <w:rsid w:val="000613AE"/>
    <w:rsid w:val="000A01F4"/>
    <w:rsid w:val="000B3798"/>
    <w:rsid w:val="000C065D"/>
    <w:rsid w:val="000C6612"/>
    <w:rsid w:val="000C7B3D"/>
    <w:rsid w:val="000D255F"/>
    <w:rsid w:val="000F3881"/>
    <w:rsid w:val="00122C8B"/>
    <w:rsid w:val="001274DD"/>
    <w:rsid w:val="001309DF"/>
    <w:rsid w:val="001527D3"/>
    <w:rsid w:val="00170D90"/>
    <w:rsid w:val="0018724E"/>
    <w:rsid w:val="0019583F"/>
    <w:rsid w:val="00195C90"/>
    <w:rsid w:val="00203025"/>
    <w:rsid w:val="00213911"/>
    <w:rsid w:val="00241062"/>
    <w:rsid w:val="00264A4D"/>
    <w:rsid w:val="0028159E"/>
    <w:rsid w:val="002843E1"/>
    <w:rsid w:val="002A68EB"/>
    <w:rsid w:val="002B48CD"/>
    <w:rsid w:val="002B599E"/>
    <w:rsid w:val="002C3DB4"/>
    <w:rsid w:val="002D4CF6"/>
    <w:rsid w:val="002F293A"/>
    <w:rsid w:val="002F64BA"/>
    <w:rsid w:val="00304B35"/>
    <w:rsid w:val="00305335"/>
    <w:rsid w:val="003107C4"/>
    <w:rsid w:val="00321CA7"/>
    <w:rsid w:val="0035275A"/>
    <w:rsid w:val="003922E3"/>
    <w:rsid w:val="003B0318"/>
    <w:rsid w:val="003F2C55"/>
    <w:rsid w:val="00415427"/>
    <w:rsid w:val="00425BBF"/>
    <w:rsid w:val="00444458"/>
    <w:rsid w:val="004579E7"/>
    <w:rsid w:val="004624F3"/>
    <w:rsid w:val="0046630D"/>
    <w:rsid w:val="004904E3"/>
    <w:rsid w:val="004B70DF"/>
    <w:rsid w:val="004B781A"/>
    <w:rsid w:val="004C1E40"/>
    <w:rsid w:val="004D2B06"/>
    <w:rsid w:val="004F15EB"/>
    <w:rsid w:val="00540C22"/>
    <w:rsid w:val="0054590C"/>
    <w:rsid w:val="00561956"/>
    <w:rsid w:val="005637DE"/>
    <w:rsid w:val="00591FE5"/>
    <w:rsid w:val="005B32AA"/>
    <w:rsid w:val="005B5F3B"/>
    <w:rsid w:val="005C6C96"/>
    <w:rsid w:val="005F4F86"/>
    <w:rsid w:val="005F78A4"/>
    <w:rsid w:val="00612E83"/>
    <w:rsid w:val="00626B8F"/>
    <w:rsid w:val="006363F3"/>
    <w:rsid w:val="00637E6A"/>
    <w:rsid w:val="00645C2A"/>
    <w:rsid w:val="00672B44"/>
    <w:rsid w:val="00682EFD"/>
    <w:rsid w:val="006C7B1C"/>
    <w:rsid w:val="006E06F2"/>
    <w:rsid w:val="006F562F"/>
    <w:rsid w:val="007666D6"/>
    <w:rsid w:val="00770FB5"/>
    <w:rsid w:val="00780CBB"/>
    <w:rsid w:val="00784902"/>
    <w:rsid w:val="007904B8"/>
    <w:rsid w:val="00792D1B"/>
    <w:rsid w:val="007D2C4E"/>
    <w:rsid w:val="007E767C"/>
    <w:rsid w:val="00811E46"/>
    <w:rsid w:val="008234D6"/>
    <w:rsid w:val="00832C0C"/>
    <w:rsid w:val="0083564F"/>
    <w:rsid w:val="00840E3E"/>
    <w:rsid w:val="00857B64"/>
    <w:rsid w:val="00872EE6"/>
    <w:rsid w:val="00887B18"/>
    <w:rsid w:val="008B0DB4"/>
    <w:rsid w:val="008C7AAE"/>
    <w:rsid w:val="008D1BB5"/>
    <w:rsid w:val="008D740E"/>
    <w:rsid w:val="008F7BCD"/>
    <w:rsid w:val="00902922"/>
    <w:rsid w:val="009077F9"/>
    <w:rsid w:val="00925E58"/>
    <w:rsid w:val="00950B32"/>
    <w:rsid w:val="00951588"/>
    <w:rsid w:val="00952A05"/>
    <w:rsid w:val="00992F9A"/>
    <w:rsid w:val="00993A03"/>
    <w:rsid w:val="009971A9"/>
    <w:rsid w:val="009A02F9"/>
    <w:rsid w:val="009C338A"/>
    <w:rsid w:val="009C6EC0"/>
    <w:rsid w:val="009E30A5"/>
    <w:rsid w:val="009F6432"/>
    <w:rsid w:val="009F696C"/>
    <w:rsid w:val="00A0650E"/>
    <w:rsid w:val="00A13349"/>
    <w:rsid w:val="00A147B4"/>
    <w:rsid w:val="00A25157"/>
    <w:rsid w:val="00A42A84"/>
    <w:rsid w:val="00A86CA5"/>
    <w:rsid w:val="00A956C2"/>
    <w:rsid w:val="00A977AA"/>
    <w:rsid w:val="00AA0136"/>
    <w:rsid w:val="00AA5959"/>
    <w:rsid w:val="00AE4F95"/>
    <w:rsid w:val="00AE646F"/>
    <w:rsid w:val="00B02C92"/>
    <w:rsid w:val="00B11033"/>
    <w:rsid w:val="00B13306"/>
    <w:rsid w:val="00B3561A"/>
    <w:rsid w:val="00B35968"/>
    <w:rsid w:val="00B62006"/>
    <w:rsid w:val="00B87740"/>
    <w:rsid w:val="00BA64EC"/>
    <w:rsid w:val="00BB0CE4"/>
    <w:rsid w:val="00BB3974"/>
    <w:rsid w:val="00BB6E25"/>
    <w:rsid w:val="00BD1B17"/>
    <w:rsid w:val="00BE336A"/>
    <w:rsid w:val="00C01EC7"/>
    <w:rsid w:val="00C07EB3"/>
    <w:rsid w:val="00C328C6"/>
    <w:rsid w:val="00C67B67"/>
    <w:rsid w:val="00C748BA"/>
    <w:rsid w:val="00C823EA"/>
    <w:rsid w:val="00C92691"/>
    <w:rsid w:val="00C95867"/>
    <w:rsid w:val="00CB2D0B"/>
    <w:rsid w:val="00CD31FA"/>
    <w:rsid w:val="00CE2CF5"/>
    <w:rsid w:val="00CE6323"/>
    <w:rsid w:val="00D00EB4"/>
    <w:rsid w:val="00D0611D"/>
    <w:rsid w:val="00D176E4"/>
    <w:rsid w:val="00D37003"/>
    <w:rsid w:val="00D52D09"/>
    <w:rsid w:val="00D55BB6"/>
    <w:rsid w:val="00D60429"/>
    <w:rsid w:val="00D65B5C"/>
    <w:rsid w:val="00D86757"/>
    <w:rsid w:val="00DA0068"/>
    <w:rsid w:val="00DA23C5"/>
    <w:rsid w:val="00DD5FC4"/>
    <w:rsid w:val="00DD7209"/>
    <w:rsid w:val="00DE638B"/>
    <w:rsid w:val="00DF1418"/>
    <w:rsid w:val="00DF4607"/>
    <w:rsid w:val="00DF6A6E"/>
    <w:rsid w:val="00E10A1B"/>
    <w:rsid w:val="00E3030D"/>
    <w:rsid w:val="00E451B8"/>
    <w:rsid w:val="00E55780"/>
    <w:rsid w:val="00E564D7"/>
    <w:rsid w:val="00E611B3"/>
    <w:rsid w:val="00EA17C4"/>
    <w:rsid w:val="00EB402A"/>
    <w:rsid w:val="00EE4585"/>
    <w:rsid w:val="00EF24B4"/>
    <w:rsid w:val="00F148B7"/>
    <w:rsid w:val="00F16407"/>
    <w:rsid w:val="00F169EA"/>
    <w:rsid w:val="00F16C18"/>
    <w:rsid w:val="00F24C7B"/>
    <w:rsid w:val="00F30755"/>
    <w:rsid w:val="00F35DCD"/>
    <w:rsid w:val="00F36820"/>
    <w:rsid w:val="00F37CA9"/>
    <w:rsid w:val="00F43700"/>
    <w:rsid w:val="00F4762D"/>
    <w:rsid w:val="00F55F28"/>
    <w:rsid w:val="00F74D6C"/>
    <w:rsid w:val="00F82D90"/>
    <w:rsid w:val="00F8336B"/>
    <w:rsid w:val="00F90C2E"/>
    <w:rsid w:val="00F91E49"/>
    <w:rsid w:val="00F97B9E"/>
    <w:rsid w:val="00FA0E43"/>
    <w:rsid w:val="00FA5FD8"/>
    <w:rsid w:val="00FA724A"/>
    <w:rsid w:val="00FB0AA0"/>
    <w:rsid w:val="00FC0364"/>
    <w:rsid w:val="00FD3BDC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240872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4F3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7C"/>
    <w:pPr>
      <w:spacing w:before="320" w:after="120" w:line="259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3700"/>
    <w:rPr>
      <w:color w:val="0000FF"/>
      <w:u w:val="single"/>
    </w:rPr>
  </w:style>
  <w:style w:type="paragraph" w:styleId="a5">
    <w:name w:val="Balloon Text"/>
    <w:basedOn w:val="a"/>
    <w:semiHidden/>
    <w:rsid w:val="00A977AA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147B4"/>
    <w:pPr>
      <w:jc w:val="both"/>
    </w:pPr>
  </w:style>
  <w:style w:type="paragraph" w:styleId="a7">
    <w:name w:val="Body Text Indent"/>
    <w:basedOn w:val="a"/>
    <w:rsid w:val="001274DD"/>
    <w:pPr>
      <w:spacing w:after="120"/>
      <w:ind w:left="283"/>
    </w:pPr>
  </w:style>
  <w:style w:type="paragraph" w:customStyle="1" w:styleId="a8">
    <w:name w:val="Знак Знак Знак Знак"/>
    <w:basedOn w:val="a"/>
    <w:rsid w:val="00626B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904B8"/>
    <w:pPr>
      <w:ind w:left="720"/>
      <w:contextualSpacing/>
    </w:pPr>
  </w:style>
  <w:style w:type="paragraph" w:customStyle="1" w:styleId="ConsPlusNormal">
    <w:name w:val="ConsPlusNormal"/>
    <w:rsid w:val="00F37CA9"/>
    <w:pPr>
      <w:widowControl w:val="0"/>
      <w:autoSpaceDE w:val="0"/>
      <w:autoSpaceDN w:val="0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767C"/>
    <w:rPr>
      <w:rFonts w:ascii="Cambria" w:hAnsi="Cambria"/>
      <w:caps/>
      <w:color w:val="622423"/>
      <w:spacing w:val="10"/>
      <w:lang w:eastAsia="en-US"/>
    </w:rPr>
  </w:style>
  <w:style w:type="character" w:customStyle="1" w:styleId="fontstyle01">
    <w:name w:val="fontstyle01"/>
    <w:basedOn w:val="a0"/>
    <w:rsid w:val="004B70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link w:val="ab"/>
    <w:uiPriority w:val="1"/>
    <w:qFormat/>
    <w:rsid w:val="00DF1418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DF141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904E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FB0AA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c">
    <w:name w:val="header"/>
    <w:basedOn w:val="a"/>
    <w:link w:val="ad"/>
    <w:rsid w:val="00FF0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F01AB"/>
    <w:rPr>
      <w:sz w:val="24"/>
      <w:szCs w:val="24"/>
    </w:rPr>
  </w:style>
  <w:style w:type="paragraph" w:styleId="ae">
    <w:name w:val="footer"/>
    <w:basedOn w:val="a"/>
    <w:link w:val="af"/>
    <w:rsid w:val="00FF0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01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59B0C5D5CB5C2DE14626AD063FF24AE896C5D61C440E8B111CB35CBEEDB87DD69D1B319AC20DAAB0D3CD66F10C185B5535138D7E695711M5j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59B0C5D5CB5C2DE14626AD063FF24AE896CBD01C4C0E8B111CB35CBEEDB87DD69D1B319AC30FA9BCD3CD66F10C185B5535138D7E695711M5jF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59B0C5D5CB5C2DE14638A01053AF43EA9E92D9184004D94A43E801E9E4B22A91D24273DECF0EADB8D99B3EBE0D441E0526138A7E6A550D5E0341M8j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9B0C5D5CB5C2DE14626AD063FF24AE896CBD01C4C0E8B111CB35CBEEDB87DD69D1B319AC30FA9BCD3CD66F10C185B5535138D7E695711M5j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E0F0-5A5E-41D6-8561-97C44C4A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Экономика</Company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Николай Иконников</dc:creator>
  <cp:lastModifiedBy>Адильхан Гаджиев</cp:lastModifiedBy>
  <cp:revision>9</cp:revision>
  <cp:lastPrinted>2023-12-15T10:54:00Z</cp:lastPrinted>
  <dcterms:created xsi:type="dcterms:W3CDTF">2023-12-15T06:44:00Z</dcterms:created>
  <dcterms:modified xsi:type="dcterms:W3CDTF">2025-05-14T12:54:00Z</dcterms:modified>
</cp:coreProperties>
</file>