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0376" w:rsidRPr="00DD0376" w:rsidRDefault="00DD0376" w:rsidP="00DD0376">
      <w:pPr>
        <w:tabs>
          <w:tab w:val="left" w:pos="4820"/>
        </w:tabs>
        <w:spacing w:after="5" w:line="247" w:lineRule="auto"/>
        <w:ind w:left="-567" w:right="3343" w:firstLine="70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D037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</w:t>
      </w:r>
      <w:r w:rsidRPr="00DD0376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 wp14:anchorId="21400435" wp14:editId="2FEE2A6A">
            <wp:extent cx="723900" cy="734695"/>
            <wp:effectExtent l="1905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76" w:rsidRPr="00DD0376" w:rsidRDefault="00DD0376" w:rsidP="00DD037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DD0376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DD0376" w:rsidRPr="00DD0376" w:rsidRDefault="00DD0376" w:rsidP="00DD037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DD0376">
        <w:rPr>
          <w:rFonts w:ascii="Times New Roman" w:eastAsia="Calibri" w:hAnsi="Times New Roman" w:cs="Times New Roman"/>
          <w:b/>
          <w:sz w:val="52"/>
          <w:szCs w:val="52"/>
        </w:rPr>
        <w:t>Муниципальное образование «Бабаюртовский район»</w:t>
      </w:r>
    </w:p>
    <w:p w:rsidR="00DD0376" w:rsidRPr="00DD0376" w:rsidRDefault="00DD0376" w:rsidP="00DD0376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D0376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-3610610</wp:posOffset>
                </wp:positionH>
                <wp:positionV relativeFrom="paragraph">
                  <wp:posOffset>463550</wp:posOffset>
                </wp:positionV>
                <wp:extent cx="10381615" cy="0"/>
                <wp:effectExtent l="13970" t="5080" r="571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1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7930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4.3pt,36.5pt" to="533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kBTgIAAFk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" o:allowincell="f"/>
            </w:pict>
          </mc:Fallback>
        </mc:AlternateContent>
      </w:r>
      <w:r w:rsidRPr="00DD0376">
        <w:rPr>
          <w:rFonts w:ascii="Times New Roman" w:eastAsia="Calibri" w:hAnsi="Times New Roman" w:cs="Times New Roman"/>
          <w:b/>
          <w:sz w:val="44"/>
          <w:szCs w:val="44"/>
        </w:rPr>
        <w:t>Администрация муниципального района</w:t>
      </w:r>
    </w:p>
    <w:p w:rsidR="00DD0376" w:rsidRPr="00DD0376" w:rsidRDefault="00DD0376" w:rsidP="00DD0376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</w:rPr>
      </w:pPr>
    </w:p>
    <w:p w:rsidR="00DD0376" w:rsidRPr="00DD0376" w:rsidRDefault="00DD0376" w:rsidP="00DD0376">
      <w:pPr>
        <w:spacing w:after="0" w:line="360" w:lineRule="auto"/>
        <w:ind w:left="29" w:right="-11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D037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DC1AD5" w:rsidRDefault="00DC1AD5" w:rsidP="00DC1AD5">
      <w:pPr>
        <w:rPr>
          <w:rFonts w:ascii="Times New Roman" w:eastAsia="Calibri" w:hAnsi="Times New Roman" w:cs="Times New Roman"/>
          <w:b/>
          <w:sz w:val="28"/>
        </w:rPr>
      </w:pPr>
      <w:r w:rsidRPr="00DC1AD5">
        <w:rPr>
          <w:rFonts w:ascii="Times New Roman" w:eastAsia="Calibri" w:hAnsi="Times New Roman" w:cs="Times New Roman"/>
          <w:b/>
          <w:sz w:val="28"/>
        </w:rPr>
        <w:t xml:space="preserve">«_____» ___________ 2024 г.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</w:t>
      </w:r>
      <w:r w:rsidRPr="00DC1AD5">
        <w:rPr>
          <w:rFonts w:ascii="Times New Roman" w:eastAsia="Calibri" w:hAnsi="Times New Roman" w:cs="Times New Roman"/>
          <w:b/>
          <w:sz w:val="28"/>
        </w:rPr>
        <w:t xml:space="preserve"> №___________                                            </w:t>
      </w:r>
    </w:p>
    <w:p w:rsidR="00DC1AD5" w:rsidRDefault="00DC1AD5" w:rsidP="00356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DB" w:rsidRDefault="00356DDB" w:rsidP="00356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противопаводковой рабочей группе при комиссии по предупреждению и ликвидации чрезвычайных ситуаций и обеспечению пожарной безопасности муниципального района «Бабаюртовский район»</w:t>
      </w:r>
    </w:p>
    <w:p w:rsidR="00356DDB" w:rsidRDefault="00356DDB" w:rsidP="00356D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CEE" w:rsidRDefault="00356DDB" w:rsidP="00E10C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21</w:t>
      </w:r>
      <w:r w:rsidRPr="00356DDB">
        <w:rPr>
          <w:rFonts w:ascii="Times New Roman" w:hAnsi="Times New Roman" w:cs="Times New Roman"/>
          <w:sz w:val="28"/>
          <w:szCs w:val="28"/>
        </w:rPr>
        <w:t xml:space="preserve">.12.1994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6DDB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E10CEE">
        <w:rPr>
          <w:rFonts w:ascii="Times New Roman" w:eastAsia="Times New Roman" w:hAnsi="Times New Roman" w:cs="Times New Roman"/>
          <w:color w:val="000000"/>
          <w:sz w:val="28"/>
        </w:rPr>
        <w:t>68-ФЗ «О защите населения и территорий от чрезвычайных ситуаций природного и техногенного характера», Федерального закона от 06</w:t>
      </w:r>
      <w:r w:rsidR="00E10CEE" w:rsidRPr="00E10CE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10CEE">
        <w:rPr>
          <w:rFonts w:ascii="Times New Roman" w:eastAsia="Times New Roman" w:hAnsi="Times New Roman" w:cs="Times New Roman"/>
          <w:color w:val="000000"/>
          <w:sz w:val="28"/>
        </w:rPr>
        <w:t xml:space="preserve">10.2003 </w:t>
      </w:r>
      <w:r w:rsidR="00E10CEE">
        <w:rPr>
          <w:rFonts w:ascii="Times New Roman" w:eastAsia="Times New Roman" w:hAnsi="Times New Roman" w:cs="Times New Roman"/>
          <w:color w:val="000000"/>
          <w:sz w:val="28"/>
          <w:lang w:val="en-US"/>
        </w:rPr>
        <w:t>N</w:t>
      </w:r>
      <w:r w:rsidR="00E10CEE" w:rsidRPr="00E10CEE">
        <w:rPr>
          <w:rFonts w:ascii="Times New Roman" w:eastAsia="Times New Roman" w:hAnsi="Times New Roman" w:cs="Times New Roman"/>
          <w:color w:val="000000"/>
          <w:sz w:val="28"/>
        </w:rPr>
        <w:t xml:space="preserve"> 131-</w:t>
      </w:r>
      <w:r w:rsidR="00E10CEE">
        <w:rPr>
          <w:rFonts w:ascii="Times New Roman" w:eastAsia="Times New Roman" w:hAnsi="Times New Roman" w:cs="Times New Roman"/>
          <w:color w:val="000000"/>
          <w:sz w:val="28"/>
        </w:rPr>
        <w:t xml:space="preserve">ФЗ «Об общих принципах организации местного самоуправления в Российской Федерации» в целях своевременной и качественной подготовки к пропуску весенних паводковых недопущению чрезвычайных ситуаций на территории Бабаюртовского района администрация муниципального района </w:t>
      </w:r>
      <w:r w:rsidR="00E10CEE">
        <w:rPr>
          <w:rFonts w:ascii="Times New Roman" w:eastAsia="Times New Roman" w:hAnsi="Times New Roman" w:cs="Times New Roman"/>
          <w:b/>
          <w:color w:val="000000"/>
          <w:sz w:val="28"/>
        </w:rPr>
        <w:t>постановляет</w:t>
      </w:r>
      <w:r w:rsidR="00E10CEE" w:rsidRPr="00E10CEE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E10CEE" w:rsidRDefault="00E10CEE" w:rsidP="00D101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противопаводковой рабочей группе комиссии по предупреждению и ликвидации чрезвычайных ситуаций и обеспечению пожарной безопасности муниципального района «Бабаюртовский район».</w:t>
      </w:r>
    </w:p>
    <w:p w:rsidR="00E10CEE" w:rsidRDefault="00E10CEE" w:rsidP="00D101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противопаводковой рабочей группе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«Бабаюртовский район».</w:t>
      </w:r>
    </w:p>
    <w:p w:rsidR="00182647" w:rsidRDefault="00E10CEE" w:rsidP="00D101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</w:t>
      </w:r>
      <w:r w:rsidR="00D10152">
        <w:rPr>
          <w:rFonts w:ascii="Times New Roman" w:hAnsi="Times New Roman" w:cs="Times New Roman"/>
          <w:sz w:val="28"/>
          <w:szCs w:val="28"/>
        </w:rPr>
        <w:t>тоящее постановление в установленном порядке</w:t>
      </w:r>
      <w:r w:rsidR="00D10152" w:rsidRPr="00D10152">
        <w:rPr>
          <w:rFonts w:ascii="Times New Roman" w:hAnsi="Times New Roman" w:cs="Times New Roman"/>
          <w:sz w:val="28"/>
          <w:szCs w:val="28"/>
        </w:rPr>
        <w:t>.</w:t>
      </w:r>
    </w:p>
    <w:p w:rsidR="00DD1EFB" w:rsidRDefault="00D10152" w:rsidP="00D101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муниципального района «Бабаюртовский район» У.А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Савкатова</w:t>
      </w:r>
      <w:proofErr w:type="spellEnd"/>
      <w:r w:rsidRPr="00D10152">
        <w:rPr>
          <w:rFonts w:ascii="Times New Roman" w:hAnsi="Times New Roman" w:cs="Times New Roman"/>
          <w:sz w:val="28"/>
          <w:szCs w:val="28"/>
        </w:rPr>
        <w:t>.</w:t>
      </w:r>
    </w:p>
    <w:p w:rsidR="00DD1EFB" w:rsidRDefault="00DD1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56675" w:rsidRDefault="00156675" w:rsidP="00156675">
      <w:pPr>
        <w:spacing w:after="0"/>
        <w:ind w:left="5103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56675" w:rsidRDefault="00156675" w:rsidP="00156675">
      <w:pPr>
        <w:spacing w:after="0"/>
        <w:ind w:left="5103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«Бабаюртовский район»</w:t>
      </w:r>
      <w:r w:rsidRPr="00DD1EF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F46C6" w:rsidRPr="00187013" w:rsidRDefault="008F46C6" w:rsidP="008F46C6">
      <w:pPr>
        <w:tabs>
          <w:tab w:val="left" w:pos="8726"/>
        </w:tabs>
        <w:spacing w:after="1108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«__</w:t>
      </w:r>
      <w:proofErr w:type="gramStart"/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_»_</w:t>
      </w:r>
      <w:proofErr w:type="gramEnd"/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г. №______</w:t>
      </w:r>
    </w:p>
    <w:p w:rsidR="00DD1EFB" w:rsidRDefault="00DD1EFB" w:rsidP="00DD1EFB">
      <w:pPr>
        <w:rPr>
          <w:rFonts w:ascii="Times New Roman" w:hAnsi="Times New Roman" w:cs="Times New Roman"/>
          <w:sz w:val="28"/>
          <w:szCs w:val="28"/>
        </w:rPr>
      </w:pPr>
    </w:p>
    <w:p w:rsidR="00DD1EFB" w:rsidRPr="00DD1EFB" w:rsidRDefault="00DD1EFB" w:rsidP="00DD1EFB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D1EFB" w:rsidRDefault="00DD1EFB" w:rsidP="00DD1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EFB">
        <w:rPr>
          <w:rFonts w:ascii="Times New Roman" w:hAnsi="Times New Roman" w:cs="Times New Roman"/>
          <w:b/>
          <w:sz w:val="28"/>
          <w:szCs w:val="28"/>
        </w:rPr>
        <w:t>О противопаводковой рабочей группе при комиссии по предупреждению и ликвидации чрезвычайных ситуаций и обеспечению пожарной безопасности Муниципального района «Бабаюртовский район»</w:t>
      </w:r>
    </w:p>
    <w:p w:rsidR="00DD1EFB" w:rsidRDefault="00DD1EFB" w:rsidP="00DD1EFB">
      <w:pPr>
        <w:rPr>
          <w:rFonts w:ascii="Times New Roman" w:hAnsi="Times New Roman" w:cs="Times New Roman"/>
          <w:sz w:val="28"/>
          <w:szCs w:val="28"/>
        </w:rPr>
      </w:pPr>
    </w:p>
    <w:p w:rsidR="00A8138C" w:rsidRDefault="00DD1EFB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D1EFB">
        <w:rPr>
          <w:rFonts w:ascii="Times New Roman" w:hAnsi="Times New Roman" w:cs="Times New Roman"/>
          <w:sz w:val="28"/>
          <w:szCs w:val="28"/>
        </w:rPr>
        <w:t>.</w:t>
      </w:r>
      <w:r w:rsidR="0015667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ротивопаводковая рабочая группа при комиссии по предупреждению и      ликвидации чрезвычайных ситуаций и обеспечению пожарной безопасности Муниципального района «Бабаюртовский район» (далее противопаводковая рабочая группа) назначается постановлением администрации Бабаюртовского муниципального района.</w:t>
      </w:r>
    </w:p>
    <w:p w:rsidR="00A8138C" w:rsidRPr="00A8138C" w:rsidRDefault="00A8138C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13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Решения противопаводковой рабочей группы оформляются как протоколы и решения</w:t>
      </w:r>
      <w:r w:rsidRPr="00A813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постановлениями (распоряжениями) администрации муниципального района Бабаюртовский район, подготовленными по инициативе комиссии по предупреждению и ликвидации чрезвычайных ситуаций и обеспечению пожарной безопасности.                                                            3</w:t>
      </w:r>
      <w:r w:rsidRPr="00A813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Противопаводковая рабочая группа создается в целях</w:t>
      </w:r>
      <w:r w:rsidRPr="00A8138C">
        <w:rPr>
          <w:rFonts w:ascii="Times New Roman" w:hAnsi="Times New Roman" w:cs="Times New Roman"/>
          <w:sz w:val="28"/>
          <w:szCs w:val="28"/>
        </w:rPr>
        <w:t>:</w:t>
      </w:r>
    </w:p>
    <w:p w:rsidR="00A8138C" w:rsidRDefault="00A8138C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-разработки планов мероприятия по противодействию весеннему паводку на территории Муниципального района «Бабаюртовский район»; </w:t>
      </w:r>
    </w:p>
    <w:p w:rsidR="00A8138C" w:rsidRDefault="00A8138C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-определения объёмов предупредительных мероприятий</w:t>
      </w:r>
      <w:r w:rsidRPr="00A813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сроков их проведения и назначения ответственных исполнителей</w:t>
      </w:r>
      <w:r w:rsidRPr="00A8138C">
        <w:rPr>
          <w:rFonts w:ascii="Times New Roman" w:hAnsi="Times New Roman" w:cs="Times New Roman"/>
          <w:sz w:val="28"/>
          <w:szCs w:val="28"/>
        </w:rPr>
        <w:t>;</w:t>
      </w:r>
    </w:p>
    <w:p w:rsidR="00723CFF" w:rsidRDefault="00A8138C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3CFF">
        <w:rPr>
          <w:rFonts w:ascii="Times New Roman" w:hAnsi="Times New Roman" w:cs="Times New Roman"/>
          <w:sz w:val="28"/>
          <w:szCs w:val="28"/>
        </w:rPr>
        <w:t>планирования и</w:t>
      </w:r>
      <w:r>
        <w:rPr>
          <w:rFonts w:ascii="Times New Roman" w:hAnsi="Times New Roman" w:cs="Times New Roman"/>
          <w:sz w:val="28"/>
          <w:szCs w:val="28"/>
        </w:rPr>
        <w:t xml:space="preserve"> выполнение мероприятий по информированию населения</w:t>
      </w:r>
      <w:r w:rsidR="00723CFF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связи и через средства массовой информации муниципального района «Бабаюртовский район» </w:t>
      </w:r>
    </w:p>
    <w:p w:rsidR="00723CFF" w:rsidRDefault="00723CFF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комплекса мер по подготовке населения к экстренной эвакуации в безопасные районы. </w:t>
      </w:r>
    </w:p>
    <w:p w:rsidR="00723CFF" w:rsidRDefault="00723CFF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Противопаводковая рабочая группа при угрозе возникновения затопления (подтопления) работает в дежурном режиме и проводит следующие мероприятия</w:t>
      </w:r>
      <w:r w:rsidRPr="00723C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CFF" w:rsidRDefault="00723CFF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-организуют круглосуточный контроль за поводковой обстановкой в зоне возможных паводков, используя гидрологические посты (водомерные посты);</w:t>
      </w:r>
    </w:p>
    <w:p w:rsidR="00723CFF" w:rsidRDefault="00723CFF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 w:rsidRPr="00723CF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проводит учения (тренировки) по противопаводковой тематике и организует обучение населения правилам поведения и действиям во время наводнений;</w:t>
      </w:r>
    </w:p>
    <w:p w:rsidR="00723CFF" w:rsidRDefault="00723CFF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 w:rsidRPr="00723C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отправляет соответствующие донесения в вышестоящие органы управления</w:t>
      </w:r>
      <w:r w:rsidRPr="00723CFF">
        <w:rPr>
          <w:rFonts w:ascii="Times New Roman" w:hAnsi="Times New Roman" w:cs="Times New Roman"/>
          <w:sz w:val="28"/>
          <w:szCs w:val="28"/>
        </w:rPr>
        <w:t>;</w:t>
      </w:r>
    </w:p>
    <w:p w:rsidR="00723CFF" w:rsidRDefault="00723CFF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-уточняет и корректирует планы противопаводковых мероприятия с учетом складывающейся обстановки; </w:t>
      </w:r>
    </w:p>
    <w:p w:rsidR="00723CFF" w:rsidRDefault="00723CFF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круглосуточные дежурства спасательных сил и средств</w:t>
      </w:r>
      <w:r w:rsidRPr="00723CFF">
        <w:rPr>
          <w:rFonts w:ascii="Times New Roman" w:hAnsi="Times New Roman" w:cs="Times New Roman"/>
          <w:sz w:val="28"/>
          <w:szCs w:val="28"/>
        </w:rPr>
        <w:t>;</w:t>
      </w:r>
    </w:p>
    <w:p w:rsidR="00A55E7B" w:rsidRDefault="00723CFF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 w:rsidRPr="00723CFF">
        <w:rPr>
          <w:rFonts w:ascii="Times New Roman" w:hAnsi="Times New Roman" w:cs="Times New Roman"/>
          <w:sz w:val="28"/>
          <w:szCs w:val="28"/>
        </w:rPr>
        <w:t>-</w:t>
      </w:r>
      <w:r w:rsidR="00A55E7B" w:rsidRPr="00A55E7B">
        <w:rPr>
          <w:rFonts w:ascii="Times New Roman" w:hAnsi="Times New Roman" w:cs="Times New Roman"/>
          <w:sz w:val="28"/>
          <w:szCs w:val="28"/>
        </w:rPr>
        <w:t xml:space="preserve"> </w:t>
      </w:r>
      <w:r w:rsidR="00A55E7B">
        <w:rPr>
          <w:rFonts w:ascii="Times New Roman" w:hAnsi="Times New Roman" w:cs="Times New Roman"/>
          <w:sz w:val="28"/>
          <w:szCs w:val="28"/>
        </w:rPr>
        <w:t xml:space="preserve">уточняет места временного отселения пострадавших </w:t>
      </w:r>
      <w:proofErr w:type="spellStart"/>
      <w:r w:rsidR="00A55E7B">
        <w:rPr>
          <w:rFonts w:ascii="Times New Roman" w:hAnsi="Times New Roman" w:cs="Times New Roman"/>
          <w:sz w:val="28"/>
          <w:szCs w:val="28"/>
        </w:rPr>
        <w:t>жилетей</w:t>
      </w:r>
      <w:proofErr w:type="spellEnd"/>
      <w:r w:rsidR="00A55E7B">
        <w:rPr>
          <w:rFonts w:ascii="Times New Roman" w:hAnsi="Times New Roman" w:cs="Times New Roman"/>
          <w:sz w:val="28"/>
          <w:szCs w:val="28"/>
        </w:rPr>
        <w:t xml:space="preserve"> из подтопленных домов</w:t>
      </w:r>
      <w:r w:rsidR="00A55E7B" w:rsidRPr="00A55E7B">
        <w:rPr>
          <w:rFonts w:ascii="Times New Roman" w:hAnsi="Times New Roman" w:cs="Times New Roman"/>
          <w:sz w:val="28"/>
          <w:szCs w:val="28"/>
        </w:rPr>
        <w:t>,</w:t>
      </w:r>
      <w:r w:rsidR="00A55E7B">
        <w:rPr>
          <w:rFonts w:ascii="Times New Roman" w:hAnsi="Times New Roman" w:cs="Times New Roman"/>
          <w:sz w:val="28"/>
          <w:szCs w:val="28"/>
        </w:rPr>
        <w:t xml:space="preserve"> организует подготовку пунктов временного размещения пострадавшего населения </w:t>
      </w:r>
    </w:p>
    <w:p w:rsidR="00A55E7B" w:rsidRDefault="00A55E7B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круглосуточные дежурства по наблюдению за изменением уровня воды на участках наводнения</w:t>
      </w:r>
      <w:r w:rsidRPr="00A55E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E7B" w:rsidRDefault="00A55E7B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5E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Основные задачи противопаводковой рабочей группы</w:t>
      </w:r>
      <w:r w:rsidRPr="00A55E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E7B" w:rsidRDefault="00A55E7B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правовых и экономических норм, связанных с обеспечением защиты населения и территории Муниципального района» Бабаюртовский район» от чрезвычайных ситуаций;</w:t>
      </w:r>
    </w:p>
    <w:p w:rsidR="00156675" w:rsidRDefault="00A55E7B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-участие в осуществлении целевых программ, направленных на предупреждение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чрезвыйчайных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ситуаций и повышения устойчивости функционирования предприятий, учреждений независимо от их организационно-правовых форм</w:t>
      </w:r>
      <w:r w:rsidRPr="00A55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подведомственных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продовольственного и социального назначения при чрезвычайных ситуациях;</w:t>
      </w:r>
    </w:p>
    <w:p w:rsidR="00156675" w:rsidRDefault="00156675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предупреждении и ликвидации чрезвычайных ситуаций</w:t>
      </w:r>
      <w:r w:rsidRPr="0015667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675" w:rsidRDefault="00156675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-участие в мероприятиях по социальной защите населения, пострадавшего от чрезвычайных ситуаций; </w:t>
      </w:r>
    </w:p>
    <w:p w:rsidR="00156675" w:rsidRPr="00156675" w:rsidRDefault="00156675" w:rsidP="0015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прав и обязанностей населения, попавшего в зону чрезвычайной ситуации, в т</w:t>
      </w:r>
      <w:r w:rsidRPr="00156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 числе лиц</w:t>
      </w:r>
      <w:r w:rsidRPr="00156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участвующих в их ликвидации</w:t>
      </w:r>
      <w:r w:rsidRPr="00156675">
        <w:rPr>
          <w:rFonts w:ascii="Times New Roman" w:hAnsi="Times New Roman" w:cs="Times New Roman"/>
          <w:sz w:val="28"/>
          <w:szCs w:val="28"/>
        </w:rPr>
        <w:t>.</w:t>
      </w:r>
    </w:p>
    <w:p w:rsidR="00156675" w:rsidRDefault="00156675" w:rsidP="00A8138C">
      <w:pPr>
        <w:rPr>
          <w:rFonts w:ascii="Times New Roman" w:hAnsi="Times New Roman" w:cs="Times New Roman"/>
          <w:sz w:val="28"/>
          <w:szCs w:val="28"/>
        </w:rPr>
      </w:pPr>
    </w:p>
    <w:p w:rsidR="00156675" w:rsidRDefault="00156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6675" w:rsidRDefault="00156675" w:rsidP="00156675">
      <w:pPr>
        <w:spacing w:after="0"/>
        <w:ind w:left="5103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56675" w:rsidRDefault="00156675" w:rsidP="00156675">
      <w:pPr>
        <w:spacing w:after="0"/>
        <w:ind w:left="5103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«Бабаюртовский район»</w:t>
      </w:r>
      <w:r w:rsidRPr="00DD1EF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F46C6" w:rsidRPr="00187013" w:rsidRDefault="008F46C6" w:rsidP="008F46C6">
      <w:pPr>
        <w:tabs>
          <w:tab w:val="left" w:pos="8726"/>
        </w:tabs>
        <w:spacing w:after="1108" w:line="240" w:lineRule="auto"/>
        <w:ind w:left="595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«__</w:t>
      </w:r>
      <w:proofErr w:type="gramStart"/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_»_</w:t>
      </w:r>
      <w:proofErr w:type="gramEnd"/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г. №______</w:t>
      </w:r>
    </w:p>
    <w:p w:rsidR="00156675" w:rsidRDefault="00156675" w:rsidP="00156675">
      <w:pPr>
        <w:spacing w:after="0"/>
        <w:ind w:left="5103" w:firstLine="14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56675" w:rsidRDefault="00156675" w:rsidP="00156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  <w:r w:rsidRPr="00156675">
        <w:rPr>
          <w:rFonts w:ascii="Times New Roman" w:hAnsi="Times New Roman" w:cs="Times New Roman"/>
          <w:b/>
          <w:sz w:val="28"/>
        </w:rPr>
        <w:t>СОСТАВ</w:t>
      </w:r>
    </w:p>
    <w:p w:rsidR="00156675" w:rsidRPr="00156675" w:rsidRDefault="00156675" w:rsidP="00156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EFB">
        <w:rPr>
          <w:rFonts w:ascii="Times New Roman" w:hAnsi="Times New Roman" w:cs="Times New Roman"/>
          <w:b/>
          <w:sz w:val="28"/>
          <w:szCs w:val="28"/>
        </w:rPr>
        <w:t>противопаводковой рабочей группе при комиссии по предупреждению и ликвидации чрезвычайных ситуаций и обеспечению пожарной безопасности Муниципального района «Бабаюртовский район»</w:t>
      </w:r>
    </w:p>
    <w:tbl>
      <w:tblPr>
        <w:tblStyle w:val="a8"/>
        <w:tblW w:w="11053" w:type="dxa"/>
        <w:tblInd w:w="-1139" w:type="dxa"/>
        <w:tblLook w:val="04A0" w:firstRow="1" w:lastRow="0" w:firstColumn="1" w:lastColumn="0" w:noHBand="0" w:noVBand="1"/>
      </w:tblPr>
      <w:tblGrid>
        <w:gridCol w:w="1000"/>
        <w:gridCol w:w="4192"/>
        <w:gridCol w:w="5861"/>
      </w:tblGrid>
      <w:tr w:rsidR="00156675" w:rsidTr="00156675">
        <w:trPr>
          <w:trHeight w:val="493"/>
        </w:trPr>
        <w:tc>
          <w:tcPr>
            <w:tcW w:w="1000" w:type="dxa"/>
          </w:tcPr>
          <w:p w:rsidR="00156675" w:rsidRPr="00156675" w:rsidRDefault="0015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D1EFB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</w:p>
        </w:tc>
        <w:tc>
          <w:tcPr>
            <w:tcW w:w="4192" w:type="dxa"/>
          </w:tcPr>
          <w:p w:rsidR="00156675" w:rsidRPr="00156675" w:rsidRDefault="0015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Ф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861" w:type="dxa"/>
          </w:tcPr>
          <w:p w:rsidR="00156675" w:rsidRDefault="0015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Должность</w:t>
            </w:r>
          </w:p>
        </w:tc>
      </w:tr>
      <w:tr w:rsidR="00156675" w:rsidTr="00156675">
        <w:trPr>
          <w:trHeight w:val="493"/>
        </w:trPr>
        <w:tc>
          <w:tcPr>
            <w:tcW w:w="1000" w:type="dxa"/>
          </w:tcPr>
          <w:p w:rsidR="00156675" w:rsidRDefault="0015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2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156675" w:rsidRPr="00156675" w:rsidRDefault="001566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Савкатов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861" w:type="dxa"/>
          </w:tcPr>
          <w:p w:rsidR="00156675" w:rsidRPr="00156675" w:rsidRDefault="0015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</w:t>
            </w:r>
            <w:r w:rsidRPr="0015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противопаводковой рабочей                 группы </w:t>
            </w:r>
          </w:p>
        </w:tc>
      </w:tr>
      <w:tr w:rsidR="00156675" w:rsidTr="00156675">
        <w:trPr>
          <w:trHeight w:val="493"/>
        </w:trPr>
        <w:tc>
          <w:tcPr>
            <w:tcW w:w="1000" w:type="dxa"/>
          </w:tcPr>
          <w:p w:rsidR="00156675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4192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Алибеков 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1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противопаводковой рабочей группы</w:t>
            </w:r>
            <w:r w:rsidRPr="004227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</w:t>
            </w:r>
            <w:r w:rsidRPr="00422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делам ГО и ЧС</w:t>
            </w:r>
          </w:p>
        </w:tc>
      </w:tr>
      <w:tr w:rsidR="00156675" w:rsidTr="00156675">
        <w:trPr>
          <w:trHeight w:val="516"/>
        </w:trPr>
        <w:tc>
          <w:tcPr>
            <w:tcW w:w="1000" w:type="dxa"/>
          </w:tcPr>
          <w:p w:rsidR="00156675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4192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861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ФГБУ им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6675" w:rsidTr="00156675">
        <w:trPr>
          <w:trHeight w:val="493"/>
        </w:trPr>
        <w:tc>
          <w:tcPr>
            <w:tcW w:w="1000" w:type="dxa"/>
          </w:tcPr>
          <w:p w:rsidR="00156675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4192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5861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ОМВД России по     «Бабаюртовскому району»</w:t>
            </w:r>
          </w:p>
        </w:tc>
      </w:tr>
      <w:tr w:rsidR="00156675" w:rsidTr="00156675">
        <w:trPr>
          <w:trHeight w:val="493"/>
        </w:trPr>
        <w:tc>
          <w:tcPr>
            <w:tcW w:w="1000" w:type="dxa"/>
          </w:tcPr>
          <w:p w:rsidR="00156675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</w:tc>
        <w:tc>
          <w:tcPr>
            <w:tcW w:w="4192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 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861" w:type="dxa"/>
          </w:tcPr>
          <w:p w:rsidR="00156675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МКУ «ХЭЦ»</w:t>
            </w:r>
          </w:p>
        </w:tc>
      </w:tr>
      <w:tr w:rsidR="00156675" w:rsidTr="00156675">
        <w:trPr>
          <w:trHeight w:val="493"/>
        </w:trPr>
        <w:tc>
          <w:tcPr>
            <w:tcW w:w="1000" w:type="dxa"/>
          </w:tcPr>
          <w:p w:rsidR="00156675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4192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861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</w:t>
            </w:r>
            <w:r w:rsidRPr="004227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Pr="004227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МИН природы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Бабаюртовскому району </w:t>
            </w:r>
          </w:p>
        </w:tc>
      </w:tr>
      <w:tr w:rsidR="00156675" w:rsidTr="00156675">
        <w:trPr>
          <w:trHeight w:val="493"/>
        </w:trPr>
        <w:tc>
          <w:tcPr>
            <w:tcW w:w="1000" w:type="dxa"/>
          </w:tcPr>
          <w:p w:rsidR="00156675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</w:p>
        </w:tc>
        <w:tc>
          <w:tcPr>
            <w:tcW w:w="4192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61" w:type="dxa"/>
          </w:tcPr>
          <w:p w:rsidR="00156675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МКУ «КС- ЖКХ»</w:t>
            </w:r>
          </w:p>
        </w:tc>
      </w:tr>
      <w:tr w:rsidR="00156675" w:rsidTr="00156675">
        <w:trPr>
          <w:trHeight w:val="493"/>
        </w:trPr>
        <w:tc>
          <w:tcPr>
            <w:tcW w:w="1000" w:type="dxa"/>
          </w:tcPr>
          <w:p w:rsidR="00156675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</w:t>
            </w:r>
          </w:p>
        </w:tc>
        <w:tc>
          <w:tcPr>
            <w:tcW w:w="4192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861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Врио гл</w:t>
            </w:r>
            <w:r w:rsidRPr="00422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Врача ГБУ РД «ЦРБ Бабаюртовского района»</w:t>
            </w:r>
          </w:p>
        </w:tc>
      </w:tr>
      <w:tr w:rsidR="00156675" w:rsidTr="00156675">
        <w:trPr>
          <w:trHeight w:val="493"/>
        </w:trPr>
        <w:tc>
          <w:tcPr>
            <w:tcW w:w="1000" w:type="dxa"/>
          </w:tcPr>
          <w:p w:rsidR="00156675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9</w:t>
            </w:r>
          </w:p>
        </w:tc>
        <w:tc>
          <w:tcPr>
            <w:tcW w:w="4192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Гислер А.О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861" w:type="dxa"/>
          </w:tcPr>
          <w:p w:rsidR="00156675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ФГБУ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Притеречный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27BA" w:rsidTr="00156675">
        <w:trPr>
          <w:trHeight w:val="493"/>
        </w:trPr>
        <w:tc>
          <w:tcPr>
            <w:tcW w:w="1000" w:type="dxa"/>
          </w:tcPr>
          <w:p w:rsid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4192" w:type="dxa"/>
          </w:tcPr>
          <w:p w:rsidR="004227BA" w:rsidRP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5861" w:type="dxa"/>
          </w:tcPr>
          <w:p w:rsid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85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7C3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C385C">
              <w:rPr>
                <w:rFonts w:ascii="Times New Roman" w:hAnsi="Times New Roman" w:cs="Times New Roman"/>
                <w:sz w:val="28"/>
                <w:szCs w:val="28"/>
              </w:rPr>
              <w:t xml:space="preserve"> ФГБУ «</w:t>
            </w:r>
            <w:proofErr w:type="spellStart"/>
            <w:r w:rsidR="007C385C">
              <w:rPr>
                <w:rFonts w:ascii="Times New Roman" w:hAnsi="Times New Roman" w:cs="Times New Roman"/>
                <w:sz w:val="28"/>
                <w:szCs w:val="28"/>
              </w:rPr>
              <w:t>Тальминское</w:t>
            </w:r>
            <w:proofErr w:type="spellEnd"/>
            <w:r w:rsidR="007C38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27BA" w:rsidTr="00156675">
        <w:trPr>
          <w:trHeight w:val="493"/>
        </w:trPr>
        <w:tc>
          <w:tcPr>
            <w:tcW w:w="1000" w:type="dxa"/>
          </w:tcPr>
          <w:p w:rsidR="004227BA" w:rsidRDefault="007C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</w:t>
            </w:r>
          </w:p>
        </w:tc>
        <w:tc>
          <w:tcPr>
            <w:tcW w:w="4192" w:type="dxa"/>
          </w:tcPr>
          <w:p w:rsidR="004227BA" w:rsidRPr="007C385C" w:rsidRDefault="007C3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861" w:type="dxa"/>
          </w:tcPr>
          <w:p w:rsidR="004227BA" w:rsidRPr="007C385C" w:rsidRDefault="007C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ФГБУ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Хасанайское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27BA" w:rsidTr="004227BA">
        <w:trPr>
          <w:trHeight w:val="70"/>
        </w:trPr>
        <w:tc>
          <w:tcPr>
            <w:tcW w:w="1000" w:type="dxa"/>
          </w:tcPr>
          <w:p w:rsid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</w:tcPr>
          <w:p w:rsidR="004227BA" w:rsidRDefault="0042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675" w:rsidRPr="00156675" w:rsidRDefault="00156675">
      <w:pPr>
        <w:rPr>
          <w:rFonts w:ascii="Times New Roman" w:hAnsi="Times New Roman" w:cs="Times New Roman"/>
          <w:sz w:val="28"/>
          <w:szCs w:val="28"/>
        </w:rPr>
      </w:pPr>
    </w:p>
    <w:sectPr w:rsidR="00156675" w:rsidRPr="001566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438B" w:rsidRDefault="00F8438B" w:rsidP="00DD0376">
      <w:pPr>
        <w:spacing w:after="0" w:line="240" w:lineRule="auto"/>
      </w:pPr>
      <w:r>
        <w:separator/>
      </w:r>
    </w:p>
  </w:endnote>
  <w:endnote w:type="continuationSeparator" w:id="0">
    <w:p w:rsidR="00F8438B" w:rsidRDefault="00F8438B" w:rsidP="00DD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438B" w:rsidRDefault="00F8438B" w:rsidP="00DD0376">
      <w:pPr>
        <w:spacing w:after="0" w:line="240" w:lineRule="auto"/>
      </w:pPr>
      <w:r>
        <w:separator/>
      </w:r>
    </w:p>
  </w:footnote>
  <w:footnote w:type="continuationSeparator" w:id="0">
    <w:p w:rsidR="00F8438B" w:rsidRDefault="00F8438B" w:rsidP="00DD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AD5" w:rsidRPr="00DC1AD5" w:rsidRDefault="00DC1AD5" w:rsidP="00DC1AD5">
    <w:pPr>
      <w:pStyle w:val="a3"/>
      <w:ind w:left="8080"/>
      <w:rPr>
        <w:rFonts w:ascii="Times New Roman" w:hAnsi="Times New Roman" w:cs="Times New Roman"/>
      </w:rPr>
    </w:pPr>
    <w:r w:rsidRPr="00DC1AD5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6499B"/>
    <w:multiLevelType w:val="hybridMultilevel"/>
    <w:tmpl w:val="52EC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3E62"/>
    <w:multiLevelType w:val="hybridMultilevel"/>
    <w:tmpl w:val="899E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227">
    <w:abstractNumId w:val="1"/>
  </w:num>
  <w:num w:numId="2" w16cid:durableId="18580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76"/>
    <w:rsid w:val="00006CD6"/>
    <w:rsid w:val="0008634E"/>
    <w:rsid w:val="00156675"/>
    <w:rsid w:val="00182647"/>
    <w:rsid w:val="00356DDB"/>
    <w:rsid w:val="003F6247"/>
    <w:rsid w:val="004227BA"/>
    <w:rsid w:val="0070663F"/>
    <w:rsid w:val="00723CFF"/>
    <w:rsid w:val="007B26E4"/>
    <w:rsid w:val="007C385C"/>
    <w:rsid w:val="008F46C6"/>
    <w:rsid w:val="00A55E7B"/>
    <w:rsid w:val="00A8138C"/>
    <w:rsid w:val="00BD3780"/>
    <w:rsid w:val="00BF3DA4"/>
    <w:rsid w:val="00D10152"/>
    <w:rsid w:val="00DC1AD5"/>
    <w:rsid w:val="00DD0376"/>
    <w:rsid w:val="00DD1EFB"/>
    <w:rsid w:val="00E10CEE"/>
    <w:rsid w:val="00F8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BEEA-6AB4-4266-8413-1742F675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376"/>
  </w:style>
  <w:style w:type="paragraph" w:styleId="a5">
    <w:name w:val="footer"/>
    <w:basedOn w:val="a"/>
    <w:link w:val="a6"/>
    <w:uiPriority w:val="99"/>
    <w:unhideWhenUsed/>
    <w:rsid w:val="00DD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376"/>
  </w:style>
  <w:style w:type="paragraph" w:styleId="a7">
    <w:name w:val="List Paragraph"/>
    <w:basedOn w:val="a"/>
    <w:uiPriority w:val="34"/>
    <w:qFormat/>
    <w:rsid w:val="00E10CEE"/>
    <w:pPr>
      <w:ind w:left="720"/>
      <w:contextualSpacing/>
    </w:pPr>
  </w:style>
  <w:style w:type="table" w:styleId="a8">
    <w:name w:val="Table Grid"/>
    <w:basedOn w:val="a1"/>
    <w:uiPriority w:val="39"/>
    <w:rsid w:val="0015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6</cp:revision>
  <dcterms:created xsi:type="dcterms:W3CDTF">2024-02-29T07:37:00Z</dcterms:created>
  <dcterms:modified xsi:type="dcterms:W3CDTF">2025-05-19T10:28:00Z</dcterms:modified>
</cp:coreProperties>
</file>