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449" w:rsidRPr="00DB1E5E" w:rsidRDefault="00CD2449" w:rsidP="003C4846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7_0"/>
    </w:p>
    <w:p w:rsidR="00CD2449" w:rsidRPr="00DB1E5E" w:rsidRDefault="00CD2449" w:rsidP="003C4846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846" w:rsidRPr="009C4DAA" w:rsidRDefault="003C4846" w:rsidP="003C4846">
      <w:pPr>
        <w:tabs>
          <w:tab w:val="left" w:pos="4820"/>
        </w:tabs>
        <w:spacing w:line="276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30250" cy="742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46" w:rsidRPr="009C4DAA" w:rsidRDefault="003C4846" w:rsidP="003C4846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52"/>
          <w:szCs w:val="20"/>
        </w:rPr>
      </w:pPr>
      <w:r w:rsidRPr="009C4DAA">
        <w:rPr>
          <w:rFonts w:ascii="Times New Roman" w:eastAsia="Times New Roman" w:hAnsi="Times New Roman"/>
          <w:b/>
          <w:sz w:val="52"/>
          <w:szCs w:val="20"/>
        </w:rPr>
        <w:t>РЕСПУБЛИКА ДАГЕСТАН</w:t>
      </w:r>
    </w:p>
    <w:p w:rsidR="003C4846" w:rsidRDefault="003C4846" w:rsidP="003C4846">
      <w:pPr>
        <w:spacing w:line="276" w:lineRule="auto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3C4846" w:rsidRPr="009C4DAA" w:rsidRDefault="003C4846" w:rsidP="003C4846">
      <w:pPr>
        <w:spacing w:line="276" w:lineRule="auto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3C4846" w:rsidRPr="009C4DAA" w:rsidRDefault="003C4846" w:rsidP="003C4846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C4DAA">
        <w:rPr>
          <w:rFonts w:ascii="Times New Roman" w:eastAsia="Times New Roman" w:hAnsi="Times New Roman"/>
          <w:b/>
          <w:sz w:val="40"/>
          <w:szCs w:val="40"/>
        </w:rPr>
        <w:t>Администрация   муниципального района</w:t>
      </w:r>
    </w:p>
    <w:p w:rsidR="003C4846" w:rsidRPr="009C4DAA" w:rsidRDefault="00000000" w:rsidP="003C4846">
      <w:pPr>
        <w:spacing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sz w:val="52"/>
          <w:szCs w:val="20"/>
        </w:rPr>
        <w:pict>
          <v:line id="Прямая соединительная линия 6" o:spid="_x0000_s1027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3C4846" w:rsidRPr="009C4DAA" w:rsidRDefault="003C4846" w:rsidP="003C4846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C4846" w:rsidRPr="009C4DAA" w:rsidRDefault="003C4846" w:rsidP="003C4846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6A1BBF" w:rsidRPr="006A1BBF" w:rsidRDefault="006A1BBF" w:rsidP="006A1BBF">
      <w:pPr>
        <w:tabs>
          <w:tab w:val="left" w:pos="284"/>
        </w:tabs>
        <w:spacing w:after="160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 w:rsidRPr="006A1BBF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:rsidR="003C4846" w:rsidRPr="006173BB" w:rsidRDefault="003C4846" w:rsidP="003C48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2449" w:rsidRPr="00DB1E5E" w:rsidRDefault="00CD2449" w:rsidP="003C4846">
      <w:pPr>
        <w:spacing w:after="6" w:line="160" w:lineRule="exact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CD2449" w:rsidRPr="003C4846" w:rsidRDefault="0034656C" w:rsidP="003C4846">
      <w:pPr>
        <w:widowControl w:val="0"/>
        <w:spacing w:line="264" w:lineRule="auto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3C4846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Об утверждении Порядка осуществления органами местного самоуправления муниципального </w:t>
      </w:r>
      <w:r w:rsidR="003C4846" w:rsidRPr="003C4846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района «Бабаюртовский район»</w:t>
      </w:r>
      <w:r w:rsidRPr="003C4846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бюджета муниципального </w:t>
      </w:r>
      <w:r w:rsidR="003C4846" w:rsidRPr="003C4846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района «Бабаюртовский район»</w:t>
      </w:r>
    </w:p>
    <w:p w:rsidR="00CD2449" w:rsidRPr="00DB1E5E" w:rsidRDefault="00CD2449" w:rsidP="003C4846">
      <w:pPr>
        <w:spacing w:line="240" w:lineRule="exact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CD2449" w:rsidRPr="00DB1E5E" w:rsidRDefault="00CD2449" w:rsidP="003C4846">
      <w:pPr>
        <w:spacing w:after="11" w:line="180" w:lineRule="exact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CD2449" w:rsidRPr="00DB1E5E" w:rsidRDefault="0034656C" w:rsidP="003C4846">
      <w:pPr>
        <w:widowControl w:val="0"/>
        <w:tabs>
          <w:tab w:val="left" w:pos="1676"/>
          <w:tab w:val="left" w:pos="2174"/>
          <w:tab w:val="left" w:pos="3518"/>
          <w:tab w:val="left" w:pos="4868"/>
          <w:tab w:val="left" w:pos="5818"/>
          <w:tab w:val="left" w:pos="6422"/>
          <w:tab w:val="left" w:pos="6894"/>
          <w:tab w:val="left" w:pos="8544"/>
          <w:tab w:val="left" w:pos="9111"/>
        </w:tabs>
        <w:spacing w:line="24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статьи 160.1 Бюджетного кодекса Российской Федерации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совершенствования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регулировании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естного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полномочий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главных администраторов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</w:t>
      </w:r>
      <w:r w:rsidR="004F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бюджетов бюджетной системы Российской Федерации</w:t>
      </w:r>
      <w:r w:rsid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1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2 Постановления Правительства Республики Дагестан от 15 ноября 2024 года №373 «Об утверждении Порядка осуществления органами государственной власти Республики Дагестан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и Порядка определения органов исполнительной власти Республики Дагестан и (или) их территориальных органов (подразделений) в качестве главных администраторов доходов местных бюджетов», </w:t>
      </w:r>
      <w:r w:rsidR="0018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муниципального района «Бабаюртовский район», </w:t>
      </w:r>
      <w:r w:rsid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района постановляет:</w:t>
      </w:r>
    </w:p>
    <w:p w:rsidR="00CD2449" w:rsidRPr="00DB1E5E" w:rsidRDefault="0034656C" w:rsidP="003C4846">
      <w:pPr>
        <w:widowControl w:val="0"/>
        <w:spacing w:line="2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Утвердить:</w:t>
      </w:r>
    </w:p>
    <w:p w:rsidR="00CD2449" w:rsidRPr="00DB1E5E" w:rsidRDefault="003C4846" w:rsidP="003C4846">
      <w:pPr>
        <w:widowControl w:val="0"/>
        <w:spacing w:line="2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) Порядок осуществления органами местного самоуправления муниципального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района «Бабаюртовский район»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— доходов бюджета муниципального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района «Бабаюртовский район»</w:t>
      </w:r>
      <w:r w:rsidR="0034656C"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1);</w:t>
      </w:r>
    </w:p>
    <w:p w:rsidR="00CD2449" w:rsidRPr="00DB1E5E" w:rsidRDefault="0034656C" w:rsidP="003C4846">
      <w:pPr>
        <w:widowControl w:val="0"/>
        <w:spacing w:before="5" w:line="23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2) Порядок определения органов местного самоуправления 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«Бабаюртовский район»</w:t>
      </w:r>
      <w:r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главных администраторов доходов местного бюджета (приложение 2)</w:t>
      </w:r>
      <w:r w:rsidR="003E2D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2449" w:rsidRDefault="003C4846" w:rsidP="003C4846">
      <w:pPr>
        <w:widowControl w:val="0"/>
        <w:tabs>
          <w:tab w:val="left" w:pos="2304"/>
          <w:tab w:val="left" w:pos="4071"/>
          <w:tab w:val="left" w:pos="6188"/>
          <w:tab w:val="left" w:pos="6805"/>
          <w:tab w:val="left" w:pos="7182"/>
          <w:tab w:val="left" w:pos="7609"/>
        </w:tabs>
        <w:spacing w:line="24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8_0"/>
      <w:bookmarkEnd w:id="0"/>
      <w:r>
        <w:rPr>
          <w:rFonts w:ascii="Times New Roman" w:eastAsia="Consolas" w:hAnsi="Times New Roman" w:cs="Times New Roman"/>
          <w:color w:val="000000"/>
          <w:sz w:val="28"/>
          <w:szCs w:val="28"/>
        </w:rPr>
        <w:t>2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34656C"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>азместить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4656C"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"Бабаюртовский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484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56C"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56C"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34656C"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елек</w:t>
      </w:r>
      <w:r w:rsidR="003E2D10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оммуникационной сети «Интернет»;</w:t>
      </w:r>
    </w:p>
    <w:p w:rsidR="00CD2449" w:rsidRPr="00DB1E5E" w:rsidRDefault="00E13BD8" w:rsidP="003C4846">
      <w:pPr>
        <w:widowControl w:val="0"/>
        <w:spacing w:line="248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4656C"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656C" w:rsidRPr="00DB1E5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3C4846">
        <w:rPr>
          <w:rFonts w:ascii="Times New Roman" w:eastAsia="Consolas" w:hAnsi="Times New Roman" w:cs="Times New Roman"/>
          <w:color w:val="000000"/>
          <w:sz w:val="28"/>
          <w:szCs w:val="28"/>
        </w:rPr>
        <w:t>возложить на первого заместителя главы администрации муниципального района                    Бутаева М.Ш.</w:t>
      </w:r>
      <w:r w:rsidR="003E2D10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CD2449" w:rsidRDefault="00E13BD8" w:rsidP="003C4846">
      <w:pPr>
        <w:widowControl w:val="0"/>
        <w:spacing w:line="24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4656C" w:rsidRPr="00DB1E5E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3E2D10" w:rsidRDefault="003E2D10" w:rsidP="003C4846">
      <w:pPr>
        <w:widowControl w:val="0"/>
        <w:spacing w:line="24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Pr="00DB1E5E" w:rsidRDefault="003E2D10" w:rsidP="003C4846">
      <w:pPr>
        <w:widowControl w:val="0"/>
        <w:spacing w:line="24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449" w:rsidRPr="00DB1E5E" w:rsidRDefault="00CD2449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D10" w:rsidRDefault="003E2D10" w:rsidP="003E2D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page_10_0"/>
      <w:bookmarkEnd w:id="1"/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</w:t>
      </w:r>
      <w:proofErr w:type="spellStart"/>
      <w:r w:rsidRPr="00325A9D">
        <w:rPr>
          <w:rFonts w:ascii="Times New Roman" w:hAnsi="Times New Roman" w:cs="Times New Roman"/>
          <w:b/>
          <w:sz w:val="28"/>
          <w:szCs w:val="28"/>
        </w:rPr>
        <w:t>Д.П.Исламов</w:t>
      </w:r>
      <w:proofErr w:type="spellEnd"/>
    </w:p>
    <w:p w:rsidR="003E2D10" w:rsidRDefault="003E2D10" w:rsidP="003E2D10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spellStart"/>
      <w:r w:rsidRPr="00A66859">
        <w:rPr>
          <w:rFonts w:ascii="Times New Roman" w:hAnsi="Times New Roman"/>
          <w:sz w:val="16"/>
          <w:szCs w:val="16"/>
        </w:rPr>
        <w:t>Исп.Абдуллаев</w:t>
      </w:r>
      <w:proofErr w:type="spellEnd"/>
      <w:r w:rsidRPr="00A66859">
        <w:rPr>
          <w:rFonts w:ascii="Times New Roman" w:hAnsi="Times New Roman"/>
          <w:sz w:val="16"/>
          <w:szCs w:val="16"/>
        </w:rPr>
        <w:t xml:space="preserve"> А.А.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A66859">
        <w:rPr>
          <w:rFonts w:ascii="Times New Roman" w:hAnsi="Times New Roman"/>
          <w:sz w:val="16"/>
          <w:szCs w:val="16"/>
        </w:rPr>
        <w:t xml:space="preserve">              копия: в дело, адрес</w:t>
      </w:r>
    </w:p>
    <w:p w:rsidR="003E2D10" w:rsidRPr="00A66859" w:rsidRDefault="003E2D10" w:rsidP="003E2D1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89387974307</w:t>
      </w: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10" w:rsidRDefault="003E2D10" w:rsidP="003C484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449" w:rsidRPr="00A06386" w:rsidRDefault="0034656C" w:rsidP="00A06386">
      <w:pPr>
        <w:widowControl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lastRenderedPageBreak/>
        <w:t>Приложение 1</w:t>
      </w:r>
    </w:p>
    <w:p w:rsidR="00CD2449" w:rsidRPr="00A06386" w:rsidRDefault="0034656C" w:rsidP="00A06386">
      <w:pPr>
        <w:widowControl w:val="0"/>
        <w:spacing w:line="240" w:lineRule="auto"/>
        <w:ind w:firstLine="567"/>
        <w:jc w:val="right"/>
        <w:rPr>
          <w:rFonts w:ascii="Times New Roman" w:eastAsia="Consolas" w:hAnsi="Times New Roman" w:cs="Times New Roman"/>
          <w:sz w:val="28"/>
          <w:szCs w:val="28"/>
          <w:vertAlign w:val="superscript"/>
        </w:rPr>
      </w:pPr>
      <w:r w:rsidRPr="00A06386">
        <w:rPr>
          <w:rFonts w:ascii="Times New Roman" w:eastAsia="Consolas" w:hAnsi="Times New Roman" w:cs="Times New Roman"/>
          <w:color w:val="000000"/>
          <w:sz w:val="28"/>
          <w:szCs w:val="28"/>
          <w:vertAlign w:val="superscript"/>
        </w:rPr>
        <w:t>УТВЕРЖДЕН</w:t>
      </w:r>
      <w:r w:rsidR="00A06386">
        <w:rPr>
          <w:rFonts w:ascii="Times New Roman" w:eastAsia="Consolas" w:hAnsi="Times New Roman" w:cs="Times New Roman"/>
          <w:color w:val="000000"/>
          <w:sz w:val="28"/>
          <w:szCs w:val="28"/>
          <w:vertAlign w:val="superscript"/>
        </w:rPr>
        <w:t>О</w:t>
      </w:r>
    </w:p>
    <w:p w:rsidR="00CD2449" w:rsidRPr="00A06386" w:rsidRDefault="0034656C" w:rsidP="00A06386">
      <w:pPr>
        <w:widowControl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постановлением администрации </w:t>
      </w:r>
      <w:r w:rsid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МР</w:t>
      </w:r>
      <w:r w:rsidR="003C4846"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«Бабаюртовский район»</w:t>
      </w:r>
    </w:p>
    <w:p w:rsidR="00CD2449" w:rsidRPr="00DB1E5E" w:rsidRDefault="0034656C" w:rsidP="00A06386">
      <w:pPr>
        <w:widowControl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от </w:t>
      </w:r>
      <w:r w:rsid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«___» ______ 20__г. </w:t>
      </w:r>
      <w:r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№ </w:t>
      </w:r>
      <w:r w:rsid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</w:t>
      </w:r>
    </w:p>
    <w:p w:rsidR="00CD2449" w:rsidRPr="00DB1E5E" w:rsidRDefault="00CD2449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449" w:rsidRPr="00DB1E5E" w:rsidRDefault="00CD2449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449" w:rsidRPr="00DB1E5E" w:rsidRDefault="00CD2449" w:rsidP="003C4846">
      <w:pPr>
        <w:spacing w:after="11" w:line="1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449" w:rsidRPr="00A06386" w:rsidRDefault="0034656C" w:rsidP="00A06386">
      <w:pPr>
        <w:widowControl w:val="0"/>
        <w:spacing w:line="236" w:lineRule="auto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A06386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ПОРЯДОК</w:t>
      </w:r>
    </w:p>
    <w:p w:rsidR="00CD2449" w:rsidRPr="00A06386" w:rsidRDefault="0034656C" w:rsidP="00A06386">
      <w:pPr>
        <w:widowControl w:val="0"/>
        <w:spacing w:line="262" w:lineRule="auto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осуществления органами местного самоуправления муниципального </w:t>
      </w:r>
      <w:r w:rsidR="00A06386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района </w:t>
      </w:r>
      <w:r w:rsidR="003C4846" w:rsidRPr="00A06386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«Бабаюртовский район»</w:t>
      </w:r>
      <w:r w:rsidRPr="00A06386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и (или) находящимися в</w:t>
      </w:r>
      <w:r w:rsidR="00A06386">
        <w:rPr>
          <w:rFonts w:ascii="Times New Roman" w:eastAsia="Consolas" w:hAnsi="Times New Roman" w:cs="Times New Roman"/>
          <w:b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их ведении казенными учреждениями бюджетных полномочий </w:t>
      </w:r>
      <w:r w:rsidRPr="00A06386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главных администраторов</w:t>
      </w:r>
      <w:r w:rsidR="00A06386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доходов бюджета </w:t>
      </w:r>
      <w:r w:rsidR="00A06386">
        <w:rPr>
          <w:rFonts w:ascii="Times New Roman" w:eastAsia="Consolas" w:hAnsi="Times New Roman" w:cs="Times New Roman"/>
          <w:b/>
          <w:color w:val="000000"/>
          <w:sz w:val="24"/>
          <w:szCs w:val="24"/>
        </w:rPr>
        <w:br/>
        <w:t xml:space="preserve">муниципального </w:t>
      </w:r>
      <w:r w:rsidR="003C4846" w:rsidRPr="00A063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района «Бабаюртовский район»</w:t>
      </w:r>
    </w:p>
    <w:p w:rsidR="00CD2449" w:rsidRPr="00A06386" w:rsidRDefault="00CD2449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49" w:rsidRPr="00A06386" w:rsidRDefault="0034656C" w:rsidP="003C4846">
      <w:pPr>
        <w:widowControl w:val="0"/>
        <w:tabs>
          <w:tab w:val="left" w:pos="1383"/>
          <w:tab w:val="left" w:pos="1758"/>
          <w:tab w:val="left" w:pos="3159"/>
          <w:tab w:val="left" w:pos="4839"/>
          <w:tab w:val="left" w:pos="6519"/>
          <w:tab w:val="left" w:pos="7930"/>
        </w:tabs>
        <w:spacing w:line="251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1.</w:t>
      </w:r>
      <w:r w:rsid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Настоящий Порядок осуществления органами местного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муниципального </w:t>
      </w:r>
      <w:r w:rsidR="003C4846"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«Бабаюртовский район»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находящимися в их ведении казенными учреждениями бюджетных полномочий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главных администраторов доходов бюджета муниципального </w:t>
      </w:r>
      <w:r w:rsidR="003C4846"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района «Бабаюртовский район»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(далее — Порядок) разработан в соответствии с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кодексом</w:t>
      </w:r>
      <w:r w:rsid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 w:rsid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финансов Российской Федерации от 13 апреля 2020 г. № 66н «Об утверждении Порядка учета Федеральным казначейством поступлений в бюджетную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систему Российской Федерации и их распределения между бюджетами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бюджетной системы Российской Федерации», приказом Федерального казначейства от 17 октября 2016 г. № 21н «О порядке открытия и ведения лицевых счетов территориальными органами Федерального казначейства».</w:t>
      </w:r>
    </w:p>
    <w:p w:rsidR="00CD2449" w:rsidRPr="00A06386" w:rsidRDefault="0034656C" w:rsidP="003C4846">
      <w:pPr>
        <w:widowControl w:val="0"/>
        <w:spacing w:line="248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Порядок регулирует отношения по осуществлению бюджетных полномочий главными администраторами доходов бюджета муниципального </w:t>
      </w:r>
      <w:r w:rsidR="003C4846"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района «Бабаюртовский район»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, являющимися органами местного самоуправления муниципального </w:t>
      </w:r>
      <w:r w:rsidR="003C4846"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района «Бабаюртовский район»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 (или)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находящимися в их ведении казенными учреждениями (далее - главные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администраторы).</w:t>
      </w:r>
    </w:p>
    <w:p w:rsidR="00CD2449" w:rsidRPr="00A06386" w:rsidRDefault="0034656C" w:rsidP="003C4846">
      <w:pPr>
        <w:widowControl w:val="0"/>
        <w:tabs>
          <w:tab w:val="left" w:pos="1728"/>
          <w:tab w:val="left" w:pos="2213"/>
          <w:tab w:val="left" w:pos="3956"/>
          <w:tab w:val="left" w:pos="5382"/>
          <w:tab w:val="left" w:pos="5862"/>
          <w:tab w:val="left" w:pos="8146"/>
        </w:tabs>
        <w:spacing w:line="24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3.</w:t>
      </w:r>
      <w:r w:rsid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рамках настоящего Порядка в соответствии с Бюджетным кодексом 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и решением №140-7РС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брания депутатов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3C4846"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района «Бабаюртовский район»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30 августа 2022 года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«Об утверждении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бюджетном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«Бабаюртовский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район» главные администраторы обладают следующими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бюджетными полномочиями:</w:t>
      </w:r>
    </w:p>
    <w:p w:rsidR="00CD2449" w:rsidRPr="00A06386" w:rsidRDefault="0034656C" w:rsidP="00B43185">
      <w:pPr>
        <w:widowControl w:val="0"/>
        <w:spacing w:line="248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1) формируют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перечень подведомственных администраторов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доходов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бюджетов (далее - администраторы) на очередной финансовый год и плановый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период с указанием нормативных актов, являющихся основанием для администрирования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доходов;</w:t>
      </w:r>
      <w:bookmarkStart w:id="3" w:name="_page_11_0"/>
      <w:bookmarkEnd w:id="2"/>
    </w:p>
    <w:p w:rsidR="00CD2449" w:rsidRPr="00A06386" w:rsidRDefault="0034656C" w:rsidP="003C4846">
      <w:pPr>
        <w:widowControl w:val="0"/>
        <w:tabs>
          <w:tab w:val="left" w:pos="8241"/>
        </w:tabs>
        <w:spacing w:line="24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2) формируют и представляют в финансовое управление администрации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C4846"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«Бабаюртовский район»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управление) следующие документы:</w:t>
      </w:r>
    </w:p>
    <w:p w:rsidR="00CD2449" w:rsidRPr="00A06386" w:rsidRDefault="0034656C" w:rsidP="003C4846">
      <w:pPr>
        <w:widowControl w:val="0"/>
        <w:spacing w:before="24" w:line="23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прогноз поступления доходов бюджета муниципального </w:t>
      </w:r>
      <w:r w:rsidR="003C4846"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района «Бабаюртовский район»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местный бюджет);</w:t>
      </w:r>
    </w:p>
    <w:p w:rsidR="00B43185" w:rsidRDefault="0034656C" w:rsidP="003C4846">
      <w:pPr>
        <w:widowControl w:val="0"/>
        <w:spacing w:before="35" w:line="251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обоснования прогноза поступления доходов в местный бюджет; </w:t>
      </w:r>
    </w:p>
    <w:p w:rsidR="0034656C" w:rsidRDefault="0034656C" w:rsidP="003C4846">
      <w:pPr>
        <w:widowControl w:val="0"/>
        <w:spacing w:before="35" w:line="25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сведения, необходимые для составления проекта местного бюджета; </w:t>
      </w:r>
    </w:p>
    <w:p w:rsidR="00CD2449" w:rsidRPr="00A06386" w:rsidRDefault="0034656C" w:rsidP="003C4846">
      <w:pPr>
        <w:widowControl w:val="0"/>
        <w:spacing w:before="35" w:line="251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сведения, необходимые для составления и ведения кассового плана;</w:t>
      </w:r>
    </w:p>
    <w:p w:rsidR="00CD2449" w:rsidRPr="00A06386" w:rsidRDefault="0034656C" w:rsidP="00B43185">
      <w:pPr>
        <w:widowControl w:val="0"/>
        <w:spacing w:line="25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аналитические материалы по исполнению местного бюджета в части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доходов местного бюджета:</w:t>
      </w:r>
    </w:p>
    <w:p w:rsidR="00CD2449" w:rsidRPr="00A06386" w:rsidRDefault="0034656C" w:rsidP="003C4846">
      <w:pPr>
        <w:widowControl w:val="0"/>
        <w:spacing w:line="262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сведения, необходимые для внесения изменений в решение о местном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бюджете в части закрепленных доходов.</w:t>
      </w:r>
    </w:p>
    <w:p w:rsidR="00CD2449" w:rsidRPr="00A06386" w:rsidRDefault="0034656C" w:rsidP="003C4846">
      <w:pPr>
        <w:widowControl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Форма,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сроки, порядок формирования и представления документов, указанных в настоящем подпункте, устанавливаются финансовым управлением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главными администраторами;</w:t>
      </w:r>
    </w:p>
    <w:p w:rsidR="00CD2449" w:rsidRPr="00A06386" w:rsidRDefault="0034656C" w:rsidP="003C4846">
      <w:pPr>
        <w:widowControl w:val="0"/>
        <w:spacing w:line="256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3) формируют и представляют в финансовое управление бюджетную отчетность по операциям администрирования поступлений в местный бюджет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формам, которые установлены законодательством Российской Федерации,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нормативными правовыми актами Министерства финансов Российской Федерации и министерства финансов 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>Республики Дагестан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CD2449" w:rsidRPr="00A06386" w:rsidRDefault="0034656C" w:rsidP="003C4846">
      <w:pPr>
        <w:widowControl w:val="0"/>
        <w:spacing w:line="23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4) утверждают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</w:r>
    </w:p>
    <w:p w:rsidR="00CD2449" w:rsidRPr="00A06386" w:rsidRDefault="0034656C" w:rsidP="003C4846">
      <w:pPr>
        <w:widowControl w:val="0"/>
        <w:spacing w:line="264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5) представляют для включения в перечень источников доходов Российской Федерации реестр источников дохода краевого бюджета и реестр источников доходов местного бюджета, сведения о закрепленных за ними источников доходов;</w:t>
      </w:r>
    </w:p>
    <w:p w:rsidR="00CD2449" w:rsidRPr="00A06386" w:rsidRDefault="0034656C" w:rsidP="003C4846">
      <w:pPr>
        <w:widowControl w:val="0"/>
        <w:tabs>
          <w:tab w:val="left" w:pos="1353"/>
          <w:tab w:val="left" w:pos="1833"/>
          <w:tab w:val="left" w:pos="3758"/>
          <w:tab w:val="left" w:pos="4229"/>
          <w:tab w:val="left" w:pos="5534"/>
          <w:tab w:val="left" w:pos="7627"/>
        </w:tabs>
        <w:spacing w:line="24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6) определяют порядок принятия решений о признании безнадежной к взысканию задолженности по платежам в бюджет по администрируемым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доходам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общими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требованиями,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установленными Правительством Российской Федерации;</w:t>
      </w:r>
    </w:p>
    <w:p w:rsidR="00CD2449" w:rsidRPr="00A06386" w:rsidRDefault="0034656C" w:rsidP="003C4846">
      <w:pPr>
        <w:widowControl w:val="0"/>
        <w:spacing w:line="2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7) исполняют в случае необходимости полномочия администратора;</w:t>
      </w:r>
    </w:p>
    <w:p w:rsidR="00CD2449" w:rsidRPr="00A06386" w:rsidRDefault="0034656C" w:rsidP="003C4846">
      <w:pPr>
        <w:widowControl w:val="0"/>
        <w:tabs>
          <w:tab w:val="left" w:pos="1277"/>
          <w:tab w:val="left" w:pos="3321"/>
          <w:tab w:val="left" w:pos="4262"/>
          <w:tab w:val="left" w:pos="5976"/>
          <w:tab w:val="left" w:pos="7824"/>
        </w:tabs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полномочия,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CD2449" w:rsidRPr="00A06386" w:rsidRDefault="0034656C" w:rsidP="003C4846">
      <w:pPr>
        <w:widowControl w:val="0"/>
        <w:tabs>
          <w:tab w:val="left" w:pos="1857"/>
          <w:tab w:val="left" w:pos="2678"/>
          <w:tab w:val="left" w:pos="4435"/>
          <w:tab w:val="left" w:pos="4891"/>
          <w:tab w:val="left" w:pos="6144"/>
          <w:tab w:val="left" w:pos="6729"/>
          <w:tab w:val="left" w:pos="7488"/>
          <w:tab w:val="left" w:pos="9312"/>
        </w:tabs>
        <w:spacing w:line="2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4.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Главные администраторы не позднее 15 дней до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начала 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>о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чередного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утверждают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доводят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подведомственных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администраторов (при их наличии) правовой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акт,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наделяющий их полномочиями администратора и определяющий порядок осуществления ими бюджетных полномочий администратора, который должен содержать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положения:</w:t>
      </w:r>
    </w:p>
    <w:p w:rsidR="00CD2449" w:rsidRPr="00A06386" w:rsidRDefault="0034656C" w:rsidP="00B43185">
      <w:pPr>
        <w:widowControl w:val="0"/>
        <w:tabs>
          <w:tab w:val="left" w:pos="1354"/>
          <w:tab w:val="left" w:pos="10101"/>
        </w:tabs>
        <w:spacing w:line="254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подведомственными администраторами с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указанием нормативных правовых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Российской Федерации,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Дагестан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муниципальных правовых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актов, являющихся основанием </w:t>
      </w:r>
      <w:proofErr w:type="gramStart"/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для 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а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дминистрирования</w:t>
      </w:r>
      <w:proofErr w:type="gramEnd"/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данного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вида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платежа</w:t>
      </w:r>
      <w:bookmarkStart w:id="4" w:name="_page_12_0"/>
      <w:bookmarkEnd w:id="3"/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CD2449" w:rsidRPr="00A06386" w:rsidRDefault="0034656C" w:rsidP="003C4846">
      <w:pPr>
        <w:widowControl w:val="0"/>
        <w:spacing w:line="256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 формировании источников доходов необходимо отразить особенности, связанные с их детализацией по кодам подвидов доходов местного бюджета муниципального района на очередной финансовый год и плановый период в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нормативными правовыми актами 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приказом финансового управления;</w:t>
      </w:r>
    </w:p>
    <w:p w:rsidR="00CD2449" w:rsidRPr="00A06386" w:rsidRDefault="0034656C" w:rsidP="003C4846">
      <w:pPr>
        <w:widowControl w:val="0"/>
        <w:tabs>
          <w:tab w:val="left" w:pos="1272"/>
          <w:tab w:val="left" w:pos="2827"/>
          <w:tab w:val="left" w:pos="5438"/>
          <w:tab w:val="left" w:pos="7838"/>
          <w:tab w:val="left" w:pos="8299"/>
        </w:tabs>
        <w:spacing w:line="254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наделение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подведомственных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администраторов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закрепленных за ними источников доходов местного бюджета следующими бюджетными полномочиями:</w:t>
      </w:r>
    </w:p>
    <w:p w:rsidR="00CD2449" w:rsidRPr="00A06386" w:rsidRDefault="0034656C" w:rsidP="003C4846">
      <w:pPr>
        <w:widowControl w:val="0"/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начисление, учет и контроль за правильностью исчисления, полнотой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своевременностью осуществления платежей в местный бюджет, пеней и штрафов по ним;</w:t>
      </w:r>
    </w:p>
    <w:p w:rsidR="00CD2449" w:rsidRPr="00A06386" w:rsidRDefault="0034656C" w:rsidP="003C4846">
      <w:pPr>
        <w:widowControl w:val="0"/>
        <w:spacing w:line="254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взыскание задолженности по платежам в местный бюджет, пеней и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штрафов;</w:t>
      </w:r>
    </w:p>
    <w:p w:rsidR="00CD2449" w:rsidRPr="00A06386" w:rsidRDefault="0034656C" w:rsidP="003C4846">
      <w:pPr>
        <w:widowControl w:val="0"/>
        <w:tabs>
          <w:tab w:val="left" w:pos="6774"/>
        </w:tabs>
        <w:spacing w:line="245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Республике Дагестан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УФК) поручений для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осуществления возврата в порядке, установленном Министерством финансов Российской Федерации;</w:t>
      </w:r>
    </w:p>
    <w:p w:rsidR="00CD2449" w:rsidRPr="00A06386" w:rsidRDefault="0034656C" w:rsidP="003C4846">
      <w:pPr>
        <w:widowControl w:val="0"/>
        <w:tabs>
          <w:tab w:val="left" w:pos="1369"/>
          <w:tab w:val="left" w:pos="3126"/>
          <w:tab w:val="left" w:pos="4801"/>
          <w:tab w:val="left" w:pos="5310"/>
          <w:tab w:val="left" w:pos="7417"/>
        </w:tabs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принятие решений о зачете (уточнении) платежей в бюджеты бюджетной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Федерации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r w:rsidR="00B4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соответствующего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уведомления в УФК; </w:t>
      </w:r>
    </w:p>
    <w:p w:rsidR="00CD2449" w:rsidRPr="00A06386" w:rsidRDefault="0034656C" w:rsidP="003C4846">
      <w:pPr>
        <w:widowControl w:val="0"/>
        <w:spacing w:line="24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предоставление информации, необходимой для уплаты денежных средств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физическими и юридическими лицами за государственные и муниципальные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Федеральным законом от 27 июля 2010г.</w:t>
      </w:r>
      <w:r w:rsidR="00B431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№210-ФЗ «Об организации предоставления государственных и муниципальных услуг», за исключением случаев, предусмотренных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CD2449" w:rsidRPr="00A06386" w:rsidRDefault="0034656C" w:rsidP="003C4846">
      <w:pPr>
        <w:widowControl w:val="0"/>
        <w:spacing w:line="255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решений о признании безнадежной к взысканию задолженности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 платежам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в местный бюджет;</w:t>
      </w:r>
    </w:p>
    <w:p w:rsidR="00CD2449" w:rsidRPr="00A06386" w:rsidRDefault="0034656C" w:rsidP="003C4846">
      <w:pPr>
        <w:widowControl w:val="0"/>
        <w:spacing w:line="243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3) определение порядка заполнения (составления) и отражения в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бюджетном учете первичных документов по администрируемым доходам местного бюджета или указание нормативных правовых актов Российской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Федерации, регулирующих данные вопросы;</w:t>
      </w:r>
    </w:p>
    <w:p w:rsidR="00CD2449" w:rsidRPr="00A06386" w:rsidRDefault="0034656C" w:rsidP="00172169">
      <w:pPr>
        <w:widowControl w:val="0"/>
        <w:spacing w:line="255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определение порядка и сроков сверки данных бюджетного учета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администрируемых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доходов местного бюджета в соответствии с нормативными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правовыми актами Российской Федерации;</w:t>
      </w:r>
    </w:p>
    <w:p w:rsidR="00CD2449" w:rsidRPr="00A06386" w:rsidRDefault="0034656C" w:rsidP="00172169">
      <w:pPr>
        <w:widowControl w:val="0"/>
        <w:spacing w:before="46" w:line="24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5) определение порядка действий администраторов при уточнении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невыясненных поступлений в соответствии с нормативными правовыми актами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Российской Федерации, Краснодарского края и муниципальными правовыми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актами, в том числе нормативными правовыми актами Министерства финансов</w:t>
      </w:r>
      <w:bookmarkStart w:id="5" w:name="_page_13_0"/>
      <w:bookmarkEnd w:id="4"/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Российской Федерации, нормативными актами министерства финансов 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финансового управления;</w:t>
      </w:r>
    </w:p>
    <w:p w:rsidR="00CD2449" w:rsidRPr="00A06386" w:rsidRDefault="0034656C" w:rsidP="003C4846">
      <w:pPr>
        <w:widowControl w:val="0"/>
        <w:spacing w:before="7" w:line="245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6) определение порядка действий администраторов при принудительном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взыскании с плательщика платежей в бюджет, пеней и штрафов по ним через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судебные органы или через судебных приставов в случаях, предусмотренных законодательством Российской Федерации (в том числе определение перечня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необходимой для заполнения платежного документа информации, которую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CD2449" w:rsidRPr="00A06386" w:rsidRDefault="0034656C" w:rsidP="003C4846">
      <w:pPr>
        <w:widowControl w:val="0"/>
        <w:spacing w:before="4" w:line="23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7) определение порядка действий администраторов при возврате излишне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CD2449" w:rsidRPr="00A06386" w:rsidRDefault="0034656C" w:rsidP="003C4846">
      <w:pPr>
        <w:widowControl w:val="0"/>
        <w:spacing w:line="24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определение порядка и случаев представления администраторами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сведений и бюджетной отчетности, необходимых для осуществления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 главного администратора;</w:t>
      </w:r>
    </w:p>
    <w:p w:rsidR="00CD2449" w:rsidRPr="00A06386" w:rsidRDefault="0034656C" w:rsidP="003C4846">
      <w:pPr>
        <w:widowControl w:val="0"/>
        <w:tabs>
          <w:tab w:val="left" w:pos="1253"/>
          <w:tab w:val="left" w:pos="2169"/>
          <w:tab w:val="left" w:pos="3859"/>
          <w:tab w:val="left" w:pos="5779"/>
          <w:tab w:val="left" w:pos="6494"/>
          <w:tab w:val="left" w:pos="8160"/>
        </w:tabs>
        <w:spacing w:line="24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иные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положения,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необходимые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реализации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полномочий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администратора.</w:t>
      </w:r>
    </w:p>
    <w:p w:rsidR="00CD2449" w:rsidRPr="00A06386" w:rsidRDefault="0034656C" w:rsidP="003C4846">
      <w:pPr>
        <w:widowControl w:val="0"/>
        <w:tabs>
          <w:tab w:val="left" w:pos="1234"/>
          <w:tab w:val="left" w:pos="2328"/>
          <w:tab w:val="left" w:pos="4027"/>
          <w:tab w:val="left" w:pos="5467"/>
          <w:tab w:val="left" w:pos="6177"/>
          <w:tab w:val="left" w:pos="6777"/>
          <w:tab w:val="left" w:pos="8673"/>
        </w:tabs>
        <w:spacing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подведомственных администраторов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администраторы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правовой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осуществления ими полномочий администратора, который должен содержать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следующие положения:</w:t>
      </w:r>
    </w:p>
    <w:p w:rsidR="00CD2449" w:rsidRPr="00A06386" w:rsidRDefault="00172169" w:rsidP="003C4846">
      <w:pPr>
        <w:widowControl w:val="0"/>
        <w:spacing w:before="13" w:line="2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</w:t>
      </w:r>
      <w:r w:rsidR="0034656C"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) определение порядка заполнения (составления) и отражения в бюджетном учете первичных документов по администрируемым доходам </w:t>
      </w:r>
      <w:r w:rsidR="0034656C"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бюджета или указание нормативных правовых актов Российской Федерации, регулирующих данные вопросы;</w:t>
      </w:r>
    </w:p>
    <w:p w:rsidR="00CD2449" w:rsidRPr="00A06386" w:rsidRDefault="0034656C" w:rsidP="00172169">
      <w:pPr>
        <w:widowControl w:val="0"/>
        <w:spacing w:before="22" w:line="237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2) определение порядка и сроков сверки данных бюджетного учета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администрируемых доходов бюджетов в соответствии с нормативными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правовыми актами Российской Федерации;</w:t>
      </w:r>
    </w:p>
    <w:p w:rsidR="00CD2449" w:rsidRPr="00A06386" w:rsidRDefault="0034656C" w:rsidP="003C4846">
      <w:pPr>
        <w:widowControl w:val="0"/>
        <w:tabs>
          <w:tab w:val="left" w:pos="1234"/>
          <w:tab w:val="left" w:pos="3016"/>
          <w:tab w:val="left" w:pos="5627"/>
          <w:tab w:val="left" w:pos="788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действий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уточнении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невыясненных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поступлений в соответствии с нормативными правовыми актами Российской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и 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нормативными правовыми актами Министерства финансов Российской Федерации, нормативными актами министерства финансов 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финансового управления;</w:t>
      </w:r>
    </w:p>
    <w:p w:rsidR="00CD2449" w:rsidRPr="00A06386" w:rsidRDefault="0034656C" w:rsidP="003C4846">
      <w:pPr>
        <w:widowControl w:val="0"/>
        <w:tabs>
          <w:tab w:val="left" w:pos="1152"/>
          <w:tab w:val="left" w:pos="1886"/>
          <w:tab w:val="left" w:pos="2823"/>
          <w:tab w:val="left" w:pos="4258"/>
          <w:tab w:val="left" w:pos="5765"/>
          <w:tab w:val="left" w:pos="6192"/>
          <w:tab w:val="left" w:pos="7489"/>
        </w:tabs>
        <w:spacing w:before="13" w:line="247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4) определение порядка действий при принудительном взыскании с плательщика платежей в бюджет, пеней и штрафов по ним через судебные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судебных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приставов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предусмотренных законодательством Российской Федерации (в том числе определение перечня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CD2449" w:rsidRPr="00A06386" w:rsidRDefault="0034656C" w:rsidP="00172169">
      <w:pPr>
        <w:widowControl w:val="0"/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5) определение порядка действий при возврате излишне уплаченных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(взысканных)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платежей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местный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бюджет,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пеней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штрафов,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bookmarkStart w:id="6" w:name="_page_14_0"/>
      <w:bookmarkEnd w:id="5"/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процентов за несвоевременное осуществление такого возврата и процентов,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начисленных на излишне взысканные суммы;</w:t>
      </w:r>
    </w:p>
    <w:p w:rsidR="00CD2449" w:rsidRPr="00A06386" w:rsidRDefault="0034656C" w:rsidP="003C4846">
      <w:pPr>
        <w:widowControl w:val="0"/>
        <w:tabs>
          <w:tab w:val="left" w:pos="1344"/>
          <w:tab w:val="left" w:pos="2817"/>
          <w:tab w:val="left" w:pos="4603"/>
          <w:tab w:val="left" w:pos="5976"/>
          <w:tab w:val="left" w:pos="7497"/>
          <w:tab w:val="left" w:pos="9355"/>
        </w:tabs>
        <w:spacing w:line="256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бюджета,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администрированию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которых они осуществляют, с указанием нормативных правовых актов Российской Федерации, 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 муниципальных правовых актов, являющихся основанием для администрирования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данного вида платежа;</w:t>
      </w:r>
    </w:p>
    <w:p w:rsidR="00CD2449" w:rsidRPr="00A06386" w:rsidRDefault="0034656C" w:rsidP="003C4846">
      <w:pPr>
        <w:widowControl w:val="0"/>
        <w:tabs>
          <w:tab w:val="left" w:pos="1253"/>
          <w:tab w:val="left" w:pos="2169"/>
          <w:tab w:val="left" w:pos="3859"/>
          <w:tab w:val="left" w:pos="5779"/>
          <w:tab w:val="left" w:pos="6494"/>
          <w:tab w:val="left" w:pos="8160"/>
        </w:tabs>
        <w:spacing w:line="24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положения,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полномочий администратора.</w:t>
      </w:r>
    </w:p>
    <w:p w:rsidR="00CD2449" w:rsidRPr="00A06386" w:rsidRDefault="0034656C" w:rsidP="003C4846">
      <w:pPr>
        <w:widowControl w:val="0"/>
        <w:spacing w:line="243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6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Главные администраторы представляют в финансовое управление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копии правовых актов, указанных в пунктах 4 и 5 настоящего Порядка, а также копии правовых актов о внесении изменений в них в течение 3 рабочих дней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после дня вступления их в силу.</w:t>
      </w:r>
    </w:p>
    <w:p w:rsidR="00CD2449" w:rsidRPr="00A06386" w:rsidRDefault="0034656C" w:rsidP="003C4846">
      <w:pPr>
        <w:widowControl w:val="0"/>
        <w:tabs>
          <w:tab w:val="left" w:pos="1249"/>
          <w:tab w:val="left" w:pos="2377"/>
          <w:tab w:val="left" w:pos="3980"/>
          <w:tab w:val="left" w:pos="5798"/>
          <w:tab w:val="left" w:pos="6293"/>
          <w:tab w:val="left" w:pos="7262"/>
          <w:tab w:val="left" w:pos="8650"/>
        </w:tabs>
        <w:spacing w:line="25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администраторов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по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администрированию соответствующих видов доходов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администратор в 3-дневный срок доводит данную информацию до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финансового управления.</w:t>
      </w:r>
    </w:p>
    <w:p w:rsidR="00CD2449" w:rsidRPr="00A06386" w:rsidRDefault="0034656C" w:rsidP="003C4846">
      <w:pPr>
        <w:widowControl w:val="0"/>
        <w:tabs>
          <w:tab w:val="left" w:pos="1527"/>
          <w:tab w:val="left" w:pos="2155"/>
          <w:tab w:val="left" w:pos="3159"/>
          <w:tab w:val="left" w:pos="5097"/>
          <w:tab w:val="left" w:pos="5481"/>
          <w:tab w:val="left" w:pos="6494"/>
          <w:tab w:val="left" w:pos="7229"/>
          <w:tab w:val="left" w:pos="7656"/>
          <w:tab w:val="left" w:pos="8616"/>
        </w:tabs>
        <w:spacing w:line="2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Администрирование доходов бюджета, относящихся к периоду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исполнения функций администрирования по доходному источнику иным органом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местного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самоуправления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муниципального 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района «Бабаюртовский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администратором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(администратором),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возврата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плательщикам излишне уплаченных (взысканных) сумм.</w:t>
      </w:r>
    </w:p>
    <w:p w:rsidR="00CD2449" w:rsidRPr="00A06386" w:rsidRDefault="0034656C" w:rsidP="003C4846">
      <w:pPr>
        <w:widowControl w:val="0"/>
        <w:tabs>
          <w:tab w:val="left" w:pos="1259"/>
          <w:tab w:val="left" w:pos="4067"/>
          <w:tab w:val="left" w:pos="5383"/>
          <w:tab w:val="left" w:pos="6923"/>
          <w:tab w:val="left" w:pos="8637"/>
        </w:tabs>
        <w:spacing w:line="252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Администрирование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бюджетов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бюджетной</w:t>
      </w:r>
      <w:r w:rsidR="0017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Российской Федерации от денежных взысканий (штрафов) осуществляется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органами местного самоуправления в соответствии с законодательством Российской Федерации.</w:t>
      </w:r>
    </w:p>
    <w:p w:rsidR="00CD2449" w:rsidRPr="00A06386" w:rsidRDefault="0034656C" w:rsidP="003C4846">
      <w:pPr>
        <w:widowControl w:val="0"/>
        <w:spacing w:line="252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9.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 w:rsidR="00CD2449" w:rsidRPr="00DB1E5E" w:rsidRDefault="0034656C" w:rsidP="003C4846">
      <w:pPr>
        <w:widowControl w:val="0"/>
        <w:spacing w:line="24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>10.</w:t>
      </w:r>
      <w:r w:rsidR="001721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0638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Главные администраторы до начала очередного финансового года доводят до плательщиков сведения о реквизитах счетов и информацию о заполнении расчетных документов путем размещения указанных данных на 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сайте муниципального </w:t>
      </w:r>
      <w:r w:rsidR="003C4846"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«Бабаюртовский район»</w:t>
      </w:r>
      <w:r w:rsidRPr="00A0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CD2449" w:rsidRDefault="00CD2449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Default="00CA5542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Pr="00A06386" w:rsidRDefault="00CA5542" w:rsidP="00CA5542">
      <w:pPr>
        <w:widowControl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bookmarkStart w:id="7" w:name="_page_15_0"/>
      <w:bookmarkEnd w:id="6"/>
      <w:r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lastRenderedPageBreak/>
        <w:t>Приложение 1</w:t>
      </w:r>
    </w:p>
    <w:p w:rsidR="00CA5542" w:rsidRPr="00A06386" w:rsidRDefault="00CA5542" w:rsidP="00CA5542">
      <w:pPr>
        <w:widowControl w:val="0"/>
        <w:spacing w:line="240" w:lineRule="auto"/>
        <w:ind w:firstLine="567"/>
        <w:jc w:val="right"/>
        <w:rPr>
          <w:rFonts w:ascii="Times New Roman" w:eastAsia="Consolas" w:hAnsi="Times New Roman" w:cs="Times New Roman"/>
          <w:sz w:val="28"/>
          <w:szCs w:val="28"/>
          <w:vertAlign w:val="superscript"/>
        </w:rPr>
      </w:pPr>
      <w:r w:rsidRPr="00A06386">
        <w:rPr>
          <w:rFonts w:ascii="Times New Roman" w:eastAsia="Consolas" w:hAnsi="Times New Roman" w:cs="Times New Roman"/>
          <w:color w:val="000000"/>
          <w:sz w:val="28"/>
          <w:szCs w:val="28"/>
          <w:vertAlign w:val="superscript"/>
        </w:rPr>
        <w:t>УТВЕРЖДЕН</w:t>
      </w:r>
      <w:r>
        <w:rPr>
          <w:rFonts w:ascii="Times New Roman" w:eastAsia="Consolas" w:hAnsi="Times New Roman" w:cs="Times New Roman"/>
          <w:color w:val="000000"/>
          <w:sz w:val="28"/>
          <w:szCs w:val="28"/>
          <w:vertAlign w:val="superscript"/>
        </w:rPr>
        <w:t>О</w:t>
      </w:r>
    </w:p>
    <w:p w:rsidR="00CA5542" w:rsidRPr="00A06386" w:rsidRDefault="00CA5542" w:rsidP="00CA5542">
      <w:pPr>
        <w:widowControl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МР</w:t>
      </w:r>
      <w:r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«Бабаюртовский район»</w:t>
      </w:r>
    </w:p>
    <w:p w:rsidR="00CD2449" w:rsidRPr="00DB1E5E" w:rsidRDefault="00CA5542" w:rsidP="00CA5542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«___» ______ 20__г. </w:t>
      </w:r>
      <w:r w:rsidRPr="00A063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</w:t>
      </w:r>
    </w:p>
    <w:p w:rsidR="00CD2449" w:rsidRPr="00DB1E5E" w:rsidRDefault="00CD2449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449" w:rsidRPr="00CA5542" w:rsidRDefault="00CD2449" w:rsidP="00CA5542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449" w:rsidRPr="00CA5542" w:rsidRDefault="0034656C" w:rsidP="00CA5542">
      <w:pPr>
        <w:widowControl w:val="0"/>
        <w:spacing w:line="238" w:lineRule="auto"/>
        <w:ind w:right="1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CA554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ПОРЯДОК</w:t>
      </w:r>
    </w:p>
    <w:p w:rsidR="00CA5542" w:rsidRDefault="0034656C" w:rsidP="00CA5542">
      <w:pPr>
        <w:widowControl w:val="0"/>
        <w:spacing w:line="268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55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определения органов местного самоуправления </w:t>
      </w:r>
    </w:p>
    <w:p w:rsidR="00CD2449" w:rsidRPr="00CA5542" w:rsidRDefault="0034656C" w:rsidP="00CA5542">
      <w:pPr>
        <w:widowControl w:val="0"/>
        <w:spacing w:line="268" w:lineRule="auto"/>
        <w:ind w:right="1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CA554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муниципального </w:t>
      </w:r>
      <w:r w:rsidR="003C4846" w:rsidRPr="00CA554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района «Бабаюртовский район»</w:t>
      </w:r>
    </w:p>
    <w:p w:rsidR="00CD2449" w:rsidRPr="00CA5542" w:rsidRDefault="0034656C" w:rsidP="00CA5542">
      <w:pPr>
        <w:widowControl w:val="0"/>
        <w:spacing w:line="253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5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качестве главных администраторов доходов местного бюджета</w:t>
      </w:r>
    </w:p>
    <w:p w:rsidR="00CD2449" w:rsidRPr="00CA5542" w:rsidRDefault="00CD2449" w:rsidP="00CA5542">
      <w:pPr>
        <w:spacing w:after="111" w:line="240" w:lineRule="exact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49" w:rsidRPr="00CA5542" w:rsidRDefault="0034656C" w:rsidP="00CA5542">
      <w:pPr>
        <w:widowControl w:val="0"/>
        <w:spacing w:line="243" w:lineRule="auto"/>
        <w:ind w:right="1"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>1.</w:t>
      </w:r>
      <w:r w:rsid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Настоящий Порядок определения органов местного самоуправления 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C4846"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«Бабаюртовский район»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главных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администраторов доходов местного бюджета (далее — Порядок) устанавливает 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процедуру определения органов местного самоуправления муниципального </w:t>
      </w:r>
      <w:r w:rsidR="003C4846"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«Бабаюртовский район»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органы местного самоуправления) в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>качестве главных администраторов доходов местного бюджета.</w:t>
      </w:r>
    </w:p>
    <w:p w:rsidR="00CD2449" w:rsidRPr="00CA5542" w:rsidRDefault="0034656C" w:rsidP="00CA5542">
      <w:pPr>
        <w:widowControl w:val="0"/>
        <w:spacing w:line="245" w:lineRule="auto"/>
        <w:ind w:right="1"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Органы местного самоуправления в срок до 1 сентября года,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предшествующего очередному финансовому году, представляют в финансовое 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администрации муниципального </w:t>
      </w:r>
      <w:r w:rsidR="003C4846"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«Бабаюртовский район»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(далее — финансовое управление) предложения по определению их в качестве главных администраторов доходов местного бюджета. Финансовое управление на основании указанных предложений формирует перечень органов местного самоуправления в качестве главных администраторов доходов местного 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(далее - главные администраторы доходов местного бюджета) на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>очередной финансовый год и на плановый период (далее — Перечень).</w:t>
      </w:r>
    </w:p>
    <w:p w:rsidR="00CD2449" w:rsidRPr="00CA5542" w:rsidRDefault="0034656C" w:rsidP="00CA5542">
      <w:pPr>
        <w:widowControl w:val="0"/>
        <w:spacing w:line="241" w:lineRule="auto"/>
        <w:ind w:right="1"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>3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Перечень содержит наименования и коды главных администраторов 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доходов местного бюджета, закрепляемые за ними виды (подвиды) доходов местных бюджетов, с указанием нормативных правовых актов Российской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Федерации, нормативных правовых актов </w:t>
      </w:r>
      <w:r w:rsidR="00433394">
        <w:rPr>
          <w:rFonts w:ascii="Times New Roman" w:eastAsia="Consolas" w:hAnsi="Times New Roman" w:cs="Times New Roman"/>
          <w:color w:val="000000"/>
          <w:sz w:val="24"/>
          <w:szCs w:val="24"/>
        </w:rPr>
        <w:t>Республики Дагестан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 (или) 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нормативных актов муниципального </w:t>
      </w:r>
      <w:r w:rsidR="003C4846"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«Бабаюртовский район»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>являющихся основанием для администрирования</w:t>
      </w:r>
      <w:r w:rsidR="004333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>данного вида платежа.</w:t>
      </w:r>
    </w:p>
    <w:p w:rsidR="00CD2449" w:rsidRPr="00DB1E5E" w:rsidRDefault="0034656C" w:rsidP="00CA5542">
      <w:pPr>
        <w:widowControl w:val="0"/>
        <w:tabs>
          <w:tab w:val="left" w:pos="1212"/>
        </w:tabs>
        <w:spacing w:line="24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>4.</w:t>
      </w:r>
      <w:r w:rsidR="004333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Перечень утверждается приказом финансового управления и 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направляется в течение трех рабочих дней в органы местного самоуправления, </w:t>
      </w:r>
      <w:r w:rsidRPr="00CA554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являющиеся главными администраторами доходов местного бюджета, в финансовые органы поселений, а также в Управление Федерального казначейства по </w:t>
      </w:r>
      <w:r w:rsidR="00433394">
        <w:rPr>
          <w:rFonts w:ascii="Times New Roman" w:eastAsia="Consolas" w:hAnsi="Times New Roman" w:cs="Times New Roman"/>
          <w:color w:val="000000"/>
          <w:sz w:val="24"/>
          <w:szCs w:val="24"/>
        </w:rPr>
        <w:t>Республике Дагестан</w:t>
      </w:r>
      <w:r w:rsidRPr="00CA5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7"/>
    <w:p w:rsidR="00CD2449" w:rsidRPr="00DB1E5E" w:rsidRDefault="00CD2449" w:rsidP="003C4846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2449" w:rsidRPr="00DB1E5E" w:rsidSect="00DB1E5E">
      <w:headerReference w:type="default" r:id="rId7"/>
      <w:pgSz w:w="11909" w:h="16837" w:code="9"/>
      <w:pgMar w:top="851" w:right="851" w:bottom="851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D99" w:rsidRDefault="006F0D99" w:rsidP="006A1BBF">
      <w:pPr>
        <w:spacing w:line="240" w:lineRule="auto"/>
      </w:pPr>
      <w:r>
        <w:separator/>
      </w:r>
    </w:p>
  </w:endnote>
  <w:endnote w:type="continuationSeparator" w:id="0">
    <w:p w:rsidR="006F0D99" w:rsidRDefault="006F0D99" w:rsidP="006A1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D99" w:rsidRDefault="006F0D99" w:rsidP="006A1BBF">
      <w:pPr>
        <w:spacing w:line="240" w:lineRule="auto"/>
      </w:pPr>
      <w:r>
        <w:separator/>
      </w:r>
    </w:p>
  </w:footnote>
  <w:footnote w:type="continuationSeparator" w:id="0">
    <w:p w:rsidR="006F0D99" w:rsidRDefault="006F0D99" w:rsidP="006A1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1BBF" w:rsidRDefault="006A1BBF" w:rsidP="006A1BBF">
    <w:pPr>
      <w:pStyle w:val="a7"/>
      <w:ind w:left="765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449"/>
    <w:rsid w:val="00172169"/>
    <w:rsid w:val="00184A46"/>
    <w:rsid w:val="0034656C"/>
    <w:rsid w:val="003C4846"/>
    <w:rsid w:val="003E2D10"/>
    <w:rsid w:val="00433394"/>
    <w:rsid w:val="004F15C8"/>
    <w:rsid w:val="004F67DD"/>
    <w:rsid w:val="006A1BBF"/>
    <w:rsid w:val="006F0D99"/>
    <w:rsid w:val="00787FBE"/>
    <w:rsid w:val="008B2DA1"/>
    <w:rsid w:val="0099680D"/>
    <w:rsid w:val="00A06386"/>
    <w:rsid w:val="00B43185"/>
    <w:rsid w:val="00CA5542"/>
    <w:rsid w:val="00CD2449"/>
    <w:rsid w:val="00D17CFB"/>
    <w:rsid w:val="00DB1E5E"/>
    <w:rsid w:val="00E1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5ACCCF"/>
  <w15:docId w15:val="{0D5CE4B4-04B1-4344-BB78-B889528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C4846"/>
    <w:pPr>
      <w:spacing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3C4846"/>
    <w:rPr>
      <w:rFonts w:ascii="Cambria" w:eastAsia="Times New Roman" w:hAnsi="Cambria" w:cs="Times New Roman"/>
      <w:lang w:val="en-US" w:eastAsia="en-US" w:bidi="en-US"/>
    </w:rPr>
  </w:style>
  <w:style w:type="paragraph" w:customStyle="1" w:styleId="ConsPlusTitle">
    <w:name w:val="ConsPlusTitle"/>
    <w:rsid w:val="003C4846"/>
    <w:pPr>
      <w:widowControl w:val="0"/>
      <w:autoSpaceDE w:val="0"/>
      <w:autoSpaceDN w:val="0"/>
      <w:spacing w:line="240" w:lineRule="auto"/>
    </w:pPr>
    <w:rPr>
      <w:rFonts w:ascii="Cambria" w:eastAsia="Times New Roman" w:hAnsi="Cambria" w:cs="Cambria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4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8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2D10"/>
    <w:pPr>
      <w:widowControl w:val="0"/>
      <w:autoSpaceDE w:val="0"/>
      <w:autoSpaceDN w:val="0"/>
      <w:spacing w:line="240" w:lineRule="auto"/>
    </w:pPr>
    <w:rPr>
      <w:rFonts w:ascii="Cambria" w:eastAsia="Times New Roman" w:hAnsi="Cambria" w:cs="Cambria"/>
      <w:szCs w:val="20"/>
    </w:rPr>
  </w:style>
  <w:style w:type="paragraph" w:styleId="a7">
    <w:name w:val="header"/>
    <w:basedOn w:val="a"/>
    <w:link w:val="a8"/>
    <w:uiPriority w:val="99"/>
    <w:unhideWhenUsed/>
    <w:rsid w:val="006A1BB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BBF"/>
  </w:style>
  <w:style w:type="paragraph" w:styleId="a9">
    <w:name w:val="footer"/>
    <w:basedOn w:val="a"/>
    <w:link w:val="aa"/>
    <w:uiPriority w:val="99"/>
    <w:unhideWhenUsed/>
    <w:rsid w:val="006A1BB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Finotdel1</dc:creator>
  <cp:lastModifiedBy>Адильхан Гаджиев</cp:lastModifiedBy>
  <cp:revision>9</cp:revision>
  <cp:lastPrinted>2024-11-28T13:36:00Z</cp:lastPrinted>
  <dcterms:created xsi:type="dcterms:W3CDTF">2024-11-28T10:49:00Z</dcterms:created>
  <dcterms:modified xsi:type="dcterms:W3CDTF">2025-05-15T11:20:00Z</dcterms:modified>
</cp:coreProperties>
</file>