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7CE" w:rsidRDefault="005237CE" w:rsidP="005237CE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81C0C3C" wp14:editId="370E0914">
            <wp:extent cx="731520" cy="7461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CE" w:rsidRDefault="005237CE" w:rsidP="005237C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5237CE" w:rsidRDefault="005237CE" w:rsidP="005237CE">
      <w:pPr>
        <w:spacing w:after="0" w:line="276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5237CE" w:rsidRDefault="005237CE" w:rsidP="005237CE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5237CE" w:rsidRDefault="005237CE" w:rsidP="00523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07F0F58" wp14:editId="157C7CF6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29F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5237CE" w:rsidRDefault="005237CE" w:rsidP="005237CE">
      <w:pPr>
        <w:spacing w:after="0" w:line="276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5237CE" w:rsidRDefault="005237CE" w:rsidP="005237CE">
      <w:pPr>
        <w:spacing w:after="0" w:line="276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145097" w:rsidRPr="00145097" w:rsidRDefault="00145097" w:rsidP="00145097">
      <w:pPr>
        <w:tabs>
          <w:tab w:val="left" w:pos="284"/>
        </w:tabs>
        <w:spacing w:line="259" w:lineRule="auto"/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145097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145097" w:rsidRDefault="00145097" w:rsidP="00CA76D1">
      <w:pPr>
        <w:ind w:left="567" w:right="495" w:firstLine="426"/>
        <w:rPr>
          <w:rFonts w:ascii="Times New Roman" w:hAnsi="Times New Roman"/>
          <w:b/>
          <w:sz w:val="32"/>
          <w:szCs w:val="32"/>
        </w:rPr>
      </w:pPr>
    </w:p>
    <w:p w:rsidR="0073453B" w:rsidRDefault="00CA76D1" w:rsidP="00CA76D1">
      <w:pPr>
        <w:ind w:left="567" w:right="495" w:firstLine="426"/>
        <w:rPr>
          <w:rFonts w:ascii="Times New Roman" w:hAnsi="Times New Roman"/>
          <w:b/>
          <w:sz w:val="32"/>
          <w:szCs w:val="32"/>
        </w:rPr>
      </w:pPr>
      <w:r w:rsidRPr="00CA76D1">
        <w:rPr>
          <w:rFonts w:ascii="Times New Roman" w:hAnsi="Times New Roman"/>
          <w:b/>
          <w:sz w:val="32"/>
          <w:szCs w:val="32"/>
        </w:rPr>
        <w:t xml:space="preserve">Об утверждении Положения об организации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A76D1">
        <w:rPr>
          <w:rFonts w:ascii="Times New Roman" w:hAnsi="Times New Roman"/>
          <w:b/>
          <w:sz w:val="32"/>
          <w:szCs w:val="32"/>
        </w:rPr>
        <w:t>питания</w:t>
      </w:r>
      <w:r w:rsidRPr="00CA76D1">
        <w:rPr>
          <w:rFonts w:ascii="Times New Roman" w:hAnsi="Times New Roman"/>
          <w:b/>
          <w:spacing w:val="1"/>
          <w:sz w:val="32"/>
          <w:szCs w:val="32"/>
        </w:rPr>
        <w:t xml:space="preserve">   </w:t>
      </w:r>
      <w:r w:rsidRPr="00CA76D1">
        <w:rPr>
          <w:rFonts w:ascii="Times New Roman" w:hAnsi="Times New Roman"/>
          <w:b/>
          <w:sz w:val="32"/>
          <w:szCs w:val="32"/>
        </w:rPr>
        <w:t>обучающихся</w:t>
      </w:r>
      <w:r w:rsidRPr="00CA76D1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CA76D1">
        <w:rPr>
          <w:rFonts w:ascii="Times New Roman" w:hAnsi="Times New Roman"/>
          <w:b/>
          <w:sz w:val="32"/>
          <w:szCs w:val="32"/>
        </w:rPr>
        <w:t>в</w:t>
      </w:r>
      <w:r w:rsidRPr="00CA76D1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CA76D1">
        <w:rPr>
          <w:rFonts w:ascii="Times New Roman" w:hAnsi="Times New Roman"/>
          <w:b/>
          <w:sz w:val="32"/>
          <w:szCs w:val="32"/>
        </w:rPr>
        <w:t>общеобразовательных</w:t>
      </w:r>
      <w:r w:rsidRPr="00CA76D1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CA76D1">
        <w:rPr>
          <w:rFonts w:ascii="Times New Roman" w:hAnsi="Times New Roman"/>
          <w:b/>
          <w:sz w:val="32"/>
          <w:szCs w:val="32"/>
        </w:rPr>
        <w:t>организациях,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A76D1">
        <w:rPr>
          <w:rFonts w:ascii="Times New Roman" w:hAnsi="Times New Roman"/>
          <w:b/>
          <w:sz w:val="32"/>
          <w:szCs w:val="32"/>
        </w:rPr>
        <w:t>подведомственных</w:t>
      </w:r>
      <w:r w:rsidRPr="00CA76D1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6"/>
          <w:sz w:val="32"/>
          <w:szCs w:val="32"/>
        </w:rPr>
        <w:t>а</w:t>
      </w:r>
      <w:r w:rsidRPr="00CA76D1">
        <w:rPr>
          <w:rFonts w:ascii="Times New Roman" w:hAnsi="Times New Roman"/>
          <w:b/>
          <w:sz w:val="32"/>
          <w:szCs w:val="32"/>
        </w:rPr>
        <w:t>дминистрации</w:t>
      </w:r>
      <w:r w:rsidRPr="00CA76D1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6"/>
          <w:sz w:val="32"/>
          <w:szCs w:val="32"/>
        </w:rPr>
        <w:t xml:space="preserve">       </w:t>
      </w:r>
      <w:r w:rsidRPr="00CA76D1">
        <w:rPr>
          <w:rFonts w:ascii="Times New Roman" w:hAnsi="Times New Roman"/>
          <w:b/>
          <w:sz w:val="32"/>
          <w:szCs w:val="32"/>
        </w:rPr>
        <w:t xml:space="preserve">муниципального    </w:t>
      </w:r>
      <w:proofErr w:type="gramStart"/>
      <w:r w:rsidRPr="00CA76D1">
        <w:rPr>
          <w:rFonts w:ascii="Times New Roman" w:hAnsi="Times New Roman"/>
          <w:b/>
          <w:sz w:val="32"/>
          <w:szCs w:val="32"/>
        </w:rPr>
        <w:t>района  «</w:t>
      </w:r>
      <w:proofErr w:type="gramEnd"/>
      <w:r w:rsidRPr="00CA76D1">
        <w:rPr>
          <w:rFonts w:ascii="Times New Roman" w:hAnsi="Times New Roman"/>
          <w:b/>
          <w:sz w:val="32"/>
          <w:szCs w:val="32"/>
        </w:rPr>
        <w:t>Бабаюртовский район»</w:t>
      </w:r>
    </w:p>
    <w:p w:rsidR="0073453B" w:rsidRDefault="0073453B" w:rsidP="00CA76D1">
      <w:pPr>
        <w:ind w:left="567" w:right="495" w:firstLine="426"/>
        <w:rPr>
          <w:rFonts w:ascii="Times New Roman" w:hAnsi="Times New Roman"/>
          <w:b/>
          <w:sz w:val="32"/>
          <w:szCs w:val="32"/>
        </w:rPr>
      </w:pPr>
    </w:p>
    <w:p w:rsidR="00CA76D1" w:rsidRDefault="00CA76D1" w:rsidP="00CA76D1">
      <w:pPr>
        <w:pStyle w:val="a8"/>
        <w:spacing w:line="276" w:lineRule="auto"/>
        <w:ind w:left="-567" w:right="106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 организаций, подведомственных МР «Бабаюртовский район», в соответствии с федеральными</w:t>
      </w:r>
      <w:r>
        <w:rPr>
          <w:spacing w:val="1"/>
        </w:rPr>
        <w:t xml:space="preserve"> </w:t>
      </w:r>
      <w:r>
        <w:t>законами «Об образовании в Российской Федерации» от 29.12.2012 г. № 273-</w:t>
      </w:r>
      <w:r>
        <w:rPr>
          <w:spacing w:val="1"/>
        </w:rPr>
        <w:t xml:space="preserve"> </w:t>
      </w:r>
      <w:r>
        <w:t>ФЗ, от 30.03.1999 г. № 52-ФЗ «О санитарно-эпидемиологическом благополучии</w:t>
      </w:r>
      <w:r>
        <w:rPr>
          <w:spacing w:val="1"/>
        </w:rPr>
        <w:t xml:space="preserve"> </w:t>
      </w:r>
      <w:r>
        <w:t xml:space="preserve">населения», </w:t>
      </w:r>
      <w:hyperlink r:id="rId9">
        <w:r>
          <w:t xml:space="preserve">постановлением </w:t>
        </w:r>
      </w:hyperlink>
      <w:r>
        <w:t>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28.09.2020</w:t>
      </w:r>
      <w:r>
        <w:rPr>
          <w:spacing w:val="63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28</w:t>
      </w:r>
      <w:r>
        <w:rPr>
          <w:spacing w:val="62"/>
        </w:rPr>
        <w:t xml:space="preserve"> </w:t>
      </w:r>
      <w:r>
        <w:t>«Об</w:t>
      </w:r>
      <w:r>
        <w:rPr>
          <w:spacing w:val="62"/>
        </w:rPr>
        <w:t xml:space="preserve"> </w:t>
      </w:r>
      <w:r>
        <w:t>утверждении</w:t>
      </w:r>
      <w:r>
        <w:rPr>
          <w:spacing w:val="62"/>
        </w:rPr>
        <w:t xml:space="preserve"> </w:t>
      </w:r>
      <w:r>
        <w:t>санитарных</w:t>
      </w:r>
      <w:r>
        <w:rPr>
          <w:spacing w:val="62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СП</w:t>
      </w:r>
      <w:r>
        <w:rPr>
          <w:spacing w:val="62"/>
        </w:rPr>
        <w:t xml:space="preserve"> </w:t>
      </w:r>
      <w:r>
        <w:t>2.4.3648-20</w:t>
      </w:r>
    </w:p>
    <w:p w:rsidR="00CA76D1" w:rsidRPr="00284BD2" w:rsidRDefault="00CA76D1" w:rsidP="00CA76D1">
      <w:pPr>
        <w:pStyle w:val="a8"/>
        <w:spacing w:line="276" w:lineRule="auto"/>
        <w:ind w:left="-567" w:right="10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71"/>
        </w:rPr>
        <w:t xml:space="preserve"> </w:t>
      </w:r>
      <w:hyperlink r:id="rId10">
        <w:r>
          <w:t>постановлением</w:t>
        </w:r>
      </w:hyperlink>
      <w:r>
        <w:rPr>
          <w:spacing w:val="1"/>
        </w:rPr>
        <w:t xml:space="preserve"> </w:t>
      </w:r>
      <w:r>
        <w:t>Главного</w:t>
      </w:r>
      <w:r>
        <w:rPr>
          <w:spacing w:val="109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санитарного</w:t>
      </w:r>
      <w:r>
        <w:rPr>
          <w:spacing w:val="109"/>
        </w:rPr>
        <w:t xml:space="preserve"> </w:t>
      </w:r>
      <w:r>
        <w:t>врача</w:t>
      </w:r>
      <w:r>
        <w:rPr>
          <w:spacing w:val="109"/>
        </w:rPr>
        <w:t xml:space="preserve"> </w:t>
      </w:r>
      <w:r>
        <w:t>РФ</w:t>
      </w:r>
      <w:r>
        <w:rPr>
          <w:spacing w:val="109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27.10.2020</w:t>
      </w:r>
      <w:r>
        <w:rPr>
          <w:spacing w:val="109"/>
        </w:rPr>
        <w:t xml:space="preserve"> </w:t>
      </w:r>
      <w:r>
        <w:t>г.</w:t>
      </w:r>
      <w:r>
        <w:rPr>
          <w:spacing w:val="110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32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Дагестан»,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муниципального района «Бабаюртовский район»</w:t>
      </w:r>
      <w:r>
        <w:rPr>
          <w:spacing w:val="-1"/>
        </w:rPr>
        <w:t xml:space="preserve"> </w:t>
      </w:r>
      <w:r w:rsidRPr="00284BD2">
        <w:t>постановляет:</w:t>
      </w:r>
    </w:p>
    <w:p w:rsidR="00CA76D1" w:rsidRPr="00D31F4B" w:rsidRDefault="00CA76D1" w:rsidP="00CA76D1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 w:rsidRPr="00D31F4B">
        <w:rPr>
          <w:sz w:val="28"/>
        </w:rPr>
        <w:lastRenderedPageBreak/>
        <w:t>Утвердить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прилагаемое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Положение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организации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питания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обучающихся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в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общеобразовательных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организациях,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подведомственных</w:t>
      </w:r>
      <w:r w:rsidRPr="00D31F4B">
        <w:rPr>
          <w:spacing w:val="-3"/>
          <w:sz w:val="28"/>
        </w:rPr>
        <w:t xml:space="preserve"> </w:t>
      </w:r>
      <w:r w:rsidRPr="00D31F4B">
        <w:rPr>
          <w:sz w:val="28"/>
        </w:rPr>
        <w:t>администрации</w:t>
      </w:r>
      <w:r w:rsidRPr="00D31F4B">
        <w:rPr>
          <w:spacing w:val="-2"/>
          <w:sz w:val="28"/>
        </w:rPr>
        <w:t xml:space="preserve"> </w:t>
      </w:r>
      <w:r w:rsidRPr="00D31F4B">
        <w:rPr>
          <w:sz w:val="28"/>
        </w:rPr>
        <w:t>МР «Бабаюртовский район»</w:t>
      </w:r>
      <w:r w:rsidRPr="00D31F4B">
        <w:rPr>
          <w:spacing w:val="-1"/>
          <w:sz w:val="28"/>
        </w:rPr>
        <w:t xml:space="preserve"> </w:t>
      </w:r>
      <w:r w:rsidRPr="00D31F4B">
        <w:rPr>
          <w:sz w:val="28"/>
        </w:rPr>
        <w:t>(далее</w:t>
      </w:r>
      <w:r w:rsidRPr="00D31F4B">
        <w:rPr>
          <w:spacing w:val="-1"/>
          <w:sz w:val="28"/>
        </w:rPr>
        <w:t xml:space="preserve"> </w:t>
      </w:r>
      <w:r w:rsidRPr="00D31F4B">
        <w:rPr>
          <w:sz w:val="28"/>
        </w:rPr>
        <w:t>-</w:t>
      </w:r>
      <w:r w:rsidRPr="00D31F4B">
        <w:rPr>
          <w:spacing w:val="-2"/>
          <w:sz w:val="28"/>
        </w:rPr>
        <w:t xml:space="preserve"> </w:t>
      </w:r>
      <w:r w:rsidRPr="00D31F4B">
        <w:rPr>
          <w:sz w:val="28"/>
        </w:rPr>
        <w:t>Положение).</w:t>
      </w:r>
      <w:r>
        <w:rPr>
          <w:sz w:val="28"/>
        </w:rPr>
        <w:tab/>
      </w:r>
      <w:r>
        <w:rPr>
          <w:sz w:val="28"/>
        </w:rPr>
        <w:tab/>
      </w:r>
    </w:p>
    <w:p w:rsidR="00CA76D1" w:rsidRDefault="00CA76D1" w:rsidP="00CA76D1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обеспечить организацию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МР «Бабаюртовский район»,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Положением.</w:t>
      </w:r>
    </w:p>
    <w:p w:rsidR="000738A4" w:rsidRDefault="000738A4" w:rsidP="00BF395D">
      <w:pPr>
        <w:pStyle w:val="a8"/>
        <w:numPr>
          <w:ilvl w:val="0"/>
          <w:numId w:val="1"/>
        </w:numPr>
        <w:tabs>
          <w:tab w:val="left" w:pos="567"/>
        </w:tabs>
        <w:ind w:left="-567" w:right="107" w:firstLine="709"/>
      </w:pPr>
      <w:r>
        <w:t xml:space="preserve"> МКУ</w:t>
      </w:r>
      <w:r>
        <w:tab/>
        <w:t>«Управление образования»</w:t>
      </w:r>
      <w:r>
        <w:rPr>
          <w:spacing w:val="1"/>
        </w:rPr>
        <w:t xml:space="preserve"> </w:t>
      </w:r>
      <w:r>
        <w:t>МР «Бабаюртовский район»</w:t>
      </w:r>
      <w:r>
        <w:rPr>
          <w:spacing w:val="1"/>
        </w:rPr>
        <w:t xml:space="preserve"> о</w:t>
      </w:r>
      <w:r>
        <w:t>беспечить</w:t>
      </w:r>
      <w:r w:rsidR="00BF395D">
        <w:tab/>
      </w:r>
      <w:r>
        <w:rPr>
          <w:spacing w:val="1"/>
        </w:rPr>
        <w:t xml:space="preserve"> </w:t>
      </w:r>
      <w:r>
        <w:t>контроль</w:t>
      </w:r>
      <w:r>
        <w:tab/>
        <w:t>за</w:t>
      </w:r>
      <w:r w:rsidR="00BF395D">
        <w:tab/>
      </w:r>
      <w:r>
        <w:t xml:space="preserve"> организацией</w:t>
      </w:r>
      <w:r>
        <w:tab/>
        <w:t>питания</w:t>
      </w:r>
      <w:r w:rsidR="00BF395D">
        <w:tab/>
      </w:r>
      <w:r>
        <w:t>обучающихся</w:t>
      </w:r>
      <w:r>
        <w:rPr>
          <w:spacing w:val="1"/>
        </w:rPr>
        <w:t xml:space="preserve"> </w:t>
      </w:r>
      <w:r w:rsidR="00BF395D">
        <w:rPr>
          <w:spacing w:val="1"/>
        </w:rPr>
        <w:t>о</w:t>
      </w:r>
      <w:r>
        <w:rPr>
          <w:spacing w:val="1"/>
        </w:rPr>
        <w:t>б</w:t>
      </w:r>
      <w:r>
        <w:t>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0738A4" w:rsidRPr="000738A4" w:rsidRDefault="000738A4" w:rsidP="00BF395D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ind w:left="-567" w:right="108" w:firstLine="709"/>
        <w:rPr>
          <w:sz w:val="28"/>
          <w:szCs w:val="28"/>
        </w:rPr>
      </w:pPr>
      <w:r w:rsidRPr="000738A4">
        <w:rPr>
          <w:sz w:val="28"/>
          <w:szCs w:val="28"/>
        </w:rPr>
        <w:t>МКУ</w:t>
      </w:r>
      <w:r>
        <w:rPr>
          <w:sz w:val="28"/>
          <w:szCs w:val="28"/>
        </w:rPr>
        <w:tab/>
      </w:r>
      <w:r w:rsidRPr="000738A4">
        <w:rPr>
          <w:sz w:val="28"/>
          <w:szCs w:val="28"/>
        </w:rPr>
        <w:t>«Финансовое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>управление»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>МР «Бабаюртовский район»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 xml:space="preserve">обеспечить контроль за целевым использованием расходования </w:t>
      </w:r>
      <w:proofErr w:type="gramStart"/>
      <w:r w:rsidRPr="000738A4">
        <w:rPr>
          <w:sz w:val="28"/>
          <w:szCs w:val="28"/>
        </w:rPr>
        <w:t xml:space="preserve">средств 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>федерального</w:t>
      </w:r>
      <w:proofErr w:type="gramEnd"/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>бюджета,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>бюджета</w:t>
      </w:r>
      <w:r w:rsidRPr="000738A4">
        <w:rPr>
          <w:spacing w:val="1"/>
          <w:sz w:val="28"/>
          <w:szCs w:val="28"/>
        </w:rPr>
        <w:t xml:space="preserve"> </w:t>
      </w:r>
      <w:r w:rsidRPr="000738A4">
        <w:rPr>
          <w:sz w:val="28"/>
          <w:szCs w:val="28"/>
        </w:rPr>
        <w:t xml:space="preserve">Республики </w:t>
      </w:r>
      <w:proofErr w:type="gramStart"/>
      <w:r w:rsidRPr="000738A4">
        <w:rPr>
          <w:sz w:val="28"/>
          <w:szCs w:val="28"/>
        </w:rPr>
        <w:t>Дагестан,</w:t>
      </w:r>
      <w:r w:rsidRPr="000738A4">
        <w:rPr>
          <w:spacing w:val="-67"/>
          <w:sz w:val="28"/>
          <w:szCs w:val="28"/>
        </w:rPr>
        <w:t xml:space="preserve"> </w:t>
      </w:r>
      <w:r w:rsidR="00750FB0">
        <w:rPr>
          <w:spacing w:val="-67"/>
          <w:sz w:val="28"/>
          <w:szCs w:val="28"/>
        </w:rPr>
        <w:t xml:space="preserve">  </w:t>
      </w:r>
      <w:proofErr w:type="gramEnd"/>
      <w:r w:rsidRPr="000738A4">
        <w:rPr>
          <w:sz w:val="28"/>
          <w:szCs w:val="28"/>
        </w:rPr>
        <w:t>муниципального</w:t>
      </w:r>
      <w:r w:rsidRPr="000738A4">
        <w:rPr>
          <w:spacing w:val="-2"/>
          <w:sz w:val="28"/>
          <w:szCs w:val="28"/>
        </w:rPr>
        <w:t xml:space="preserve"> </w:t>
      </w:r>
      <w:r w:rsidRPr="000738A4">
        <w:rPr>
          <w:sz w:val="28"/>
          <w:szCs w:val="28"/>
        </w:rPr>
        <w:t>бюджета МР «Бабаюртовский район» и</w:t>
      </w:r>
      <w:r w:rsidRPr="000738A4">
        <w:rPr>
          <w:spacing w:val="-1"/>
          <w:sz w:val="28"/>
          <w:szCs w:val="28"/>
        </w:rPr>
        <w:t xml:space="preserve"> </w:t>
      </w:r>
      <w:r w:rsidRPr="000738A4">
        <w:rPr>
          <w:sz w:val="28"/>
          <w:szCs w:val="28"/>
        </w:rPr>
        <w:t>иных</w:t>
      </w:r>
      <w:r w:rsidRPr="000738A4">
        <w:rPr>
          <w:spacing w:val="-1"/>
          <w:sz w:val="28"/>
          <w:szCs w:val="28"/>
        </w:rPr>
        <w:t xml:space="preserve"> </w:t>
      </w:r>
      <w:r w:rsidRPr="000738A4">
        <w:rPr>
          <w:sz w:val="28"/>
          <w:szCs w:val="28"/>
        </w:rPr>
        <w:t>источников</w:t>
      </w:r>
      <w:r w:rsidRPr="000738A4">
        <w:rPr>
          <w:spacing w:val="-1"/>
          <w:sz w:val="28"/>
          <w:szCs w:val="28"/>
        </w:rPr>
        <w:t xml:space="preserve"> </w:t>
      </w:r>
      <w:r w:rsidRPr="000738A4">
        <w:rPr>
          <w:sz w:val="28"/>
          <w:szCs w:val="28"/>
        </w:rPr>
        <w:t>финансирования</w:t>
      </w:r>
    </w:p>
    <w:p w:rsidR="00CA76D1" w:rsidRDefault="00CA76D1" w:rsidP="00BF395D">
      <w:pPr>
        <w:pStyle w:val="aa"/>
        <w:numPr>
          <w:ilvl w:val="0"/>
          <w:numId w:val="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Настоящее постановление разместить на официальном сайте администрации муниципального района «Бабаюртовский район» в информационно-телекоммуникационной сети «Интернет»</w:t>
      </w:r>
    </w:p>
    <w:p w:rsidR="00CA76D1" w:rsidRDefault="00CA76D1" w:rsidP="00CA76D1">
      <w:pPr>
        <w:pStyle w:val="aa"/>
        <w:numPr>
          <w:ilvl w:val="0"/>
          <w:numId w:val="1"/>
        </w:numPr>
        <w:tabs>
          <w:tab w:val="left" w:pos="567"/>
        </w:tabs>
        <w:spacing w:before="78"/>
        <w:ind w:left="-567" w:right="109" w:firstLine="709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:rsidR="00CA76D1" w:rsidRDefault="00CA76D1" w:rsidP="00CA76D1">
      <w:pPr>
        <w:pStyle w:val="aa"/>
        <w:numPr>
          <w:ilvl w:val="0"/>
          <w:numId w:val="1"/>
        </w:numPr>
        <w:tabs>
          <w:tab w:val="left" w:pos="567"/>
        </w:tabs>
        <w:ind w:left="-567" w:right="108" w:firstLine="709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 xml:space="preserve"> первого </w:t>
      </w:r>
      <w:r>
        <w:rPr>
          <w:sz w:val="28"/>
        </w:rPr>
        <w:t xml:space="preserve">заместителя главы администрации муниципального района «Бабаюртовский район» </w:t>
      </w:r>
      <w:r w:rsidRPr="00E0343B">
        <w:rPr>
          <w:sz w:val="28"/>
        </w:rPr>
        <w:t>Бутаева М.Ш</w:t>
      </w:r>
      <w:r>
        <w:rPr>
          <w:sz w:val="28"/>
        </w:rPr>
        <w:t>.</w:t>
      </w:r>
    </w:p>
    <w:p w:rsidR="00CA76D1" w:rsidRDefault="00CA76D1" w:rsidP="00CA76D1">
      <w:pPr>
        <w:pStyle w:val="a8"/>
        <w:ind w:left="0"/>
        <w:jc w:val="left"/>
      </w:pPr>
    </w:p>
    <w:p w:rsidR="00CA76D1" w:rsidRDefault="00CA76D1" w:rsidP="00CA76D1">
      <w:pPr>
        <w:tabs>
          <w:tab w:val="left" w:pos="3502"/>
        </w:tabs>
        <w:spacing w:after="200" w:line="276" w:lineRule="auto"/>
        <w:ind w:left="-567"/>
        <w:rPr>
          <w:sz w:val="16"/>
          <w:szCs w:val="16"/>
        </w:rPr>
      </w:pPr>
    </w:p>
    <w:p w:rsidR="00CA76D1" w:rsidRDefault="00CA76D1" w:rsidP="005237CE">
      <w:pPr>
        <w:spacing w:after="200" w:line="276" w:lineRule="auto"/>
        <w:ind w:left="-567"/>
        <w:rPr>
          <w:sz w:val="16"/>
          <w:szCs w:val="16"/>
        </w:rPr>
      </w:pPr>
    </w:p>
    <w:p w:rsidR="005237CE" w:rsidRDefault="00CA76D1" w:rsidP="005237CE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5237CE">
        <w:rPr>
          <w:rFonts w:ascii="Times New Roman" w:hAnsi="Times New Roman"/>
          <w:b/>
          <w:sz w:val="32"/>
          <w:szCs w:val="32"/>
        </w:rPr>
        <w:t xml:space="preserve">лава муниципального района                                          Д.П. Исламов </w:t>
      </w:r>
    </w:p>
    <w:p w:rsidR="005237CE" w:rsidRDefault="005237CE" w:rsidP="005237CE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BC0097" w:rsidRDefault="00BC0097"/>
    <w:p w:rsidR="00BC0097" w:rsidRDefault="00BC0097">
      <w:pPr>
        <w:spacing w:line="259" w:lineRule="auto"/>
      </w:pPr>
      <w:r>
        <w:br w:type="page"/>
      </w:r>
    </w:p>
    <w:p w:rsidR="00BC0097" w:rsidRPr="00BD7D0F" w:rsidRDefault="00BC0097" w:rsidP="00BC0097">
      <w:pPr>
        <w:pStyle w:val="a8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  <w:r w:rsidRPr="00BD7D0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BD7D0F">
        <w:rPr>
          <w:sz w:val="24"/>
          <w:szCs w:val="24"/>
        </w:rPr>
        <w:t>№1</w:t>
      </w:r>
    </w:p>
    <w:p w:rsidR="00BC0097" w:rsidRDefault="00BC0097" w:rsidP="00BC0097">
      <w:pPr>
        <w:pStyle w:val="a8"/>
        <w:tabs>
          <w:tab w:val="left" w:pos="5387"/>
          <w:tab w:val="left" w:pos="5812"/>
          <w:tab w:val="left" w:pos="5954"/>
        </w:tabs>
        <w:ind w:left="5103" w:right="456" w:hanging="5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D7D0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</w:p>
    <w:p w:rsidR="00BC0097" w:rsidRDefault="00BC0097" w:rsidP="00BC0097">
      <w:pPr>
        <w:pStyle w:val="a8"/>
        <w:tabs>
          <w:tab w:val="left" w:pos="5387"/>
          <w:tab w:val="left" w:pos="5812"/>
          <w:tab w:val="left" w:pos="5954"/>
        </w:tabs>
        <w:ind w:left="5103" w:right="456" w:hanging="533"/>
        <w:jc w:val="right"/>
        <w:rPr>
          <w:sz w:val="24"/>
          <w:szCs w:val="24"/>
        </w:rPr>
      </w:pPr>
      <w:r w:rsidRPr="00BD7D0F">
        <w:rPr>
          <w:sz w:val="24"/>
          <w:szCs w:val="24"/>
        </w:rPr>
        <w:t>МР «Бабаюртовский</w:t>
      </w:r>
      <w:r>
        <w:rPr>
          <w:sz w:val="24"/>
          <w:szCs w:val="24"/>
        </w:rPr>
        <w:t xml:space="preserve"> </w:t>
      </w:r>
      <w:r w:rsidRPr="00BD7D0F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</w:t>
      </w:r>
    </w:p>
    <w:p w:rsidR="00BC0097" w:rsidRPr="00BD7D0F" w:rsidRDefault="00BC0097" w:rsidP="00BC0097">
      <w:pPr>
        <w:pStyle w:val="a8"/>
        <w:tabs>
          <w:tab w:val="left" w:pos="5387"/>
          <w:tab w:val="left" w:pos="5812"/>
          <w:tab w:val="left" w:pos="5954"/>
        </w:tabs>
        <w:ind w:left="5103" w:right="456" w:hanging="533"/>
        <w:jc w:val="right"/>
        <w:rPr>
          <w:sz w:val="24"/>
          <w:szCs w:val="24"/>
        </w:rPr>
      </w:pPr>
      <w:r w:rsidRPr="00BD7D0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gramStart"/>
      <w:r w:rsidRPr="00BD7D0F">
        <w:rPr>
          <w:spacing w:val="-1"/>
          <w:sz w:val="24"/>
          <w:szCs w:val="24"/>
        </w:rPr>
        <w:t xml:space="preserve">«  </w:t>
      </w:r>
      <w:proofErr w:type="gramEnd"/>
      <w:r w:rsidRPr="00BD7D0F">
        <w:rPr>
          <w:spacing w:val="-1"/>
          <w:sz w:val="24"/>
          <w:szCs w:val="24"/>
        </w:rPr>
        <w:t xml:space="preserve">  </w:t>
      </w:r>
      <w:proofErr w:type="gramStart"/>
      <w:r w:rsidRPr="00BD7D0F">
        <w:rPr>
          <w:spacing w:val="-1"/>
          <w:sz w:val="24"/>
          <w:szCs w:val="24"/>
        </w:rPr>
        <w:t xml:space="preserve">  »</w:t>
      </w:r>
      <w:proofErr w:type="gramEnd"/>
      <w:r w:rsidRPr="00BD7D0F">
        <w:rPr>
          <w:spacing w:val="-1"/>
          <w:sz w:val="24"/>
          <w:szCs w:val="24"/>
        </w:rPr>
        <w:t xml:space="preserve"> ________</w:t>
      </w:r>
      <w:r w:rsidRPr="00BD7D0F">
        <w:rPr>
          <w:sz w:val="24"/>
          <w:szCs w:val="24"/>
        </w:rPr>
        <w:t xml:space="preserve"> 2024 г.</w:t>
      </w:r>
      <w:r>
        <w:rPr>
          <w:sz w:val="24"/>
          <w:szCs w:val="24"/>
        </w:rPr>
        <w:t xml:space="preserve"> </w:t>
      </w:r>
      <w:r w:rsidRPr="00BD7D0F">
        <w:rPr>
          <w:spacing w:val="-1"/>
          <w:sz w:val="24"/>
          <w:szCs w:val="24"/>
        </w:rPr>
        <w:t xml:space="preserve">№ </w:t>
      </w:r>
      <w:r w:rsidRPr="00BD7D0F">
        <w:rPr>
          <w:sz w:val="24"/>
          <w:szCs w:val="24"/>
        </w:rPr>
        <w:t>_____</w:t>
      </w:r>
    </w:p>
    <w:p w:rsidR="00BC0097" w:rsidRDefault="00BC0097" w:rsidP="00BC0097">
      <w:pPr>
        <w:pStyle w:val="a8"/>
        <w:ind w:left="0"/>
        <w:jc w:val="right"/>
        <w:rPr>
          <w:sz w:val="30"/>
        </w:rPr>
      </w:pPr>
    </w:p>
    <w:p w:rsidR="00BC0097" w:rsidRDefault="00BC0097" w:rsidP="00BC0097">
      <w:pPr>
        <w:pStyle w:val="a8"/>
        <w:ind w:left="0"/>
        <w:jc w:val="left"/>
        <w:rPr>
          <w:sz w:val="26"/>
        </w:rPr>
      </w:pPr>
    </w:p>
    <w:p w:rsidR="00BC0097" w:rsidRPr="002C2263" w:rsidRDefault="00BC0097" w:rsidP="00BC0097">
      <w:pPr>
        <w:pStyle w:val="1"/>
        <w:ind w:left="1270" w:right="1263"/>
        <w:jc w:val="center"/>
        <w:rPr>
          <w:sz w:val="32"/>
          <w:szCs w:val="32"/>
        </w:rPr>
      </w:pPr>
      <w:r w:rsidRPr="002C2263">
        <w:rPr>
          <w:sz w:val="32"/>
          <w:szCs w:val="32"/>
        </w:rPr>
        <w:t>ПОЛОЖЕНИЕ</w:t>
      </w:r>
    </w:p>
    <w:p w:rsidR="00BC0097" w:rsidRDefault="00BC0097" w:rsidP="00BC0097">
      <w:pPr>
        <w:ind w:left="127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>об организации питания обучающихся в общеобразовательных организациях, подведомственных</w:t>
      </w:r>
      <w:r>
        <w:rPr>
          <w:b/>
          <w:sz w:val="32"/>
          <w:szCs w:val="32"/>
        </w:rPr>
        <w:t xml:space="preserve"> </w:t>
      </w:r>
      <w:r w:rsidRPr="002C2263">
        <w:rPr>
          <w:b/>
          <w:sz w:val="32"/>
          <w:szCs w:val="32"/>
        </w:rPr>
        <w:t>администрации</w:t>
      </w:r>
      <w:r>
        <w:rPr>
          <w:b/>
          <w:sz w:val="32"/>
          <w:szCs w:val="32"/>
        </w:rPr>
        <w:t xml:space="preserve"> </w:t>
      </w:r>
      <w:r w:rsidRPr="002C2263">
        <w:rPr>
          <w:b/>
          <w:sz w:val="32"/>
          <w:szCs w:val="32"/>
        </w:rPr>
        <w:t xml:space="preserve">муниципального района </w:t>
      </w:r>
    </w:p>
    <w:p w:rsidR="00BC0097" w:rsidRPr="002C2263" w:rsidRDefault="00BC0097" w:rsidP="00BC0097">
      <w:pPr>
        <w:ind w:left="127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>«Бабаюртовский район»</w:t>
      </w:r>
    </w:p>
    <w:p w:rsidR="00BC0097" w:rsidRDefault="00BC0097" w:rsidP="00BC0097">
      <w:pPr>
        <w:pStyle w:val="a8"/>
        <w:ind w:left="0"/>
        <w:jc w:val="left"/>
        <w:rPr>
          <w:b/>
        </w:rPr>
      </w:pPr>
    </w:p>
    <w:p w:rsidR="00BC0097" w:rsidRDefault="00BC0097" w:rsidP="00BC0097">
      <w:pPr>
        <w:pStyle w:val="1"/>
        <w:numPr>
          <w:ilvl w:val="1"/>
          <w:numId w:val="1"/>
        </w:numPr>
        <w:tabs>
          <w:tab w:val="left" w:pos="3903"/>
        </w:tabs>
        <w:ind w:left="1273" w:hanging="281"/>
        <w:jc w:val="center"/>
      </w:pPr>
      <w:r>
        <w:t>Общие положения</w:t>
      </w:r>
    </w:p>
    <w:p w:rsidR="00BC0097" w:rsidRDefault="00BC0097" w:rsidP="00BC0097">
      <w:pPr>
        <w:pStyle w:val="a8"/>
        <w:ind w:left="0"/>
        <w:jc w:val="left"/>
        <w:rPr>
          <w:b/>
        </w:rPr>
      </w:pP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Настоящее Положение об организации питания обучающихся в муниципальных общеобразовательных организациях, подведомственных администрации МР «Бабаюртовский район» (далее </w:t>
      </w:r>
      <w:r w:rsidRPr="00B37E4D">
        <w:rPr>
          <w:sz w:val="28"/>
          <w:szCs w:val="28"/>
        </w:rPr>
        <w:t>–</w:t>
      </w:r>
      <w:r>
        <w:rPr>
          <w:sz w:val="28"/>
        </w:rPr>
        <w:t xml:space="preserve"> Положение), разработано с целью формирования единых подходов к организации, контролю, повышению качества питания в муниципальных образовательных организациях района.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Действие настоящего Положения распространяется на все муниципальные общеобразовательные организации, подведомственные </w:t>
      </w:r>
      <w:r>
        <w:rPr>
          <w:spacing w:val="1"/>
          <w:sz w:val="28"/>
        </w:rPr>
        <w:t xml:space="preserve">администрации </w:t>
      </w:r>
      <w:r>
        <w:rPr>
          <w:sz w:val="28"/>
        </w:rPr>
        <w:t xml:space="preserve">МР «Бабаюртовский район» (далее </w:t>
      </w:r>
      <w:r w:rsidRPr="00B37E4D">
        <w:rPr>
          <w:sz w:val="28"/>
          <w:szCs w:val="28"/>
        </w:rPr>
        <w:t>–</w:t>
      </w:r>
      <w:r>
        <w:rPr>
          <w:sz w:val="28"/>
        </w:rPr>
        <w:t xml:space="preserve"> ОО).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523"/>
        </w:tabs>
        <w:ind w:left="0" w:firstLine="709"/>
        <w:rPr>
          <w:sz w:val="28"/>
        </w:rPr>
      </w:pPr>
      <w:r>
        <w:rPr>
          <w:sz w:val="28"/>
        </w:rPr>
        <w:t xml:space="preserve">К компетенции общеобразовательной организации относится создание необходимых условий для охраны и укрепления здоровья, организации питания обучающихся ОО (пункт 3 статьи 28 Федерального закона Российской Федерации </w:t>
      </w:r>
      <w:hyperlink r:id="rId11" w:anchor="7D20K3">
        <w:r>
          <w:rPr>
            <w:sz w:val="28"/>
          </w:rPr>
          <w:t>от 29 декабря</w:t>
        </w:r>
      </w:hyperlink>
      <w:r>
        <w:t xml:space="preserve"> </w:t>
      </w:r>
      <w:hyperlink r:id="rId12" w:anchor="7D20K3">
        <w:r>
          <w:rPr>
            <w:sz w:val="28"/>
          </w:rPr>
          <w:t>2012 г. №273-ФЗ «Об образовании в Российской Федерации</w:t>
        </w:r>
      </w:hyperlink>
      <w:r>
        <w:rPr>
          <w:sz w:val="28"/>
        </w:rPr>
        <w:t>»).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Положение регулирует отношения между ОО и родителями (законными представителями) обучающихся, определяет порядок организации </w:t>
      </w:r>
      <w:r>
        <w:rPr>
          <w:spacing w:val="1"/>
          <w:sz w:val="28"/>
        </w:rPr>
        <w:t xml:space="preserve">горячего </w:t>
      </w:r>
      <w:r>
        <w:rPr>
          <w:sz w:val="28"/>
        </w:rPr>
        <w:t>питания, предоставляемого на бесплатной основе.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Под организацией питания обучающихся понимается обеспечение </w:t>
      </w:r>
      <w:r w:rsidRPr="005B6474">
        <w:rPr>
          <w:sz w:val="28"/>
        </w:rPr>
        <w:t>обучающихся</w:t>
      </w:r>
      <w:r>
        <w:rPr>
          <w:sz w:val="28"/>
        </w:rPr>
        <w:t xml:space="preserve"> </w:t>
      </w:r>
      <w:r w:rsidRPr="005B6474">
        <w:rPr>
          <w:sz w:val="28"/>
        </w:rPr>
        <w:t>1-4 классов</w:t>
      </w:r>
      <w:r>
        <w:rPr>
          <w:sz w:val="28"/>
        </w:rPr>
        <w:t xml:space="preserve"> сбалансированным горячим питанием, в соответствии с режимом работы ОО по графику, утвержденному руководителем организации, согласно расписанию учебных занятий.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firstLine="709"/>
      </w:pPr>
      <w:r>
        <w:rPr>
          <w:sz w:val="28"/>
        </w:rPr>
        <w:t xml:space="preserve"> </w:t>
      </w:r>
      <w:r w:rsidRPr="00621232">
        <w:rPr>
          <w:sz w:val="28"/>
        </w:rPr>
        <w:t>Под</w:t>
      </w:r>
      <w:r>
        <w:rPr>
          <w:sz w:val="28"/>
        </w:rPr>
        <w:t xml:space="preserve"> </w:t>
      </w:r>
      <w:r w:rsidRPr="00621232">
        <w:rPr>
          <w:sz w:val="28"/>
        </w:rPr>
        <w:t>основным</w:t>
      </w:r>
      <w:r>
        <w:rPr>
          <w:sz w:val="28"/>
        </w:rPr>
        <w:t xml:space="preserve"> </w:t>
      </w:r>
      <w:r w:rsidRPr="00621232">
        <w:rPr>
          <w:sz w:val="28"/>
        </w:rPr>
        <w:t>(горячим)</w:t>
      </w:r>
      <w:r>
        <w:rPr>
          <w:sz w:val="28"/>
        </w:rPr>
        <w:t xml:space="preserve"> </w:t>
      </w:r>
      <w:r w:rsidRPr="00621232">
        <w:rPr>
          <w:sz w:val="28"/>
        </w:rPr>
        <w:t>питанием</w:t>
      </w:r>
      <w:r>
        <w:rPr>
          <w:sz w:val="28"/>
        </w:rPr>
        <w:t xml:space="preserve"> </w:t>
      </w:r>
      <w:r w:rsidRPr="00621232">
        <w:rPr>
          <w:sz w:val="28"/>
        </w:rPr>
        <w:t>обучающихся</w:t>
      </w:r>
      <w:r>
        <w:rPr>
          <w:sz w:val="28"/>
        </w:rPr>
        <w:t xml:space="preserve"> </w:t>
      </w:r>
      <w:r w:rsidRPr="005B6474">
        <w:rPr>
          <w:sz w:val="28"/>
        </w:rPr>
        <w:t>1-4 классов</w:t>
      </w:r>
      <w:r>
        <w:rPr>
          <w:sz w:val="28"/>
        </w:rPr>
        <w:t xml:space="preserve"> </w:t>
      </w:r>
      <w:r w:rsidRPr="00621232">
        <w:rPr>
          <w:sz w:val="28"/>
        </w:rPr>
        <w:t>понимается</w:t>
      </w:r>
      <w:r>
        <w:rPr>
          <w:sz w:val="28"/>
        </w:rPr>
        <w:t xml:space="preserve"> </w:t>
      </w:r>
      <w:r w:rsidRPr="00621232">
        <w:rPr>
          <w:sz w:val="28"/>
        </w:rPr>
        <w:t>организованная реализация блюд, приготовленных в соответствии с примерным</w:t>
      </w:r>
      <w:r>
        <w:rPr>
          <w:sz w:val="28"/>
        </w:rPr>
        <w:t xml:space="preserve"> </w:t>
      </w:r>
      <w:r w:rsidRPr="00621232">
        <w:rPr>
          <w:sz w:val="28"/>
        </w:rPr>
        <w:t>10-дневным</w:t>
      </w:r>
      <w:r>
        <w:rPr>
          <w:sz w:val="28"/>
        </w:rPr>
        <w:t xml:space="preserve"> </w:t>
      </w:r>
      <w:r w:rsidRPr="00621232">
        <w:rPr>
          <w:sz w:val="28"/>
        </w:rPr>
        <w:t>меню</w:t>
      </w:r>
      <w:r>
        <w:rPr>
          <w:sz w:val="28"/>
        </w:rPr>
        <w:t xml:space="preserve"> </w:t>
      </w:r>
      <w:r w:rsidRPr="00621232">
        <w:rPr>
          <w:sz w:val="28"/>
        </w:rPr>
        <w:t>для</w:t>
      </w:r>
      <w:r>
        <w:rPr>
          <w:sz w:val="28"/>
        </w:rPr>
        <w:t xml:space="preserve"> </w:t>
      </w:r>
      <w:r w:rsidRPr="00621232">
        <w:rPr>
          <w:sz w:val="28"/>
        </w:rPr>
        <w:t>обучающихся</w:t>
      </w:r>
      <w:r>
        <w:rPr>
          <w:sz w:val="28"/>
        </w:rPr>
        <w:t xml:space="preserve"> </w:t>
      </w:r>
      <w:r w:rsidRPr="005B6474">
        <w:rPr>
          <w:sz w:val="28"/>
        </w:rPr>
        <w:t>1-4 классов</w:t>
      </w:r>
      <w:r>
        <w:t xml:space="preserve">, </w:t>
      </w:r>
      <w:r w:rsidRPr="005B6474">
        <w:rPr>
          <w:sz w:val="28"/>
          <w:szCs w:val="28"/>
        </w:rPr>
        <w:t>разработанными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2.3/2.4.3590-20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5B6474">
        <w:rPr>
          <w:sz w:val="28"/>
          <w:szCs w:val="28"/>
        </w:rPr>
        <w:t>ОО</w:t>
      </w:r>
      <w:r>
        <w:rPr>
          <w:spacing w:val="1"/>
        </w:rPr>
        <w:t>.</w:t>
      </w:r>
    </w:p>
    <w:p w:rsidR="00BC0097" w:rsidRDefault="00BC0097" w:rsidP="00BC0097">
      <w:pPr>
        <w:pStyle w:val="aa"/>
        <w:numPr>
          <w:ilvl w:val="1"/>
          <w:numId w:val="11"/>
        </w:numPr>
        <w:tabs>
          <w:tab w:val="left" w:pos="1134"/>
        </w:tabs>
        <w:ind w:left="0" w:right="106" w:firstLine="709"/>
        <w:rPr>
          <w:sz w:val="28"/>
        </w:rPr>
      </w:pPr>
      <w:r>
        <w:rPr>
          <w:sz w:val="28"/>
        </w:rPr>
        <w:t xml:space="preserve"> Под бесплатным питанием льготных категорий обучающихся понимается предоставление питания за счет средств </w:t>
      </w:r>
      <w:r>
        <w:rPr>
          <w:spacing w:val="1"/>
          <w:sz w:val="28"/>
        </w:rPr>
        <w:t xml:space="preserve">регионального и </w:t>
      </w:r>
      <w:r>
        <w:rPr>
          <w:spacing w:val="1"/>
          <w:sz w:val="28"/>
        </w:rPr>
        <w:lastRenderedPageBreak/>
        <w:t xml:space="preserve">муниципального </w:t>
      </w:r>
      <w:r>
        <w:rPr>
          <w:sz w:val="28"/>
        </w:rPr>
        <w:t xml:space="preserve">бюджета отдельным категориям обучающихся ОО с ограниченными возможностями здоровья (далее </w:t>
      </w:r>
      <w:r w:rsidRPr="00B37E4D">
        <w:rPr>
          <w:sz w:val="28"/>
          <w:szCs w:val="28"/>
        </w:rPr>
        <w:t>–</w:t>
      </w:r>
      <w:r>
        <w:rPr>
          <w:sz w:val="28"/>
        </w:rPr>
        <w:t xml:space="preserve"> ОВЗ</w:t>
      </w:r>
      <w:r w:rsidRPr="005B6474">
        <w:rPr>
          <w:sz w:val="28"/>
        </w:rPr>
        <w:t>).</w:t>
      </w:r>
    </w:p>
    <w:p w:rsidR="00BC0097" w:rsidRDefault="00BC0097" w:rsidP="00BC0097">
      <w:pPr>
        <w:tabs>
          <w:tab w:val="left" w:pos="1490"/>
        </w:tabs>
        <w:ind w:left="-477" w:right="106"/>
        <w:rPr>
          <w:sz w:val="28"/>
        </w:rPr>
      </w:pPr>
    </w:p>
    <w:p w:rsidR="00BC0097" w:rsidRDefault="00BC0097" w:rsidP="00BC0097">
      <w:pPr>
        <w:pStyle w:val="1"/>
        <w:numPr>
          <w:ilvl w:val="1"/>
          <w:numId w:val="1"/>
        </w:numPr>
        <w:tabs>
          <w:tab w:val="left" w:pos="4170"/>
        </w:tabs>
        <w:ind w:left="4169" w:hanging="281"/>
        <w:jc w:val="left"/>
      </w:pPr>
      <w:r>
        <w:t>Цели и задачи</w:t>
      </w:r>
    </w:p>
    <w:p w:rsidR="00BC0097" w:rsidRDefault="00BC0097" w:rsidP="00BC0097">
      <w:pPr>
        <w:pStyle w:val="a8"/>
        <w:ind w:left="0"/>
        <w:jc w:val="left"/>
        <w:rPr>
          <w:b/>
        </w:rPr>
      </w:pPr>
    </w:p>
    <w:p w:rsidR="00BC0097" w:rsidRPr="006A12E1" w:rsidRDefault="00BC0097" w:rsidP="00BC0097">
      <w:pPr>
        <w:pStyle w:val="aa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Pr="00BC7F5D">
        <w:rPr>
          <w:sz w:val="28"/>
        </w:rPr>
        <w:t>Основной</w:t>
      </w:r>
      <w:r>
        <w:rPr>
          <w:sz w:val="28"/>
        </w:rPr>
        <w:t xml:space="preserve"> </w:t>
      </w:r>
      <w:r w:rsidRPr="00BC7F5D">
        <w:rPr>
          <w:sz w:val="28"/>
        </w:rPr>
        <w:t>целью</w:t>
      </w:r>
      <w:r>
        <w:rPr>
          <w:sz w:val="28"/>
        </w:rPr>
        <w:t xml:space="preserve"> </w:t>
      </w:r>
      <w:r w:rsidRPr="00BC7F5D">
        <w:rPr>
          <w:sz w:val="28"/>
        </w:rPr>
        <w:t>организации</w:t>
      </w:r>
      <w:r>
        <w:rPr>
          <w:sz w:val="28"/>
        </w:rPr>
        <w:t xml:space="preserve"> </w:t>
      </w:r>
      <w:r w:rsidRPr="00BC7F5D">
        <w:rPr>
          <w:sz w:val="28"/>
        </w:rPr>
        <w:t>питания</w:t>
      </w:r>
      <w:r>
        <w:rPr>
          <w:sz w:val="28"/>
        </w:rPr>
        <w:t xml:space="preserve"> </w:t>
      </w:r>
      <w:r w:rsidRPr="00BC7F5D">
        <w:rPr>
          <w:sz w:val="28"/>
        </w:rPr>
        <w:t>в</w:t>
      </w:r>
      <w:r>
        <w:rPr>
          <w:sz w:val="28"/>
        </w:rPr>
        <w:t xml:space="preserve"> </w:t>
      </w:r>
      <w:r w:rsidRPr="00BC7F5D">
        <w:rPr>
          <w:sz w:val="28"/>
        </w:rPr>
        <w:t>ОО</w:t>
      </w:r>
      <w:r>
        <w:rPr>
          <w:sz w:val="28"/>
        </w:rPr>
        <w:t xml:space="preserve"> </w:t>
      </w:r>
      <w:r w:rsidRPr="00BC7F5D">
        <w:rPr>
          <w:sz w:val="28"/>
        </w:rPr>
        <w:t>является</w:t>
      </w:r>
      <w:r>
        <w:rPr>
          <w:sz w:val="28"/>
        </w:rPr>
        <w:t xml:space="preserve"> </w:t>
      </w:r>
      <w:r w:rsidRPr="00BC7F5D">
        <w:rPr>
          <w:sz w:val="28"/>
        </w:rPr>
        <w:t>создание</w:t>
      </w:r>
      <w:r>
        <w:rPr>
          <w:sz w:val="28"/>
        </w:rPr>
        <w:t xml:space="preserve"> </w:t>
      </w:r>
      <w:r w:rsidRPr="00BC7F5D">
        <w:rPr>
          <w:sz w:val="28"/>
        </w:rPr>
        <w:t>оптимальных условий для укрепления здоровья и обеспечения безопасного и</w:t>
      </w:r>
      <w:r>
        <w:rPr>
          <w:sz w:val="28"/>
        </w:rPr>
        <w:t xml:space="preserve"> с</w:t>
      </w:r>
      <w:r w:rsidRPr="006A12E1">
        <w:rPr>
          <w:sz w:val="28"/>
        </w:rPr>
        <w:t>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</w:t>
      </w:r>
      <w:r>
        <w:rPr>
          <w:sz w:val="28"/>
        </w:rPr>
        <w:t xml:space="preserve"> </w:t>
      </w:r>
      <w:r w:rsidRPr="006A12E1">
        <w:rPr>
          <w:sz w:val="28"/>
        </w:rPr>
        <w:t>деятельность.</w:t>
      </w:r>
    </w:p>
    <w:p w:rsidR="00BC0097" w:rsidRPr="00D53B2B" w:rsidRDefault="00BC0097" w:rsidP="00BC0097">
      <w:pPr>
        <w:pStyle w:val="aa"/>
        <w:numPr>
          <w:ilvl w:val="1"/>
          <w:numId w:val="9"/>
        </w:numPr>
        <w:tabs>
          <w:tab w:val="left" w:pos="142"/>
          <w:tab w:val="left" w:pos="1134"/>
        </w:tabs>
        <w:ind w:left="142" w:right="3" w:firstLine="567"/>
        <w:rPr>
          <w:sz w:val="28"/>
        </w:rPr>
      </w:pPr>
      <w:r>
        <w:rPr>
          <w:sz w:val="28"/>
        </w:rPr>
        <w:t xml:space="preserve"> Основными задачами при организации питания являются:</w:t>
      </w:r>
    </w:p>
    <w:p w:rsidR="00BC0097" w:rsidRPr="00D53B2B" w:rsidRDefault="00BC0097" w:rsidP="00BC0097">
      <w:pPr>
        <w:tabs>
          <w:tab w:val="left" w:pos="1328"/>
        </w:tabs>
        <w:ind w:left="-440" w:right="1569" w:firstLine="1149"/>
        <w:jc w:val="both"/>
        <w:rPr>
          <w:sz w:val="28"/>
        </w:rPr>
      </w:pPr>
      <w:r>
        <w:rPr>
          <w:spacing w:val="-67"/>
          <w:sz w:val="28"/>
        </w:rPr>
        <w:t xml:space="preserve"> ●</w:t>
      </w:r>
      <w:r w:rsidRPr="00D53B2B">
        <w:rPr>
          <w:spacing w:val="-67"/>
          <w:sz w:val="28"/>
        </w:rPr>
        <w:t xml:space="preserve">  </w:t>
      </w:r>
      <w:r>
        <w:rPr>
          <w:spacing w:val="-67"/>
          <w:sz w:val="28"/>
        </w:rPr>
        <w:t xml:space="preserve">                        </w:t>
      </w:r>
      <w:r w:rsidRPr="00D53B2B">
        <w:rPr>
          <w:sz w:val="28"/>
        </w:rPr>
        <w:t>повышение</w:t>
      </w:r>
      <w:r>
        <w:rPr>
          <w:sz w:val="28"/>
        </w:rPr>
        <w:t xml:space="preserve"> </w:t>
      </w:r>
      <w:r w:rsidRPr="00D53B2B">
        <w:rPr>
          <w:sz w:val="28"/>
        </w:rPr>
        <w:t>доступности</w:t>
      </w:r>
      <w:r>
        <w:rPr>
          <w:sz w:val="28"/>
        </w:rPr>
        <w:t xml:space="preserve"> </w:t>
      </w:r>
      <w:r w:rsidRPr="00D53B2B">
        <w:rPr>
          <w:sz w:val="28"/>
        </w:rPr>
        <w:t>и</w:t>
      </w:r>
      <w:r>
        <w:rPr>
          <w:sz w:val="28"/>
        </w:rPr>
        <w:t xml:space="preserve"> </w:t>
      </w:r>
      <w:r w:rsidRPr="00D53B2B">
        <w:rPr>
          <w:sz w:val="28"/>
        </w:rPr>
        <w:t>качества</w:t>
      </w:r>
      <w:r>
        <w:rPr>
          <w:sz w:val="28"/>
        </w:rPr>
        <w:t xml:space="preserve"> </w:t>
      </w:r>
      <w:r w:rsidRPr="00D53B2B">
        <w:rPr>
          <w:sz w:val="28"/>
        </w:rPr>
        <w:t>школьного</w:t>
      </w:r>
      <w:r>
        <w:rPr>
          <w:sz w:val="28"/>
        </w:rPr>
        <w:t xml:space="preserve"> </w:t>
      </w:r>
      <w:r w:rsidRPr="00D53B2B">
        <w:rPr>
          <w:sz w:val="28"/>
        </w:rPr>
        <w:t>питания;</w:t>
      </w:r>
    </w:p>
    <w:p w:rsidR="00BC0097" w:rsidRDefault="00BC0097" w:rsidP="00BC0097">
      <w:pPr>
        <w:pStyle w:val="a8"/>
        <w:tabs>
          <w:tab w:val="left" w:pos="993"/>
        </w:tabs>
        <w:ind w:left="0" w:right="109" w:firstLine="709"/>
      </w:pPr>
      <w:r>
        <w:rPr>
          <w:spacing w:val="-67"/>
        </w:rPr>
        <w:t>●</w:t>
      </w:r>
      <w:r w:rsidRPr="00D53B2B">
        <w:rPr>
          <w:spacing w:val="-67"/>
        </w:rPr>
        <w:t xml:space="preserve">  </w:t>
      </w:r>
      <w:r>
        <w:rPr>
          <w:spacing w:val="-67"/>
        </w:rPr>
        <w:t xml:space="preserve"> </w:t>
      </w:r>
      <w:r>
        <w:t xml:space="preserve"> модернизация школьных пищеблоков в соответствии с требованиями современных технологий;</w:t>
      </w:r>
    </w:p>
    <w:p w:rsidR="00BC0097" w:rsidRDefault="00BC0097" w:rsidP="00BC0097">
      <w:pPr>
        <w:pStyle w:val="a8"/>
        <w:tabs>
          <w:tab w:val="left" w:pos="993"/>
        </w:tabs>
        <w:ind w:left="0" w:firstLine="709"/>
      </w:pPr>
      <w:r>
        <w:rPr>
          <w:spacing w:val="-67"/>
        </w:rPr>
        <w:t>●</w:t>
      </w:r>
      <w:r w:rsidRPr="00D53B2B">
        <w:rPr>
          <w:spacing w:val="-67"/>
        </w:rPr>
        <w:t xml:space="preserve">  </w:t>
      </w:r>
      <w:r>
        <w:rPr>
          <w:spacing w:val="-67"/>
        </w:rPr>
        <w:t xml:space="preserve"> </w:t>
      </w:r>
      <w:r>
        <w:t xml:space="preserve"> охват горячим питанием в ОО как можно большего количества обучающихся;</w:t>
      </w:r>
    </w:p>
    <w:p w:rsidR="00BC0097" w:rsidRDefault="00BC0097" w:rsidP="00BC0097">
      <w:pPr>
        <w:pStyle w:val="a8"/>
        <w:tabs>
          <w:tab w:val="left" w:pos="993"/>
        </w:tabs>
        <w:ind w:left="0" w:right="107" w:firstLine="720"/>
      </w:pPr>
      <w:r>
        <w:rPr>
          <w:spacing w:val="-67"/>
        </w:rPr>
        <w:t>●</w:t>
      </w:r>
      <w:r w:rsidRPr="00D53B2B">
        <w:rPr>
          <w:spacing w:val="-67"/>
        </w:rPr>
        <w:t xml:space="preserve">  </w:t>
      </w:r>
      <w:r>
        <w:rPr>
          <w:spacing w:val="-67"/>
        </w:rPr>
        <w:t xml:space="preserve"> </w:t>
      </w:r>
      <w:r>
        <w:t xml:space="preserve"> обеспечение льготным и бесплатным питанием категорий обучающихся, нуждающихся в социальной поддержке;</w:t>
      </w:r>
    </w:p>
    <w:p w:rsidR="00BC0097" w:rsidRDefault="00BC0097" w:rsidP="00BC0097">
      <w:pPr>
        <w:pStyle w:val="a8"/>
        <w:ind w:left="0" w:right="108" w:firstLine="720"/>
      </w:pPr>
      <w:r>
        <w:rPr>
          <w:spacing w:val="-67"/>
        </w:rPr>
        <w:t>●</w:t>
      </w:r>
      <w:r w:rsidRPr="00D53B2B">
        <w:rPr>
          <w:spacing w:val="-67"/>
        </w:rPr>
        <w:t xml:space="preserve">  </w:t>
      </w:r>
      <w:r>
        <w:rPr>
          <w:spacing w:val="-67"/>
        </w:rPr>
        <w:t xml:space="preserve"> </w:t>
      </w:r>
      <w:r>
        <w:t xml:space="preserve"> привлечение к организации питания в ОО юридических лиц или индивидуальных предпринимателей без образования юридического лица.</w:t>
      </w:r>
    </w:p>
    <w:p w:rsidR="00BC0097" w:rsidRDefault="00BC0097" w:rsidP="00BC0097">
      <w:pPr>
        <w:pStyle w:val="a8"/>
        <w:ind w:right="108" w:firstLine="720"/>
      </w:pPr>
    </w:p>
    <w:p w:rsidR="00BC0097" w:rsidRPr="000F5A78" w:rsidRDefault="00BC0097" w:rsidP="00BC0097">
      <w:pPr>
        <w:pStyle w:val="a8"/>
        <w:ind w:right="108" w:firstLine="720"/>
        <w:rPr>
          <w:b/>
        </w:rPr>
      </w:pPr>
      <w:r w:rsidRPr="00D01D7E">
        <w:rPr>
          <w:b/>
        </w:rPr>
        <w:t>3.</w:t>
      </w:r>
      <w:r>
        <w:t xml:space="preserve"> </w:t>
      </w:r>
      <w:r w:rsidRPr="000F5A78">
        <w:rPr>
          <w:b/>
        </w:rPr>
        <w:t xml:space="preserve">Общие подходы к организации питания обучающихся в муниципальных </w:t>
      </w:r>
      <w:r>
        <w:rPr>
          <w:b/>
        </w:rPr>
        <w:t>обще</w:t>
      </w:r>
      <w:r w:rsidRPr="000F5A78">
        <w:rPr>
          <w:b/>
        </w:rPr>
        <w:t>образовательных организациях</w:t>
      </w:r>
    </w:p>
    <w:p w:rsidR="00BC0097" w:rsidRDefault="00BC0097" w:rsidP="00BC0097">
      <w:pPr>
        <w:pStyle w:val="a8"/>
        <w:ind w:right="108" w:firstLine="720"/>
      </w:pPr>
    </w:p>
    <w:p w:rsidR="00BC0097" w:rsidRPr="00B36924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Организация питания обучающихся возлагается на организации, осуществляющие     образовательную      деятельность      в      соответствии с Федеральным законом Российской Федерации </w:t>
      </w:r>
      <w:hyperlink r:id="rId13" w:anchor="7D20K3">
        <w:r>
          <w:rPr>
            <w:sz w:val="28"/>
          </w:rPr>
          <w:t>от 29 декабря 2012 г. №273-ФЗ</w:t>
        </w:r>
      </w:hyperlink>
      <w:r>
        <w:t xml:space="preserve"> </w:t>
      </w:r>
      <w:hyperlink r:id="rId14" w:anchor="7D20K3">
        <w:r w:rsidRPr="00B36924">
          <w:rPr>
            <w:sz w:val="28"/>
            <w:szCs w:val="28"/>
          </w:rPr>
          <w:t>«Об</w:t>
        </w:r>
        <w:r>
          <w:rPr>
            <w:sz w:val="28"/>
            <w:szCs w:val="28"/>
          </w:rPr>
          <w:t xml:space="preserve"> </w:t>
        </w:r>
        <w:r w:rsidRPr="00B36924">
          <w:rPr>
            <w:sz w:val="28"/>
            <w:szCs w:val="28"/>
          </w:rPr>
          <w:t>образовании</w:t>
        </w:r>
        <w:r>
          <w:rPr>
            <w:sz w:val="28"/>
            <w:szCs w:val="28"/>
          </w:rPr>
          <w:t xml:space="preserve"> </w:t>
        </w:r>
        <w:r w:rsidRPr="00B36924">
          <w:rPr>
            <w:sz w:val="28"/>
            <w:szCs w:val="28"/>
          </w:rPr>
          <w:t>в Российской Федерации</w:t>
        </w:r>
      </w:hyperlink>
      <w:r w:rsidRPr="00B36924">
        <w:rPr>
          <w:sz w:val="28"/>
          <w:szCs w:val="28"/>
        </w:rPr>
        <w:t>».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Питание обучающихся ОО должно быть организовано в соответствии со следующими нормативно-правовыми документами:</w:t>
      </w:r>
    </w:p>
    <w:p w:rsidR="00BC0097" w:rsidRDefault="00BC0097" w:rsidP="00BC0097">
      <w:pPr>
        <w:pStyle w:val="aa"/>
        <w:numPr>
          <w:ilvl w:val="0"/>
          <w:numId w:val="7"/>
        </w:numPr>
        <w:tabs>
          <w:tab w:val="left" w:pos="993"/>
        </w:tabs>
        <w:ind w:left="0" w:right="108" w:firstLine="709"/>
        <w:rPr>
          <w:sz w:val="28"/>
        </w:rPr>
      </w:pPr>
      <w:hyperlink r:id="rId15" w:anchor="7D20K3">
        <w:r>
          <w:rPr>
            <w:sz w:val="28"/>
          </w:rPr>
          <w:t>Федеральный закон от 30 марта 1999 г. №52-ФЗ «О санитарно-</w:t>
        </w:r>
      </w:hyperlink>
      <w:hyperlink r:id="rId16" w:anchor="7D20K3">
        <w:r>
          <w:rPr>
            <w:sz w:val="28"/>
          </w:rPr>
          <w:t>эпидемиологическом благополучии населения</w:t>
        </w:r>
      </w:hyperlink>
      <w:r>
        <w:rPr>
          <w:sz w:val="28"/>
        </w:rPr>
        <w:t>».</w:t>
      </w:r>
    </w:p>
    <w:p w:rsidR="00BC0097" w:rsidRDefault="00BC0097" w:rsidP="00BC0097">
      <w:pPr>
        <w:pStyle w:val="aa"/>
        <w:numPr>
          <w:ilvl w:val="0"/>
          <w:numId w:val="7"/>
        </w:numPr>
        <w:tabs>
          <w:tab w:val="left" w:pos="993"/>
        </w:tabs>
        <w:ind w:left="0" w:right="108" w:firstLine="709"/>
        <w:rPr>
          <w:sz w:val="28"/>
        </w:rPr>
      </w:pPr>
      <w:hyperlink r:id="rId17">
        <w:r>
          <w:rPr>
            <w:sz w:val="28"/>
          </w:rPr>
          <w:t>Федеральный закон от 02 января 2000 г. №29-ФЗ «О качестве и</w:t>
        </w:r>
      </w:hyperlink>
      <w:r>
        <w:t xml:space="preserve"> </w:t>
      </w:r>
      <w:hyperlink r:id="rId18">
        <w:r>
          <w:rPr>
            <w:sz w:val="28"/>
          </w:rPr>
          <w:t>безопасности пищевых продуктов</w:t>
        </w:r>
      </w:hyperlink>
      <w:r>
        <w:rPr>
          <w:sz w:val="28"/>
        </w:rPr>
        <w:t>».</w:t>
      </w:r>
    </w:p>
    <w:p w:rsidR="00BC0097" w:rsidRDefault="00BC0097" w:rsidP="00BC0097">
      <w:pPr>
        <w:pStyle w:val="a8"/>
        <w:tabs>
          <w:tab w:val="left" w:pos="993"/>
        </w:tabs>
        <w:ind w:left="0" w:right="108" w:firstLine="709"/>
        <w:rPr>
          <w:sz w:val="27"/>
        </w:rPr>
      </w:pPr>
      <w:r w:rsidRPr="001837E0">
        <w:rPr>
          <w:sz w:val="27"/>
        </w:rPr>
        <w:t>3.</w:t>
      </w:r>
      <w:r>
        <w:rPr>
          <w:sz w:val="27"/>
        </w:rPr>
        <w:t xml:space="preserve"> Технический регламент таможенного союза ТР ТС 021/2011«О безопасности пищевой продукции».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СанПиН 2.3.2.1078-</w:t>
      </w:r>
      <w:proofErr w:type="gramStart"/>
      <w:r>
        <w:rPr>
          <w:sz w:val="28"/>
        </w:rPr>
        <w:t>01  «Гигиенические  требования</w:t>
      </w:r>
      <w:proofErr w:type="gramEnd"/>
      <w:r>
        <w:rPr>
          <w:sz w:val="28"/>
        </w:rPr>
        <w:t xml:space="preserve">  безопасности и пищевой ценности пищевых продуктов».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right="108" w:firstLine="709"/>
        <w:jc w:val="both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right="108" w:firstLine="709"/>
        <w:jc w:val="both"/>
        <w:rPr>
          <w:sz w:val="28"/>
        </w:rPr>
      </w:pPr>
      <w:r>
        <w:rPr>
          <w:sz w:val="28"/>
        </w:rPr>
        <w:t>СанПиН 2.4.3648-</w:t>
      </w:r>
      <w:proofErr w:type="gramStart"/>
      <w:r>
        <w:rPr>
          <w:sz w:val="28"/>
        </w:rPr>
        <w:t>20  «</w:t>
      </w:r>
      <w:proofErr w:type="gramEnd"/>
      <w:r>
        <w:rPr>
          <w:sz w:val="28"/>
        </w:rPr>
        <w:t>Санитарно-</w:t>
      </w:r>
      <w:proofErr w:type="gramStart"/>
      <w:r>
        <w:rPr>
          <w:sz w:val="28"/>
        </w:rPr>
        <w:t>эпидемиологические  требования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к   </w:t>
      </w:r>
      <w:proofErr w:type="gramStart"/>
      <w:r>
        <w:rPr>
          <w:sz w:val="28"/>
        </w:rPr>
        <w:t>организации  воспитания</w:t>
      </w:r>
      <w:proofErr w:type="gramEnd"/>
      <w:r>
        <w:rPr>
          <w:sz w:val="28"/>
        </w:rPr>
        <w:t xml:space="preserve">   и    </w:t>
      </w:r>
      <w:proofErr w:type="gramStart"/>
      <w:r>
        <w:rPr>
          <w:sz w:val="28"/>
        </w:rPr>
        <w:t xml:space="preserve">обучения,   </w:t>
      </w:r>
      <w:proofErr w:type="gramEnd"/>
      <w:r>
        <w:rPr>
          <w:sz w:val="28"/>
        </w:rPr>
        <w:t>отдыха   и    оздоровления    детей и молодежи».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</w:rPr>
      </w:pPr>
      <w:r w:rsidRPr="00BC7F5D">
        <w:rPr>
          <w:sz w:val="28"/>
        </w:rPr>
        <w:t>Методические</w:t>
      </w:r>
      <w:r>
        <w:rPr>
          <w:sz w:val="28"/>
        </w:rPr>
        <w:t xml:space="preserve"> </w:t>
      </w:r>
      <w:r w:rsidRPr="00BC7F5D">
        <w:rPr>
          <w:sz w:val="28"/>
        </w:rPr>
        <w:t>рекомендации</w:t>
      </w:r>
      <w:r>
        <w:rPr>
          <w:sz w:val="28"/>
        </w:rPr>
        <w:t xml:space="preserve"> </w:t>
      </w:r>
      <w:r w:rsidRPr="00BC7F5D">
        <w:rPr>
          <w:sz w:val="28"/>
        </w:rPr>
        <w:t>МР</w:t>
      </w:r>
      <w:r>
        <w:rPr>
          <w:sz w:val="28"/>
        </w:rPr>
        <w:t xml:space="preserve"> </w:t>
      </w:r>
      <w:r w:rsidRPr="00BC7F5D">
        <w:rPr>
          <w:sz w:val="28"/>
        </w:rPr>
        <w:t>2.4.0162-19</w:t>
      </w:r>
      <w:r>
        <w:rPr>
          <w:sz w:val="28"/>
        </w:rPr>
        <w:t xml:space="preserve"> </w:t>
      </w:r>
      <w:r w:rsidRPr="00BC7F5D">
        <w:rPr>
          <w:sz w:val="28"/>
        </w:rPr>
        <w:t>«Особенности</w:t>
      </w:r>
      <w:r>
        <w:rPr>
          <w:sz w:val="28"/>
        </w:rPr>
        <w:t xml:space="preserve"> </w:t>
      </w:r>
      <w:r w:rsidRPr="00BC7F5D">
        <w:rPr>
          <w:sz w:val="28"/>
        </w:rPr>
        <w:t>организации</w:t>
      </w:r>
      <w:r>
        <w:rPr>
          <w:sz w:val="28"/>
        </w:rPr>
        <w:t xml:space="preserve"> </w:t>
      </w:r>
      <w:r w:rsidRPr="00BC7F5D">
        <w:rPr>
          <w:sz w:val="28"/>
        </w:rPr>
        <w:t>питания</w:t>
      </w:r>
      <w:r>
        <w:rPr>
          <w:sz w:val="28"/>
        </w:rPr>
        <w:t xml:space="preserve"> </w:t>
      </w:r>
      <w:r w:rsidRPr="00BC7F5D">
        <w:rPr>
          <w:sz w:val="28"/>
        </w:rPr>
        <w:t>детей,</w:t>
      </w:r>
      <w:r>
        <w:rPr>
          <w:sz w:val="28"/>
        </w:rPr>
        <w:t xml:space="preserve"> </w:t>
      </w:r>
      <w:r w:rsidRPr="00BC7F5D">
        <w:rPr>
          <w:sz w:val="28"/>
        </w:rPr>
        <w:t>страдающих</w:t>
      </w:r>
      <w:r>
        <w:rPr>
          <w:sz w:val="28"/>
        </w:rPr>
        <w:t xml:space="preserve"> </w:t>
      </w:r>
      <w:r w:rsidRPr="00BC7F5D">
        <w:rPr>
          <w:sz w:val="28"/>
        </w:rPr>
        <w:t>сахарным</w:t>
      </w:r>
      <w:r>
        <w:rPr>
          <w:sz w:val="28"/>
        </w:rPr>
        <w:t xml:space="preserve"> </w:t>
      </w:r>
      <w:r w:rsidRPr="00BC7F5D">
        <w:rPr>
          <w:sz w:val="28"/>
        </w:rPr>
        <w:t>диабетом</w:t>
      </w:r>
      <w:r>
        <w:rPr>
          <w:sz w:val="28"/>
        </w:rPr>
        <w:t xml:space="preserve"> </w:t>
      </w:r>
      <w:r w:rsidRPr="00BC7F5D">
        <w:rPr>
          <w:sz w:val="28"/>
        </w:rPr>
        <w:t>и</w:t>
      </w:r>
      <w:r>
        <w:rPr>
          <w:sz w:val="28"/>
        </w:rPr>
        <w:t xml:space="preserve"> </w:t>
      </w:r>
      <w:r w:rsidRPr="00BC7F5D">
        <w:rPr>
          <w:sz w:val="28"/>
        </w:rPr>
        <w:t>иными</w:t>
      </w:r>
      <w:r>
        <w:rPr>
          <w:sz w:val="28"/>
        </w:rPr>
        <w:t xml:space="preserve"> </w:t>
      </w:r>
      <w:proofErr w:type="gramStart"/>
      <w:r w:rsidRPr="00BC7F5D">
        <w:rPr>
          <w:sz w:val="28"/>
        </w:rPr>
        <w:t xml:space="preserve">заболеваниями,   </w:t>
      </w:r>
      <w:proofErr w:type="gramEnd"/>
      <w:r w:rsidRPr="00BC7F5D">
        <w:rPr>
          <w:sz w:val="28"/>
        </w:rPr>
        <w:t xml:space="preserve">  сопровождающимися     ограничениями      в      питании</w:t>
      </w:r>
      <w:r>
        <w:rPr>
          <w:sz w:val="28"/>
        </w:rPr>
        <w:t xml:space="preserve"> </w:t>
      </w:r>
      <w:r w:rsidRPr="00BC7F5D">
        <w:rPr>
          <w:sz w:val="28"/>
        </w:rPr>
        <w:t>(в образовательных и</w:t>
      </w:r>
      <w:r>
        <w:rPr>
          <w:sz w:val="28"/>
        </w:rPr>
        <w:t xml:space="preserve"> </w:t>
      </w:r>
      <w:r w:rsidRPr="00BC7F5D">
        <w:rPr>
          <w:sz w:val="28"/>
        </w:rPr>
        <w:t>оздоровительных организациях)».</w:t>
      </w:r>
    </w:p>
    <w:p w:rsidR="00BC0097" w:rsidRPr="00BC7F5D" w:rsidRDefault="00BC0097" w:rsidP="00BC0097">
      <w:pPr>
        <w:pStyle w:val="aa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BC7F5D">
        <w:rPr>
          <w:sz w:val="28"/>
        </w:rPr>
        <w:t>Методические</w:t>
      </w:r>
      <w:r>
        <w:rPr>
          <w:sz w:val="28"/>
        </w:rPr>
        <w:t xml:space="preserve"> </w:t>
      </w:r>
      <w:r w:rsidRPr="00BC7F5D">
        <w:rPr>
          <w:sz w:val="28"/>
        </w:rPr>
        <w:t>рекомендации</w:t>
      </w:r>
      <w:r>
        <w:rPr>
          <w:sz w:val="28"/>
        </w:rPr>
        <w:t xml:space="preserve"> </w:t>
      </w:r>
      <w:r w:rsidRPr="00BC7F5D">
        <w:rPr>
          <w:sz w:val="28"/>
        </w:rPr>
        <w:t>МР</w:t>
      </w:r>
      <w:r>
        <w:rPr>
          <w:sz w:val="28"/>
        </w:rPr>
        <w:t xml:space="preserve"> </w:t>
      </w:r>
      <w:r w:rsidRPr="00BC7F5D">
        <w:rPr>
          <w:sz w:val="28"/>
        </w:rPr>
        <w:t>2.4.0179-20</w:t>
      </w:r>
      <w:r>
        <w:rPr>
          <w:sz w:val="28"/>
        </w:rPr>
        <w:t xml:space="preserve"> </w:t>
      </w:r>
      <w:r w:rsidRPr="00BC7F5D">
        <w:rPr>
          <w:sz w:val="28"/>
        </w:rPr>
        <w:t>«Рекомендации</w:t>
      </w:r>
      <w:r>
        <w:rPr>
          <w:sz w:val="28"/>
        </w:rPr>
        <w:t xml:space="preserve"> </w:t>
      </w:r>
      <w:r w:rsidRPr="00BC7F5D">
        <w:rPr>
          <w:sz w:val="28"/>
        </w:rPr>
        <w:t>по</w:t>
      </w:r>
      <w:r>
        <w:rPr>
          <w:sz w:val="28"/>
        </w:rPr>
        <w:t xml:space="preserve"> </w:t>
      </w:r>
      <w:r w:rsidRPr="00BC7F5D">
        <w:rPr>
          <w:sz w:val="28"/>
        </w:rPr>
        <w:t>организации</w:t>
      </w:r>
      <w:r>
        <w:rPr>
          <w:sz w:val="28"/>
        </w:rPr>
        <w:t xml:space="preserve"> </w:t>
      </w:r>
      <w:r w:rsidRPr="00BC7F5D">
        <w:rPr>
          <w:sz w:val="28"/>
        </w:rPr>
        <w:t>питания</w:t>
      </w:r>
      <w:r>
        <w:rPr>
          <w:sz w:val="28"/>
        </w:rPr>
        <w:t xml:space="preserve"> </w:t>
      </w:r>
      <w:r w:rsidRPr="00BC7F5D">
        <w:rPr>
          <w:sz w:val="28"/>
        </w:rPr>
        <w:t>обучающихся</w:t>
      </w:r>
      <w:r>
        <w:rPr>
          <w:sz w:val="28"/>
        </w:rPr>
        <w:t xml:space="preserve"> </w:t>
      </w:r>
      <w:r w:rsidRPr="00BC7F5D">
        <w:rPr>
          <w:sz w:val="28"/>
        </w:rPr>
        <w:t>общеобразовательных организаций».</w:t>
      </w:r>
    </w:p>
    <w:p w:rsidR="00BC0097" w:rsidRDefault="00BC0097" w:rsidP="00BC0097">
      <w:pPr>
        <w:pStyle w:val="aa"/>
        <w:numPr>
          <w:ilvl w:val="1"/>
          <w:numId w:val="7"/>
        </w:numPr>
        <w:tabs>
          <w:tab w:val="left" w:pos="1134"/>
        </w:tabs>
        <w:spacing w:before="78"/>
        <w:ind w:left="0" w:right="108" w:firstLine="709"/>
        <w:jc w:val="both"/>
        <w:rPr>
          <w:sz w:val="28"/>
        </w:rPr>
      </w:pPr>
      <w:r>
        <w:rPr>
          <w:sz w:val="28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BC0097" w:rsidRPr="00BD7D0F" w:rsidRDefault="00BC0097" w:rsidP="00BC0097">
      <w:pPr>
        <w:pStyle w:val="aa"/>
        <w:numPr>
          <w:ilvl w:val="1"/>
          <w:numId w:val="7"/>
        </w:numPr>
        <w:tabs>
          <w:tab w:val="left" w:pos="1134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 xml:space="preserve">Приказ Минздравсоцразвития России №213н, Минобрнауки России </w:t>
      </w:r>
      <w:r w:rsidRPr="00745600">
        <w:rPr>
          <w:sz w:val="28"/>
          <w:szCs w:val="28"/>
        </w:rPr>
        <w:t>№</w:t>
      </w:r>
      <w:r w:rsidRPr="00BD7D0F">
        <w:rPr>
          <w:sz w:val="28"/>
          <w:szCs w:val="28"/>
        </w:rPr>
        <w:t>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BC0097" w:rsidRPr="00BD7D0F" w:rsidRDefault="00BC0097" w:rsidP="00BC0097">
      <w:pPr>
        <w:pStyle w:val="aa"/>
        <w:numPr>
          <w:ilvl w:val="1"/>
          <w:numId w:val="7"/>
        </w:numPr>
        <w:tabs>
          <w:tab w:val="left" w:pos="1134"/>
        </w:tabs>
        <w:ind w:left="0" w:right="108" w:firstLine="709"/>
        <w:jc w:val="both"/>
        <w:rPr>
          <w:sz w:val="28"/>
        </w:rPr>
      </w:pPr>
      <w:r w:rsidRPr="00BD7D0F">
        <w:rPr>
          <w:sz w:val="28"/>
        </w:rPr>
        <w:t>Иные нормативно-правовые акты, регламентирующие организацию питания в ОО.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right="108" w:firstLine="709"/>
        <w:rPr>
          <w:sz w:val="28"/>
        </w:rPr>
      </w:pPr>
      <w:r>
        <w:rPr>
          <w:sz w:val="28"/>
        </w:rPr>
        <w:t xml:space="preserve"> Руководство ОО осуществляет организационную и разъяснительную работу с обучающимися и их родителями (законными представителями) с целью организации питания школьников.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right="108" w:firstLine="709"/>
        <w:rPr>
          <w:sz w:val="28"/>
        </w:rPr>
      </w:pPr>
      <w:r>
        <w:rPr>
          <w:sz w:val="28"/>
        </w:rPr>
        <w:t xml:space="preserve"> ОО организовывают горячее питание в форме </w:t>
      </w:r>
      <w:r w:rsidRPr="009A6C35">
        <w:rPr>
          <w:sz w:val="28"/>
        </w:rPr>
        <w:t>самостоятельной</w:t>
      </w:r>
      <w:r>
        <w:rPr>
          <w:sz w:val="28"/>
        </w:rPr>
        <w:t xml:space="preserve"> </w:t>
      </w:r>
      <w:r w:rsidRPr="009A6C35">
        <w:rPr>
          <w:sz w:val="28"/>
        </w:rPr>
        <w:t>организации</w:t>
      </w:r>
      <w:r>
        <w:rPr>
          <w:sz w:val="28"/>
        </w:rPr>
        <w:t xml:space="preserve"> </w:t>
      </w:r>
      <w:r w:rsidRPr="009A6C35">
        <w:rPr>
          <w:sz w:val="28"/>
        </w:rPr>
        <w:t>питания</w:t>
      </w:r>
      <w:r>
        <w:rPr>
          <w:sz w:val="28"/>
        </w:rPr>
        <w:t xml:space="preserve"> обучающихся.</w:t>
      </w:r>
    </w:p>
    <w:p w:rsidR="00BC0097" w:rsidRPr="009A6C35" w:rsidRDefault="00BC0097" w:rsidP="00BC0097">
      <w:pPr>
        <w:pStyle w:val="aa"/>
        <w:tabs>
          <w:tab w:val="left" w:pos="1419"/>
        </w:tabs>
        <w:ind w:left="0" w:right="108" w:firstLine="567"/>
        <w:rPr>
          <w:sz w:val="28"/>
        </w:rPr>
      </w:pPr>
      <w:r w:rsidRPr="009A6C35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поставщиком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и</w:t>
      </w:r>
      <w:r>
        <w:rPr>
          <w:sz w:val="28"/>
          <w:szCs w:val="28"/>
        </w:rPr>
        <w:t xml:space="preserve"> ОО </w:t>
      </w:r>
      <w:r w:rsidRPr="009A6C35">
        <w:rPr>
          <w:sz w:val="28"/>
          <w:szCs w:val="28"/>
        </w:rPr>
        <w:t>регулируются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заключения договора</w:t>
      </w:r>
      <w:r>
        <w:t>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right="108" w:firstLine="709"/>
        <w:rPr>
          <w:sz w:val="28"/>
        </w:rPr>
      </w:pPr>
      <w:r>
        <w:rPr>
          <w:sz w:val="28"/>
        </w:rPr>
        <w:t xml:space="preserve"> Режим питания в ОО определяется санитарно-эпидемиологическими правилами и нормами.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В ОО питание обучающихся осуществляется посредством реализации основного меню, включающего горячее питание, с учетом требований </w:t>
      </w:r>
      <w:hyperlink r:id="rId19">
        <w:r w:rsidRPr="00535309">
          <w:rPr>
            <w:sz w:val="28"/>
          </w:rPr>
          <w:t>санитарного законодательства</w:t>
        </w:r>
      </w:hyperlink>
      <w:r w:rsidRPr="00535309">
        <w:rPr>
          <w:sz w:val="28"/>
        </w:rPr>
        <w:t xml:space="preserve">. </w:t>
      </w:r>
      <w:r>
        <w:rPr>
          <w:sz w:val="28"/>
        </w:rPr>
        <w:t>Исключение горячего питания из меню, а также замена его буфетной продукцией не допускаются.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 Организация питания, обеспечение качества пищевых продуктов и их безопасность для здоровья обучающихся в ОО осуществляются в соответствии с требованиями </w:t>
      </w:r>
      <w:hyperlink r:id="rId20">
        <w:r w:rsidRPr="00535309">
          <w:rPr>
            <w:sz w:val="28"/>
          </w:rPr>
          <w:t>Федерального закона</w:t>
        </w:r>
      </w:hyperlink>
      <w:r w:rsidRPr="00535309">
        <w:t xml:space="preserve"> </w:t>
      </w:r>
      <w:r>
        <w:rPr>
          <w:sz w:val="28"/>
        </w:rPr>
        <w:t>от 02 января 2000 года №29-ФЗ «О качестве и безопасности пищевых продуктов».</w:t>
      </w:r>
    </w:p>
    <w:p w:rsidR="00BC0097" w:rsidRPr="009A6C35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 В ОО приказом директора создается комиссия по контролю за организацией питания обучающихся (далее </w:t>
      </w:r>
      <w:r w:rsidRPr="00B37E4D">
        <w:rPr>
          <w:sz w:val="28"/>
          <w:szCs w:val="28"/>
        </w:rPr>
        <w:t>–</w:t>
      </w:r>
      <w:r>
        <w:rPr>
          <w:sz w:val="28"/>
        </w:rPr>
        <w:t xml:space="preserve"> Комиссия), в состав которой входят: директор, заместитель директора, </w:t>
      </w:r>
      <w:r>
        <w:rPr>
          <w:sz w:val="28"/>
          <w:szCs w:val="28"/>
        </w:rPr>
        <w:t>ответственное лицо</w:t>
      </w:r>
      <w:r w:rsidRPr="009A6C35">
        <w:rPr>
          <w:sz w:val="28"/>
          <w:szCs w:val="28"/>
        </w:rPr>
        <w:t xml:space="preserve"> за организацию питания, медицинский работник, представитель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общественности (не менее</w:t>
      </w:r>
      <w:r>
        <w:rPr>
          <w:sz w:val="28"/>
          <w:szCs w:val="28"/>
        </w:rPr>
        <w:t xml:space="preserve"> </w:t>
      </w:r>
      <w:r w:rsidRPr="009A6C35">
        <w:rPr>
          <w:sz w:val="28"/>
          <w:szCs w:val="28"/>
        </w:rPr>
        <w:t>5 человек).</w:t>
      </w:r>
    </w:p>
    <w:p w:rsidR="00BC0097" w:rsidRDefault="00BC0097" w:rsidP="00BC0097">
      <w:pPr>
        <w:pStyle w:val="a8"/>
        <w:ind w:left="0" w:right="107" w:firstLine="709"/>
      </w:pPr>
      <w:r>
        <w:t>Комиссия проводит изучение организации горячего питания в ОО, мониторинг охвата горячим питанием обучающихся в ОО (не реже 1 раза в месяц) и изучает другие вопросы организации горячего питания.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134"/>
        </w:tabs>
        <w:ind w:left="0" w:right="108" w:firstLine="709"/>
        <w:rPr>
          <w:sz w:val="28"/>
        </w:rPr>
      </w:pPr>
      <w:r>
        <w:rPr>
          <w:sz w:val="28"/>
        </w:rPr>
        <w:lastRenderedPageBreak/>
        <w:t xml:space="preserve"> ОО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BC0097" w:rsidRDefault="00BC0097" w:rsidP="00BC0097">
      <w:pPr>
        <w:pStyle w:val="a8"/>
        <w:ind w:left="0" w:right="107" w:firstLine="709"/>
      </w:pPr>
      <w:proofErr w:type="gramStart"/>
      <w:r>
        <w:rPr>
          <w:spacing w:val="-67"/>
        </w:rPr>
        <w:t>●</w:t>
      </w:r>
      <w:r>
        <w:t xml:space="preserve">  ежедневное</w:t>
      </w:r>
      <w:proofErr w:type="gramEnd"/>
      <w:r>
        <w:t xml:space="preserve"> меню основного (организованного) питания на сутки для всех детей 1-4 классов с указанием наименования приема пищи, наименования блюда, массы порции, калорийности порции;</w:t>
      </w:r>
    </w:p>
    <w:p w:rsidR="00BC0097" w:rsidRDefault="00BC0097" w:rsidP="00BC0097">
      <w:pPr>
        <w:pStyle w:val="a8"/>
        <w:ind w:firstLine="591"/>
      </w:pPr>
      <w:r>
        <w:rPr>
          <w:spacing w:val="-67"/>
        </w:rPr>
        <w:t xml:space="preserve">● </w:t>
      </w:r>
      <w:r>
        <w:t xml:space="preserve">  рекомендации по организации здорового питания детей.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276"/>
        </w:tabs>
        <w:ind w:left="0" w:right="108" w:firstLine="709"/>
        <w:rPr>
          <w:sz w:val="28"/>
        </w:rPr>
      </w:pPr>
      <w:r>
        <w:rPr>
          <w:sz w:val="28"/>
        </w:rPr>
        <w:t xml:space="preserve"> Предельная стоимость питания обучающихся в ОО устанавливается постановлением администрации муниципального района «Бабаюртовский район».</w:t>
      </w:r>
    </w:p>
    <w:p w:rsidR="00BC0097" w:rsidRDefault="00BC0097" w:rsidP="00BC0097">
      <w:pPr>
        <w:pStyle w:val="aa"/>
        <w:numPr>
          <w:ilvl w:val="1"/>
          <w:numId w:val="8"/>
        </w:numPr>
        <w:tabs>
          <w:tab w:val="left" w:pos="1276"/>
        </w:tabs>
        <w:ind w:left="0" w:right="108" w:firstLine="709"/>
        <w:rPr>
          <w:sz w:val="28"/>
        </w:rPr>
      </w:pPr>
      <w:r>
        <w:rPr>
          <w:sz w:val="28"/>
        </w:rPr>
        <w:t xml:space="preserve">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ОО.</w:t>
      </w:r>
    </w:p>
    <w:p w:rsidR="00BC0097" w:rsidRDefault="00BC0097" w:rsidP="00BC0097">
      <w:pPr>
        <w:pStyle w:val="a8"/>
        <w:ind w:left="0"/>
        <w:jc w:val="left"/>
      </w:pPr>
    </w:p>
    <w:p w:rsidR="00BC0097" w:rsidRDefault="00BC0097" w:rsidP="00BC0097">
      <w:pPr>
        <w:pStyle w:val="1"/>
        <w:numPr>
          <w:ilvl w:val="1"/>
          <w:numId w:val="1"/>
        </w:numPr>
        <w:tabs>
          <w:tab w:val="left" w:pos="1598"/>
        </w:tabs>
        <w:ind w:left="2268"/>
        <w:jc w:val="left"/>
      </w:pPr>
      <w:r>
        <w:t>Питание обучающихся на льготной основе</w:t>
      </w:r>
    </w:p>
    <w:p w:rsidR="00BC0097" w:rsidRDefault="00BC0097" w:rsidP="00BC0097">
      <w:pPr>
        <w:pStyle w:val="a8"/>
        <w:ind w:right="107" w:firstLine="720"/>
      </w:pPr>
    </w:p>
    <w:p w:rsidR="00BC0097" w:rsidRPr="005C045A" w:rsidRDefault="00BC0097" w:rsidP="00BC0097">
      <w:pPr>
        <w:pStyle w:val="aa"/>
        <w:numPr>
          <w:ilvl w:val="1"/>
          <w:numId w:val="6"/>
        </w:numPr>
        <w:tabs>
          <w:tab w:val="left" w:pos="1134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 Право на получение льготного питания имеют </w:t>
      </w:r>
      <w:r w:rsidRPr="005C045A">
        <w:rPr>
          <w:sz w:val="28"/>
          <w:szCs w:val="28"/>
        </w:rPr>
        <w:t>обучающиеся с ОВЗ, получающие начальное, основное общее и среднее общее образование в ОО;</w:t>
      </w:r>
    </w:p>
    <w:p w:rsidR="00BC0097" w:rsidRPr="000775E4" w:rsidRDefault="00BC0097" w:rsidP="00BC0097">
      <w:pPr>
        <w:pStyle w:val="a8"/>
        <w:ind w:left="0" w:right="107" w:firstLine="720"/>
      </w:pPr>
      <w:r w:rsidRPr="000775E4">
        <w:t>Льготное</w:t>
      </w:r>
      <w:r>
        <w:t xml:space="preserve"> </w:t>
      </w:r>
      <w:r w:rsidRPr="000775E4">
        <w:t>питание</w:t>
      </w:r>
      <w:r>
        <w:t xml:space="preserve"> </w:t>
      </w:r>
      <w:r w:rsidRPr="000775E4">
        <w:t>не</w:t>
      </w:r>
      <w:r>
        <w:t xml:space="preserve"> </w:t>
      </w:r>
      <w:r w:rsidRPr="000775E4">
        <w:t>предоставляется</w:t>
      </w:r>
      <w:r>
        <w:t xml:space="preserve"> </w:t>
      </w:r>
      <w:r w:rsidRPr="000775E4">
        <w:t>обучающимся</w:t>
      </w:r>
      <w:r>
        <w:t xml:space="preserve"> </w:t>
      </w:r>
      <w:r w:rsidRPr="000775E4">
        <w:t>в</w:t>
      </w:r>
      <w:r>
        <w:t xml:space="preserve"> </w:t>
      </w:r>
      <w:r w:rsidRPr="000775E4">
        <w:t>выходные</w:t>
      </w:r>
      <w:r>
        <w:t xml:space="preserve"> </w:t>
      </w:r>
      <w:r w:rsidRPr="000775E4">
        <w:t>и</w:t>
      </w:r>
      <w:r>
        <w:t xml:space="preserve"> </w:t>
      </w:r>
      <w:r w:rsidRPr="000775E4">
        <w:t>праздничные дни, в дни каникулярного периода, в дни отсутствия по болезни,</w:t>
      </w:r>
      <w:r>
        <w:t xml:space="preserve"> </w:t>
      </w:r>
      <w:r w:rsidRPr="000775E4">
        <w:t>без уважительных причин, в период отмены занятий в связи с закрытием на</w:t>
      </w:r>
      <w:r>
        <w:t xml:space="preserve"> </w:t>
      </w:r>
      <w:r w:rsidRPr="000775E4">
        <w:t>карантин</w:t>
      </w:r>
      <w:r>
        <w:t xml:space="preserve"> </w:t>
      </w:r>
      <w:r w:rsidRPr="000775E4">
        <w:t>в</w:t>
      </w:r>
      <w:r>
        <w:t xml:space="preserve"> </w:t>
      </w:r>
      <w:r w:rsidRPr="000775E4">
        <w:t>ОО,</w:t>
      </w:r>
      <w:r>
        <w:t xml:space="preserve"> </w:t>
      </w:r>
      <w:r w:rsidRPr="000775E4">
        <w:t>при</w:t>
      </w:r>
      <w:r>
        <w:t xml:space="preserve"> </w:t>
      </w:r>
      <w:r w:rsidRPr="000775E4">
        <w:t>этом</w:t>
      </w:r>
      <w:r>
        <w:t xml:space="preserve"> </w:t>
      </w:r>
      <w:r w:rsidRPr="000775E4">
        <w:t>выплата</w:t>
      </w:r>
      <w:r>
        <w:t xml:space="preserve"> </w:t>
      </w:r>
      <w:r w:rsidRPr="000775E4">
        <w:t>денежной</w:t>
      </w:r>
      <w:r>
        <w:t xml:space="preserve"> </w:t>
      </w:r>
      <w:r w:rsidRPr="000775E4">
        <w:t>компенсации</w:t>
      </w:r>
      <w:r>
        <w:t xml:space="preserve"> </w:t>
      </w:r>
      <w:r w:rsidRPr="000775E4">
        <w:t>за</w:t>
      </w:r>
      <w:r>
        <w:t xml:space="preserve"> </w:t>
      </w:r>
      <w:r w:rsidRPr="000775E4">
        <w:t>пропущенные</w:t>
      </w:r>
      <w:r>
        <w:t xml:space="preserve"> </w:t>
      </w:r>
      <w:r w:rsidRPr="000775E4">
        <w:t>дни</w:t>
      </w:r>
      <w:r>
        <w:t xml:space="preserve"> </w:t>
      </w:r>
      <w:r w:rsidRPr="000775E4">
        <w:t>и</w:t>
      </w:r>
      <w:r>
        <w:t xml:space="preserve"> </w:t>
      </w:r>
      <w:r w:rsidRPr="000775E4">
        <w:t>отказ от</w:t>
      </w:r>
      <w:r>
        <w:t xml:space="preserve"> </w:t>
      </w:r>
      <w:r w:rsidRPr="000775E4">
        <w:t>питания</w:t>
      </w:r>
      <w:r>
        <w:t xml:space="preserve"> </w:t>
      </w:r>
      <w:r w:rsidRPr="000775E4">
        <w:t>не</w:t>
      </w:r>
      <w:r>
        <w:t xml:space="preserve"> </w:t>
      </w:r>
      <w:r w:rsidRPr="000775E4">
        <w:t>производится.</w:t>
      </w:r>
    </w:p>
    <w:p w:rsidR="00BC0097" w:rsidRPr="00AE1209" w:rsidRDefault="00BC0097" w:rsidP="00BC0097">
      <w:pPr>
        <w:pStyle w:val="a8"/>
        <w:tabs>
          <w:tab w:val="left" w:pos="1134"/>
          <w:tab w:val="left" w:pos="1276"/>
        </w:tabs>
        <w:ind w:left="0" w:right="107" w:firstLine="720"/>
        <w:rPr>
          <w:color w:val="FF0000"/>
        </w:rPr>
      </w:pPr>
      <w:r w:rsidRPr="000775E4">
        <w:t>4.2. Финансирование</w:t>
      </w:r>
      <w:r>
        <w:t xml:space="preserve"> </w:t>
      </w:r>
      <w:r w:rsidRPr="000775E4">
        <w:t>расходов</w:t>
      </w:r>
      <w:r w:rsidRPr="00AE1209">
        <w:t>,</w:t>
      </w:r>
      <w:r>
        <w:t xml:space="preserve"> </w:t>
      </w:r>
      <w:r w:rsidRPr="00AE1209">
        <w:t>связанных</w:t>
      </w:r>
      <w:r>
        <w:t xml:space="preserve"> </w:t>
      </w:r>
      <w:r w:rsidRPr="00AE1209">
        <w:t>с</w:t>
      </w:r>
      <w:r>
        <w:t xml:space="preserve"> </w:t>
      </w:r>
      <w:r w:rsidRPr="00AE1209">
        <w:t>предоставлением</w:t>
      </w:r>
      <w:r>
        <w:t xml:space="preserve"> </w:t>
      </w:r>
      <w:r w:rsidRPr="00AE1209">
        <w:rPr>
          <w:spacing w:val="1"/>
        </w:rPr>
        <w:t>б</w:t>
      </w:r>
      <w:r w:rsidRPr="00AE1209">
        <w:t>есплатного</w:t>
      </w:r>
      <w:r>
        <w:t xml:space="preserve"> </w:t>
      </w:r>
      <w:r w:rsidRPr="00AE1209">
        <w:t>льготного</w:t>
      </w:r>
      <w:r>
        <w:t xml:space="preserve"> </w:t>
      </w:r>
      <w:r w:rsidRPr="00AE1209">
        <w:t>питания</w:t>
      </w:r>
      <w:r>
        <w:t xml:space="preserve"> </w:t>
      </w:r>
      <w:r w:rsidRPr="00AE1209">
        <w:t>обучающимся</w:t>
      </w:r>
      <w:r>
        <w:t xml:space="preserve"> </w:t>
      </w:r>
      <w:r w:rsidRPr="00AE1209">
        <w:t>в</w:t>
      </w:r>
      <w:r>
        <w:t xml:space="preserve"> </w:t>
      </w:r>
      <w:r w:rsidRPr="00AE1209">
        <w:t>ОО, осуществляется за счет бюджетных ассигнований федерального</w:t>
      </w:r>
      <w:r>
        <w:t xml:space="preserve"> </w:t>
      </w:r>
      <w:r w:rsidRPr="00AE1209">
        <w:t>бюджета,</w:t>
      </w:r>
      <w:r>
        <w:t xml:space="preserve"> бюджета Республики Дагестан</w:t>
      </w:r>
      <w:r w:rsidRPr="00AE1209">
        <w:t>,</w:t>
      </w:r>
      <w:r>
        <w:t xml:space="preserve"> </w:t>
      </w:r>
      <w:r w:rsidRPr="00AE1209">
        <w:t>муниципального</w:t>
      </w:r>
      <w:r>
        <w:t xml:space="preserve"> </w:t>
      </w:r>
      <w:r w:rsidRPr="00AE1209">
        <w:t>бюджета</w:t>
      </w:r>
      <w:r>
        <w:t xml:space="preserve"> МР «Бабаюртовский район»</w:t>
      </w:r>
      <w:r w:rsidRPr="00AE1209">
        <w:t>,</w:t>
      </w:r>
      <w:r>
        <w:t xml:space="preserve"> </w:t>
      </w:r>
      <w:r w:rsidRPr="00AE1209">
        <w:t>предусмотренных</w:t>
      </w:r>
      <w:r>
        <w:t xml:space="preserve"> </w:t>
      </w:r>
      <w:r w:rsidRPr="00AE1209">
        <w:t>законодательством</w:t>
      </w:r>
      <w:r>
        <w:t xml:space="preserve"> </w:t>
      </w:r>
      <w:r w:rsidRPr="00AE1209">
        <w:t>Российской</w:t>
      </w:r>
      <w:r>
        <w:t xml:space="preserve"> </w:t>
      </w:r>
      <w:r w:rsidRPr="00AE1209">
        <w:t>Федерации,</w:t>
      </w:r>
      <w:r>
        <w:t xml:space="preserve"> </w:t>
      </w:r>
      <w:r w:rsidRPr="00AE1209">
        <w:t>на</w:t>
      </w:r>
      <w:r>
        <w:t xml:space="preserve"> </w:t>
      </w:r>
      <w:r w:rsidRPr="00AE1209">
        <w:t>основании</w:t>
      </w:r>
      <w:r>
        <w:t xml:space="preserve"> </w:t>
      </w:r>
      <w:r w:rsidRPr="00AE1209">
        <w:t>соответствующих</w:t>
      </w:r>
      <w:r>
        <w:t xml:space="preserve"> </w:t>
      </w:r>
      <w:r w:rsidRPr="00AE1209">
        <w:t>соглашений</w:t>
      </w:r>
      <w:r>
        <w:t xml:space="preserve"> </w:t>
      </w:r>
      <w:r w:rsidRPr="00AE1209">
        <w:t>между</w:t>
      </w:r>
      <w:r>
        <w:t xml:space="preserve"> </w:t>
      </w:r>
      <w:r w:rsidRPr="00AE1209">
        <w:t>распорядителями</w:t>
      </w:r>
      <w:r>
        <w:t xml:space="preserve"> </w:t>
      </w:r>
      <w:r w:rsidRPr="00AE1209">
        <w:t>и</w:t>
      </w:r>
      <w:r>
        <w:t xml:space="preserve"> </w:t>
      </w:r>
      <w:r w:rsidRPr="00AE1209">
        <w:t>получателями</w:t>
      </w:r>
      <w:r>
        <w:t xml:space="preserve"> </w:t>
      </w:r>
      <w:r w:rsidRPr="00AE1209">
        <w:t>денежных</w:t>
      </w:r>
      <w:r>
        <w:t xml:space="preserve"> </w:t>
      </w:r>
      <w:r w:rsidRPr="00AE1209">
        <w:t>средств.</w:t>
      </w:r>
    </w:p>
    <w:p w:rsidR="00BC0097" w:rsidRDefault="00BC0097" w:rsidP="00BC0097">
      <w:pPr>
        <w:pStyle w:val="aa"/>
        <w:numPr>
          <w:ilvl w:val="1"/>
          <w:numId w:val="6"/>
        </w:numPr>
        <w:tabs>
          <w:tab w:val="left" w:pos="1276"/>
        </w:tabs>
        <w:ind w:left="0" w:right="108" w:firstLine="720"/>
        <w:rPr>
          <w:sz w:val="28"/>
        </w:rPr>
      </w:pPr>
      <w:r>
        <w:rPr>
          <w:sz w:val="28"/>
        </w:rPr>
        <w:t>Для получения льготного питания один из родителей (законных представителей) обучающегося подает по месту обучения в ОО заявление в произвольной форме с приложением подтверждающих документов.</w:t>
      </w:r>
    </w:p>
    <w:p w:rsidR="00BC0097" w:rsidRPr="00717CE5" w:rsidRDefault="00BC0097" w:rsidP="00BC0097">
      <w:pPr>
        <w:pStyle w:val="aa"/>
        <w:numPr>
          <w:ilvl w:val="1"/>
          <w:numId w:val="6"/>
        </w:numPr>
        <w:tabs>
          <w:tab w:val="left" w:pos="1276"/>
        </w:tabs>
        <w:ind w:left="142" w:right="108" w:firstLine="567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</w:t>
      </w:r>
      <w:r w:rsidRPr="00AE120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E1209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E1209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ОО:</w:t>
      </w:r>
    </w:p>
    <w:p w:rsidR="00BC0097" w:rsidRDefault="00BC0097" w:rsidP="00BC0097">
      <w:pPr>
        <w:pStyle w:val="a8"/>
        <w:ind w:left="0" w:right="108" w:firstLine="709"/>
      </w:pPr>
      <w:proofErr w:type="gramStart"/>
      <w:r>
        <w:rPr>
          <w:spacing w:val="-67"/>
        </w:rPr>
        <w:t>●</w:t>
      </w:r>
      <w:r>
        <w:t xml:space="preserve">  обеспечивает</w:t>
      </w:r>
      <w:proofErr w:type="gramEnd"/>
      <w:r>
        <w:t xml:space="preserve">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BC0097" w:rsidRDefault="00BC0097" w:rsidP="00BC0097">
      <w:pPr>
        <w:pStyle w:val="a8"/>
        <w:ind w:left="0" w:right="107" w:firstLine="709"/>
      </w:pPr>
      <w:r>
        <w:rPr>
          <w:spacing w:val="-67"/>
        </w:rPr>
        <w:t>●</w:t>
      </w:r>
      <w:r>
        <w:t xml:space="preserve"> 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BC0097" w:rsidRDefault="00BC0097" w:rsidP="00BC0097">
      <w:pPr>
        <w:pStyle w:val="1"/>
        <w:tabs>
          <w:tab w:val="left" w:pos="1276"/>
          <w:tab w:val="left" w:pos="1418"/>
          <w:tab w:val="left" w:pos="1560"/>
        </w:tabs>
        <w:ind w:left="0" w:right="1408"/>
      </w:pPr>
      <w:r>
        <w:t xml:space="preserve"> </w:t>
      </w:r>
    </w:p>
    <w:p w:rsidR="00BC0097" w:rsidRDefault="00BC0097" w:rsidP="00BC0097">
      <w:pPr>
        <w:pStyle w:val="1"/>
        <w:tabs>
          <w:tab w:val="left" w:pos="1276"/>
          <w:tab w:val="left" w:pos="1418"/>
          <w:tab w:val="left" w:pos="1560"/>
        </w:tabs>
        <w:ind w:left="0" w:right="1408" w:firstLine="426"/>
        <w:jc w:val="center"/>
        <w:rPr>
          <w:spacing w:val="-67"/>
        </w:rPr>
      </w:pPr>
      <w:r>
        <w:rPr>
          <w:b w:val="0"/>
          <w:bCs w:val="0"/>
        </w:rPr>
        <w:t xml:space="preserve"> </w:t>
      </w:r>
      <w:r w:rsidRPr="00166CF6">
        <w:t>5.</w:t>
      </w:r>
      <w:r>
        <w:t xml:space="preserve"> Мероприятия по улучшению организации питания в </w:t>
      </w:r>
      <w:r w:rsidRPr="00717CE5">
        <w:rPr>
          <w:spacing w:val="-67"/>
        </w:rPr>
        <w:t>О</w:t>
      </w:r>
      <w:r>
        <w:rPr>
          <w:spacing w:val="-67"/>
        </w:rPr>
        <w:t>О</w:t>
      </w:r>
    </w:p>
    <w:p w:rsidR="00BC0097" w:rsidRDefault="00BC0097" w:rsidP="00BC0097">
      <w:pPr>
        <w:pStyle w:val="1"/>
        <w:tabs>
          <w:tab w:val="left" w:pos="1276"/>
          <w:tab w:val="left" w:pos="1418"/>
          <w:tab w:val="left" w:pos="1560"/>
        </w:tabs>
        <w:ind w:left="0" w:right="1408" w:firstLine="426"/>
        <w:jc w:val="center"/>
      </w:pPr>
    </w:p>
    <w:p w:rsidR="00BC0097" w:rsidRDefault="00BC0097" w:rsidP="00BC0097">
      <w:pPr>
        <w:pStyle w:val="aa"/>
        <w:numPr>
          <w:ilvl w:val="1"/>
          <w:numId w:val="5"/>
        </w:numPr>
        <w:tabs>
          <w:tab w:val="left" w:pos="1276"/>
        </w:tabs>
        <w:ind w:left="0" w:right="106" w:firstLine="720"/>
        <w:rPr>
          <w:sz w:val="28"/>
        </w:rPr>
      </w:pPr>
      <w:r>
        <w:rPr>
          <w:sz w:val="28"/>
        </w:rPr>
        <w:t xml:space="preserve"> Для увеличения охвата обучающихся горячим питанием </w:t>
      </w:r>
      <w:r>
        <w:rPr>
          <w:sz w:val="28"/>
        </w:rPr>
        <w:lastRenderedPageBreak/>
        <w:t>предусматривается обеспечение сбалансированным питанием в ОО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питания.</w:t>
      </w:r>
    </w:p>
    <w:p w:rsidR="00BC0097" w:rsidRDefault="00BC0097" w:rsidP="00BC0097">
      <w:pPr>
        <w:pStyle w:val="aa"/>
        <w:numPr>
          <w:ilvl w:val="1"/>
          <w:numId w:val="5"/>
        </w:numPr>
        <w:tabs>
          <w:tab w:val="left" w:pos="1441"/>
        </w:tabs>
        <w:ind w:left="0" w:firstLine="720"/>
        <w:rPr>
          <w:sz w:val="28"/>
        </w:rPr>
      </w:pPr>
      <w:r>
        <w:rPr>
          <w:sz w:val="28"/>
        </w:rPr>
        <w:t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№1 к настоящему Положению.</w:t>
      </w:r>
    </w:p>
    <w:p w:rsidR="00BC0097" w:rsidRDefault="00BC0097" w:rsidP="00BC0097">
      <w:pPr>
        <w:pStyle w:val="aa"/>
        <w:numPr>
          <w:ilvl w:val="1"/>
          <w:numId w:val="5"/>
        </w:numPr>
        <w:tabs>
          <w:tab w:val="left" w:pos="1531"/>
        </w:tabs>
        <w:ind w:left="0" w:right="108" w:firstLine="720"/>
        <w:rPr>
          <w:sz w:val="28"/>
        </w:rPr>
      </w:pPr>
      <w:r>
        <w:rPr>
          <w:sz w:val="28"/>
        </w:rPr>
        <w:t>Для использования новых форм обслуживания в столовых ОО проходит поэтапно переоснащение столовых.</w:t>
      </w:r>
    </w:p>
    <w:p w:rsidR="00BC0097" w:rsidRDefault="00BC0097" w:rsidP="00BC0097">
      <w:pPr>
        <w:pStyle w:val="a8"/>
        <w:ind w:left="0"/>
        <w:jc w:val="left"/>
      </w:pPr>
    </w:p>
    <w:p w:rsidR="00BC0097" w:rsidRPr="00717CE5" w:rsidRDefault="00BC0097" w:rsidP="00BC0097">
      <w:pPr>
        <w:pStyle w:val="a8"/>
        <w:tabs>
          <w:tab w:val="left" w:pos="2542"/>
        </w:tabs>
        <w:ind w:left="0"/>
        <w:jc w:val="left"/>
        <w:rPr>
          <w:b/>
        </w:rPr>
      </w:pPr>
      <w:r>
        <w:tab/>
        <w:t xml:space="preserve"> </w:t>
      </w:r>
      <w:r w:rsidRPr="00717CE5">
        <w:rPr>
          <w:b/>
        </w:rPr>
        <w:t>6. Контроль за организацией питания в ОО</w:t>
      </w:r>
    </w:p>
    <w:p w:rsidR="00BC0097" w:rsidRDefault="00BC0097" w:rsidP="00BC0097">
      <w:pPr>
        <w:pStyle w:val="a8"/>
        <w:ind w:right="107" w:firstLine="720"/>
      </w:pPr>
    </w:p>
    <w:p w:rsidR="00BC0097" w:rsidRDefault="00BC0097" w:rsidP="00BC0097">
      <w:pPr>
        <w:pStyle w:val="a8"/>
        <w:ind w:left="0" w:right="107" w:firstLine="709"/>
      </w:pPr>
      <w:r>
        <w:t>6.1. МКУ «Управление образования» МР «Бабаюртовский район» осуществляет контроль за организацией питания обучающихся общеобразовательных организаций.</w:t>
      </w:r>
    </w:p>
    <w:p w:rsidR="00BC0097" w:rsidRDefault="00BC0097" w:rsidP="00BC0097">
      <w:pPr>
        <w:pStyle w:val="a8"/>
        <w:tabs>
          <w:tab w:val="left" w:pos="1276"/>
        </w:tabs>
        <w:ind w:left="0" w:right="108" w:firstLine="720"/>
      </w:pPr>
      <w:r>
        <w:t>6.2. МКУ «Финансовое управление» МР «Бабаюртовский район» осуществляет контроль за целевым использованием расходования средств из федерального бюджета, бюджета Республики Дагестан, муниципального бюджета МР «Бабаюртовский район» и иных источников финансирования.</w:t>
      </w:r>
    </w:p>
    <w:p w:rsidR="00BC0097" w:rsidRDefault="00BC0097" w:rsidP="00BC0097">
      <w:pPr>
        <w:pStyle w:val="a8"/>
        <w:tabs>
          <w:tab w:val="left" w:pos="4788"/>
        </w:tabs>
        <w:ind w:left="0" w:firstLine="709"/>
      </w:pPr>
      <w:r>
        <w:t>6.3. В целях оказания практической помощи работникам муниципальных ОО в осуществлении административно-общественного контроля организации и качества питания детей в организации, качества доставляемых продуктов и соблюдения санитарно-</w:t>
      </w:r>
      <w:proofErr w:type="gramStart"/>
      <w:r>
        <w:t>гигиенических  требований</w:t>
      </w:r>
      <w:proofErr w:type="gramEnd"/>
      <w:r>
        <w:t xml:space="preserve"> при приготовлении и раздаче пищи создается </w:t>
      </w:r>
      <w:proofErr w:type="spellStart"/>
      <w:r>
        <w:t>бракеражная</w:t>
      </w:r>
      <w:proofErr w:type="spellEnd"/>
      <w:r>
        <w:t xml:space="preserve"> комиссия.</w:t>
      </w:r>
    </w:p>
    <w:p w:rsidR="00BC0097" w:rsidRDefault="00BC0097" w:rsidP="00BC0097">
      <w:pPr>
        <w:pStyle w:val="a8"/>
        <w:tabs>
          <w:tab w:val="left" w:pos="4788"/>
        </w:tabs>
        <w:ind w:left="0" w:firstLine="709"/>
      </w:pPr>
    </w:p>
    <w:p w:rsidR="00BC0097" w:rsidRDefault="00BC0097" w:rsidP="00BC0097">
      <w:pPr>
        <w:pStyle w:val="1"/>
        <w:numPr>
          <w:ilvl w:val="0"/>
          <w:numId w:val="13"/>
        </w:numPr>
        <w:tabs>
          <w:tab w:val="left" w:pos="2835"/>
          <w:tab w:val="left" w:pos="3524"/>
          <w:tab w:val="left" w:pos="4788"/>
        </w:tabs>
        <w:ind w:hanging="796"/>
      </w:pPr>
      <w:r>
        <w:t>Ответственность сторон</w:t>
      </w:r>
    </w:p>
    <w:p w:rsidR="00BC0097" w:rsidRDefault="00BC0097" w:rsidP="00BC0097">
      <w:pPr>
        <w:pStyle w:val="1"/>
        <w:tabs>
          <w:tab w:val="left" w:pos="2835"/>
          <w:tab w:val="left" w:pos="3524"/>
          <w:tab w:val="left" w:pos="4788"/>
        </w:tabs>
        <w:ind w:left="4057"/>
      </w:pPr>
    </w:p>
    <w:p w:rsidR="00BC0097" w:rsidRDefault="00BC0097" w:rsidP="00BC0097">
      <w:pPr>
        <w:pStyle w:val="aa"/>
        <w:numPr>
          <w:ilvl w:val="1"/>
          <w:numId w:val="4"/>
        </w:numPr>
        <w:tabs>
          <w:tab w:val="left" w:pos="1446"/>
          <w:tab w:val="left" w:pos="4788"/>
        </w:tabs>
        <w:ind w:left="0" w:firstLine="720"/>
        <w:rPr>
          <w:sz w:val="28"/>
        </w:rPr>
      </w:pPr>
      <w:r>
        <w:rPr>
          <w:sz w:val="28"/>
        </w:rPr>
        <w:t xml:space="preserve">Нарушения, допущенные ответственными должностными лицами,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1">
        <w:r>
          <w:rPr>
            <w:sz w:val="28"/>
          </w:rPr>
          <w:t>трудовым</w:t>
        </w:r>
      </w:hyperlink>
      <w:r>
        <w:t xml:space="preserve"> </w:t>
      </w:r>
      <w:r>
        <w:rPr>
          <w:sz w:val="28"/>
        </w:rPr>
        <w:t xml:space="preserve">и </w:t>
      </w:r>
      <w:hyperlink r:id="rId22">
        <w:r>
          <w:rPr>
            <w:sz w:val="28"/>
          </w:rPr>
          <w:t>гражданским</w:t>
        </w:r>
      </w:hyperlink>
      <w:r>
        <w:t xml:space="preserve"> </w:t>
      </w:r>
      <w:hyperlink r:id="rId23">
        <w:r>
          <w:rPr>
            <w:sz w:val="28"/>
          </w:rPr>
          <w:t>законодательством</w:t>
        </w:r>
      </w:hyperlink>
      <w:r>
        <w:t xml:space="preserve"> </w:t>
      </w:r>
      <w:r>
        <w:rPr>
          <w:sz w:val="28"/>
        </w:rPr>
        <w:t>Российской Федерации.</w:t>
      </w:r>
    </w:p>
    <w:p w:rsidR="00BC0097" w:rsidRDefault="00BC0097" w:rsidP="00BC0097">
      <w:pPr>
        <w:pStyle w:val="aa"/>
        <w:numPr>
          <w:ilvl w:val="1"/>
          <w:numId w:val="4"/>
        </w:numPr>
        <w:tabs>
          <w:tab w:val="left" w:pos="1134"/>
        </w:tabs>
        <w:ind w:left="0" w:firstLine="720"/>
        <w:rPr>
          <w:sz w:val="28"/>
        </w:rPr>
      </w:pPr>
      <w:r>
        <w:rPr>
          <w:sz w:val="28"/>
        </w:rP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BC0097" w:rsidRDefault="00BC0097" w:rsidP="00BC0097">
      <w:pPr>
        <w:pStyle w:val="a8"/>
        <w:ind w:left="0" w:right="108" w:firstLine="838"/>
      </w:pPr>
      <w: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17202F" w:rsidRDefault="0017202F" w:rsidP="00BC0097">
      <w:pPr>
        <w:spacing w:line="259" w:lineRule="auto"/>
      </w:pPr>
    </w:p>
    <w:sectPr w:rsidR="0017202F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FE3" w:rsidRDefault="00847FE3" w:rsidP="00145097">
      <w:pPr>
        <w:spacing w:after="0" w:line="240" w:lineRule="auto"/>
      </w:pPr>
      <w:r>
        <w:separator/>
      </w:r>
    </w:p>
  </w:endnote>
  <w:endnote w:type="continuationSeparator" w:id="0">
    <w:p w:rsidR="00847FE3" w:rsidRDefault="00847FE3" w:rsidP="001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FE3" w:rsidRDefault="00847FE3" w:rsidP="00145097">
      <w:pPr>
        <w:spacing w:after="0" w:line="240" w:lineRule="auto"/>
      </w:pPr>
      <w:r>
        <w:separator/>
      </w:r>
    </w:p>
  </w:footnote>
  <w:footnote w:type="continuationSeparator" w:id="0">
    <w:p w:rsidR="00847FE3" w:rsidRDefault="00847FE3" w:rsidP="001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5097" w:rsidRPr="00145097" w:rsidRDefault="00145097" w:rsidP="00145097">
    <w:pPr>
      <w:pStyle w:val="ab"/>
      <w:ind w:left="7655"/>
      <w:rPr>
        <w:sz w:val="24"/>
        <w:szCs w:val="24"/>
      </w:rPr>
    </w:pPr>
    <w:r w:rsidRPr="00145097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2E1"/>
    <w:multiLevelType w:val="hybridMultilevel"/>
    <w:tmpl w:val="6374ED88"/>
    <w:lvl w:ilvl="0" w:tplc="EB2228CE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85206">
      <w:start w:val="3"/>
      <w:numFmt w:val="decimal"/>
      <w:lvlText w:val="%2."/>
      <w:lvlJc w:val="left"/>
      <w:pPr>
        <w:ind w:left="1597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783E5ED8">
      <w:numFmt w:val="bullet"/>
      <w:lvlText w:val="•"/>
      <w:lvlJc w:val="left"/>
      <w:pPr>
        <w:ind w:left="2518" w:hanging="280"/>
      </w:pPr>
      <w:rPr>
        <w:rFonts w:hint="default"/>
        <w:lang w:val="ru-RU" w:eastAsia="en-US" w:bidi="ar-SA"/>
      </w:rPr>
    </w:lvl>
    <w:lvl w:ilvl="3" w:tplc="1458CE4E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39E8D5AA">
      <w:numFmt w:val="bullet"/>
      <w:lvlText w:val="•"/>
      <w:lvlJc w:val="left"/>
      <w:pPr>
        <w:ind w:left="4355" w:hanging="280"/>
      </w:pPr>
      <w:rPr>
        <w:rFonts w:hint="default"/>
        <w:lang w:val="ru-RU" w:eastAsia="en-US" w:bidi="ar-SA"/>
      </w:rPr>
    </w:lvl>
    <w:lvl w:ilvl="5" w:tplc="720CA034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FB2C0B0">
      <w:numFmt w:val="bullet"/>
      <w:lvlText w:val="•"/>
      <w:lvlJc w:val="left"/>
      <w:pPr>
        <w:ind w:left="6192" w:hanging="280"/>
      </w:pPr>
      <w:rPr>
        <w:rFonts w:hint="default"/>
        <w:lang w:val="ru-RU" w:eastAsia="en-US" w:bidi="ar-SA"/>
      </w:rPr>
    </w:lvl>
    <w:lvl w:ilvl="7" w:tplc="D116F25E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8" w:tplc="C4D242C4">
      <w:numFmt w:val="bullet"/>
      <w:lvlText w:val="•"/>
      <w:lvlJc w:val="left"/>
      <w:pPr>
        <w:ind w:left="802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03A"/>
    <w:multiLevelType w:val="hybridMultilevel"/>
    <w:tmpl w:val="F5D23B5A"/>
    <w:lvl w:ilvl="0" w:tplc="6C4AD442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076FA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62C426">
      <w:numFmt w:val="bullet"/>
      <w:lvlText w:val="•"/>
      <w:lvlJc w:val="left"/>
      <w:pPr>
        <w:ind w:left="4562" w:hanging="280"/>
      </w:pPr>
      <w:rPr>
        <w:rFonts w:hint="default"/>
        <w:lang w:val="ru-RU" w:eastAsia="en-US" w:bidi="ar-SA"/>
      </w:rPr>
    </w:lvl>
    <w:lvl w:ilvl="3" w:tplc="6AB65F1C">
      <w:numFmt w:val="bullet"/>
      <w:lvlText w:val="•"/>
      <w:lvlJc w:val="left"/>
      <w:pPr>
        <w:ind w:left="5225" w:hanging="280"/>
      </w:pPr>
      <w:rPr>
        <w:rFonts w:hint="default"/>
        <w:lang w:val="ru-RU" w:eastAsia="en-US" w:bidi="ar-SA"/>
      </w:rPr>
    </w:lvl>
    <w:lvl w:ilvl="4" w:tplc="506A824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CFA468FE">
      <w:numFmt w:val="bullet"/>
      <w:lvlText w:val="•"/>
      <w:lvlJc w:val="left"/>
      <w:pPr>
        <w:ind w:left="6551" w:hanging="280"/>
      </w:pPr>
      <w:rPr>
        <w:rFonts w:hint="default"/>
        <w:lang w:val="ru-RU" w:eastAsia="en-US" w:bidi="ar-SA"/>
      </w:rPr>
    </w:lvl>
    <w:lvl w:ilvl="6" w:tplc="74BCE538">
      <w:numFmt w:val="bullet"/>
      <w:lvlText w:val="•"/>
      <w:lvlJc w:val="left"/>
      <w:pPr>
        <w:ind w:left="7214" w:hanging="280"/>
      </w:pPr>
      <w:rPr>
        <w:rFonts w:hint="default"/>
        <w:lang w:val="ru-RU" w:eastAsia="en-US" w:bidi="ar-SA"/>
      </w:rPr>
    </w:lvl>
    <w:lvl w:ilvl="7" w:tplc="50DC90FC">
      <w:numFmt w:val="bullet"/>
      <w:lvlText w:val="•"/>
      <w:lvlJc w:val="left"/>
      <w:pPr>
        <w:ind w:left="7877" w:hanging="280"/>
      </w:pPr>
      <w:rPr>
        <w:rFonts w:hint="default"/>
        <w:lang w:val="ru-RU" w:eastAsia="en-US" w:bidi="ar-SA"/>
      </w:rPr>
    </w:lvl>
    <w:lvl w:ilvl="8" w:tplc="9098A746">
      <w:numFmt w:val="bullet"/>
      <w:lvlText w:val="•"/>
      <w:lvlJc w:val="left"/>
      <w:pPr>
        <w:ind w:left="854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E456769"/>
    <w:multiLevelType w:val="hybridMultilevel"/>
    <w:tmpl w:val="7626FAA6"/>
    <w:lvl w:ilvl="0" w:tplc="1C1CA16E">
      <w:start w:val="7"/>
      <w:numFmt w:val="decimal"/>
      <w:lvlText w:val="%1."/>
      <w:lvlJc w:val="left"/>
      <w:pPr>
        <w:ind w:left="4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7" w:hanging="360"/>
      </w:pPr>
    </w:lvl>
    <w:lvl w:ilvl="2" w:tplc="0419001B" w:tentative="1">
      <w:start w:val="1"/>
      <w:numFmt w:val="lowerRoman"/>
      <w:lvlText w:val="%3."/>
      <w:lvlJc w:val="right"/>
      <w:pPr>
        <w:ind w:left="5497" w:hanging="180"/>
      </w:pPr>
    </w:lvl>
    <w:lvl w:ilvl="3" w:tplc="0419000F" w:tentative="1">
      <w:start w:val="1"/>
      <w:numFmt w:val="decimal"/>
      <w:lvlText w:val="%4."/>
      <w:lvlJc w:val="left"/>
      <w:pPr>
        <w:ind w:left="6217" w:hanging="360"/>
      </w:pPr>
    </w:lvl>
    <w:lvl w:ilvl="4" w:tplc="04190019" w:tentative="1">
      <w:start w:val="1"/>
      <w:numFmt w:val="lowerLetter"/>
      <w:lvlText w:val="%5."/>
      <w:lvlJc w:val="left"/>
      <w:pPr>
        <w:ind w:left="6937" w:hanging="360"/>
      </w:pPr>
    </w:lvl>
    <w:lvl w:ilvl="5" w:tplc="0419001B" w:tentative="1">
      <w:start w:val="1"/>
      <w:numFmt w:val="lowerRoman"/>
      <w:lvlText w:val="%6."/>
      <w:lvlJc w:val="right"/>
      <w:pPr>
        <w:ind w:left="7657" w:hanging="180"/>
      </w:pPr>
    </w:lvl>
    <w:lvl w:ilvl="6" w:tplc="0419000F" w:tentative="1">
      <w:start w:val="1"/>
      <w:numFmt w:val="decimal"/>
      <w:lvlText w:val="%7."/>
      <w:lvlJc w:val="left"/>
      <w:pPr>
        <w:ind w:left="8377" w:hanging="360"/>
      </w:pPr>
    </w:lvl>
    <w:lvl w:ilvl="7" w:tplc="04190019" w:tentative="1">
      <w:start w:val="1"/>
      <w:numFmt w:val="lowerLetter"/>
      <w:lvlText w:val="%8."/>
      <w:lvlJc w:val="left"/>
      <w:pPr>
        <w:ind w:left="9097" w:hanging="360"/>
      </w:pPr>
    </w:lvl>
    <w:lvl w:ilvl="8" w:tplc="0419001B" w:tentative="1">
      <w:start w:val="1"/>
      <w:numFmt w:val="lowerRoman"/>
      <w:lvlText w:val="%9."/>
      <w:lvlJc w:val="right"/>
      <w:pPr>
        <w:ind w:left="9817" w:hanging="180"/>
      </w:pPr>
    </w:lvl>
  </w:abstractNum>
  <w:abstractNum w:abstractNumId="3" w15:restartNumberingAfterBreak="0">
    <w:nsid w:val="21A03240"/>
    <w:multiLevelType w:val="multilevel"/>
    <w:tmpl w:val="661A8BF0"/>
    <w:lvl w:ilvl="0">
      <w:start w:val="2"/>
      <w:numFmt w:val="decimal"/>
      <w:lvlText w:val="%1"/>
      <w:lvlJc w:val="left"/>
      <w:pPr>
        <w:ind w:left="118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58"/>
      </w:pPr>
      <w:rPr>
        <w:rFonts w:hint="default"/>
        <w:lang w:val="ru-RU" w:eastAsia="en-US" w:bidi="ar-SA"/>
      </w:rPr>
    </w:lvl>
  </w:abstractNum>
  <w:abstractNum w:abstractNumId="4" w15:restartNumberingAfterBreak="0">
    <w:nsid w:val="26943A4E"/>
    <w:multiLevelType w:val="multilevel"/>
    <w:tmpl w:val="61FC6280"/>
    <w:lvl w:ilvl="0">
      <w:start w:val="5"/>
      <w:numFmt w:val="decimal"/>
      <w:lvlText w:val="%1"/>
      <w:lvlJc w:val="left"/>
      <w:pPr>
        <w:ind w:left="118" w:hanging="7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67"/>
      </w:pPr>
      <w:rPr>
        <w:rFonts w:hint="default"/>
        <w:lang w:val="ru-RU" w:eastAsia="en-US" w:bidi="ar-SA"/>
      </w:rPr>
    </w:lvl>
  </w:abstractNum>
  <w:abstractNum w:abstractNumId="5" w15:restartNumberingAfterBreak="0">
    <w:nsid w:val="30C70F4F"/>
    <w:multiLevelType w:val="hybridMultilevel"/>
    <w:tmpl w:val="DC926152"/>
    <w:lvl w:ilvl="0" w:tplc="1A128C0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980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0A818A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1FAA3A74"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4" w:tplc="DBDC4AFC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5" w:tplc="31CE1AA8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6" w:tplc="267E1A2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26DC34F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7C788548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322699C"/>
    <w:multiLevelType w:val="multilevel"/>
    <w:tmpl w:val="53E28C56"/>
    <w:lvl w:ilvl="0">
      <w:start w:val="7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9"/>
      </w:pPr>
      <w:rPr>
        <w:rFonts w:hint="default"/>
        <w:lang w:val="ru-RU" w:eastAsia="en-US" w:bidi="ar-SA"/>
      </w:rPr>
    </w:lvl>
  </w:abstractNum>
  <w:abstractNum w:abstractNumId="7" w15:restartNumberingAfterBreak="0">
    <w:nsid w:val="47710E2B"/>
    <w:multiLevelType w:val="multilevel"/>
    <w:tmpl w:val="5AD2AC9E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8" w15:restartNumberingAfterBreak="0">
    <w:nsid w:val="4DDB7D26"/>
    <w:multiLevelType w:val="hybridMultilevel"/>
    <w:tmpl w:val="65E0D088"/>
    <w:lvl w:ilvl="0" w:tplc="E3CCCB94">
      <w:start w:val="7"/>
      <w:numFmt w:val="decimal"/>
      <w:lvlText w:val="%1."/>
      <w:lvlJc w:val="left"/>
      <w:pPr>
        <w:ind w:left="3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2" w:hanging="360"/>
      </w:pPr>
    </w:lvl>
    <w:lvl w:ilvl="2" w:tplc="0419001B" w:tentative="1">
      <w:start w:val="1"/>
      <w:numFmt w:val="lowerRoman"/>
      <w:lvlText w:val="%3."/>
      <w:lvlJc w:val="right"/>
      <w:pPr>
        <w:ind w:left="5422" w:hanging="180"/>
      </w:pPr>
    </w:lvl>
    <w:lvl w:ilvl="3" w:tplc="0419000F" w:tentative="1">
      <w:start w:val="1"/>
      <w:numFmt w:val="decimal"/>
      <w:lvlText w:val="%4."/>
      <w:lvlJc w:val="left"/>
      <w:pPr>
        <w:ind w:left="6142" w:hanging="360"/>
      </w:pPr>
    </w:lvl>
    <w:lvl w:ilvl="4" w:tplc="04190019" w:tentative="1">
      <w:start w:val="1"/>
      <w:numFmt w:val="lowerLetter"/>
      <w:lvlText w:val="%5."/>
      <w:lvlJc w:val="left"/>
      <w:pPr>
        <w:ind w:left="6862" w:hanging="360"/>
      </w:pPr>
    </w:lvl>
    <w:lvl w:ilvl="5" w:tplc="0419001B" w:tentative="1">
      <w:start w:val="1"/>
      <w:numFmt w:val="lowerRoman"/>
      <w:lvlText w:val="%6."/>
      <w:lvlJc w:val="right"/>
      <w:pPr>
        <w:ind w:left="7582" w:hanging="180"/>
      </w:pPr>
    </w:lvl>
    <w:lvl w:ilvl="6" w:tplc="0419000F" w:tentative="1">
      <w:start w:val="1"/>
      <w:numFmt w:val="decimal"/>
      <w:lvlText w:val="%7."/>
      <w:lvlJc w:val="left"/>
      <w:pPr>
        <w:ind w:left="8302" w:hanging="360"/>
      </w:pPr>
    </w:lvl>
    <w:lvl w:ilvl="7" w:tplc="04190019" w:tentative="1">
      <w:start w:val="1"/>
      <w:numFmt w:val="lowerLetter"/>
      <w:lvlText w:val="%8."/>
      <w:lvlJc w:val="left"/>
      <w:pPr>
        <w:ind w:left="9022" w:hanging="360"/>
      </w:pPr>
    </w:lvl>
    <w:lvl w:ilvl="8" w:tplc="041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9" w15:restartNumberingAfterBreak="0">
    <w:nsid w:val="523156D7"/>
    <w:multiLevelType w:val="multilevel"/>
    <w:tmpl w:val="BB2AB498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54FD363F"/>
    <w:multiLevelType w:val="multilevel"/>
    <w:tmpl w:val="AC1ACE34"/>
    <w:lvl w:ilvl="0">
      <w:start w:val="4"/>
      <w:numFmt w:val="decimal"/>
      <w:lvlText w:val="%1"/>
      <w:lvlJc w:val="left"/>
      <w:pPr>
        <w:ind w:left="118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964"/>
      </w:pPr>
      <w:rPr>
        <w:rFonts w:hint="default"/>
        <w:lang w:val="ru-RU" w:eastAsia="en-US" w:bidi="ar-SA"/>
      </w:rPr>
    </w:lvl>
  </w:abstractNum>
  <w:abstractNum w:abstractNumId="11" w15:restartNumberingAfterBreak="0">
    <w:nsid w:val="61EB4D60"/>
    <w:multiLevelType w:val="multilevel"/>
    <w:tmpl w:val="1C82F900"/>
    <w:lvl w:ilvl="0">
      <w:start w:val="1"/>
      <w:numFmt w:val="decimal"/>
      <w:lvlText w:val="%1"/>
      <w:lvlJc w:val="left"/>
      <w:pPr>
        <w:ind w:left="11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5"/>
      </w:pPr>
      <w:rPr>
        <w:rFonts w:hint="default"/>
        <w:lang w:val="ru-RU" w:eastAsia="en-US" w:bidi="ar-SA"/>
      </w:rPr>
    </w:lvl>
  </w:abstractNum>
  <w:abstractNum w:abstractNumId="12" w15:restartNumberingAfterBreak="0">
    <w:nsid w:val="730B393C"/>
    <w:multiLevelType w:val="multilevel"/>
    <w:tmpl w:val="249E2012"/>
    <w:lvl w:ilvl="0">
      <w:start w:val="3"/>
      <w:numFmt w:val="decimal"/>
      <w:lvlText w:val="%1"/>
      <w:lvlJc w:val="left"/>
      <w:pPr>
        <w:ind w:left="118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444241"/>
    <w:multiLevelType w:val="hybridMultilevel"/>
    <w:tmpl w:val="EDAA5AD2"/>
    <w:lvl w:ilvl="0" w:tplc="822076FA">
      <w:start w:val="1"/>
      <w:numFmt w:val="decimal"/>
      <w:lvlText w:val="%1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50445">
    <w:abstractNumId w:val="1"/>
  </w:num>
  <w:num w:numId="2" w16cid:durableId="1188299560">
    <w:abstractNumId w:val="9"/>
  </w:num>
  <w:num w:numId="3" w16cid:durableId="1247347834">
    <w:abstractNumId w:val="7"/>
  </w:num>
  <w:num w:numId="4" w16cid:durableId="200170614">
    <w:abstractNumId w:val="6"/>
  </w:num>
  <w:num w:numId="5" w16cid:durableId="615405243">
    <w:abstractNumId w:val="4"/>
  </w:num>
  <w:num w:numId="6" w16cid:durableId="1381709705">
    <w:abstractNumId w:val="10"/>
  </w:num>
  <w:num w:numId="7" w16cid:durableId="743842424">
    <w:abstractNumId w:val="0"/>
  </w:num>
  <w:num w:numId="8" w16cid:durableId="2121219632">
    <w:abstractNumId w:val="12"/>
  </w:num>
  <w:num w:numId="9" w16cid:durableId="942957755">
    <w:abstractNumId w:val="3"/>
  </w:num>
  <w:num w:numId="10" w16cid:durableId="594359442">
    <w:abstractNumId w:val="5"/>
  </w:num>
  <w:num w:numId="11" w16cid:durableId="1701785121">
    <w:abstractNumId w:val="11"/>
  </w:num>
  <w:num w:numId="12" w16cid:durableId="2065398944">
    <w:abstractNumId w:val="8"/>
  </w:num>
  <w:num w:numId="13" w16cid:durableId="179121433">
    <w:abstractNumId w:val="2"/>
  </w:num>
  <w:num w:numId="14" w16cid:durableId="1037042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2B4"/>
    <w:rsid w:val="000738A4"/>
    <w:rsid w:val="00145097"/>
    <w:rsid w:val="0017202F"/>
    <w:rsid w:val="00176B7F"/>
    <w:rsid w:val="005237CE"/>
    <w:rsid w:val="005B45C4"/>
    <w:rsid w:val="005D2F46"/>
    <w:rsid w:val="0073453B"/>
    <w:rsid w:val="00750FB0"/>
    <w:rsid w:val="007778D3"/>
    <w:rsid w:val="00787FBE"/>
    <w:rsid w:val="00847FE3"/>
    <w:rsid w:val="00BC0097"/>
    <w:rsid w:val="00BF395D"/>
    <w:rsid w:val="00C470D9"/>
    <w:rsid w:val="00CA76D1"/>
    <w:rsid w:val="00D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D6F"/>
  <w15:docId w15:val="{C13367CC-EAB1-456C-9C60-5CC41279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CE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A76D1"/>
    <w:pPr>
      <w:widowControl w:val="0"/>
      <w:autoSpaceDE w:val="0"/>
      <w:autoSpaceDN w:val="0"/>
      <w:spacing w:after="0" w:line="240" w:lineRule="auto"/>
      <w:ind w:left="127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37CE"/>
  </w:style>
  <w:style w:type="paragraph" w:styleId="a4">
    <w:name w:val="No Spacing"/>
    <w:link w:val="a3"/>
    <w:uiPriority w:val="1"/>
    <w:qFormat/>
    <w:rsid w:val="005237CE"/>
    <w:pPr>
      <w:spacing w:after="0" w:line="240" w:lineRule="auto"/>
    </w:pPr>
  </w:style>
  <w:style w:type="character" w:customStyle="1" w:styleId="a5">
    <w:name w:val="Основной текст_"/>
    <w:basedOn w:val="a0"/>
    <w:link w:val="11"/>
    <w:rsid w:val="005237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5237CE"/>
    <w:pPr>
      <w:widowControl w:val="0"/>
      <w:shd w:val="clear" w:color="auto" w:fill="FFFFFF"/>
      <w:spacing w:after="14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6D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A76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CA76D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A76D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A76D1"/>
    <w:pPr>
      <w:widowControl w:val="0"/>
      <w:autoSpaceDE w:val="0"/>
      <w:autoSpaceDN w:val="0"/>
      <w:spacing w:after="0" w:line="240" w:lineRule="auto"/>
      <w:ind w:left="118" w:right="107" w:firstLine="709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BC0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0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header"/>
    <w:basedOn w:val="a"/>
    <w:link w:val="ac"/>
    <w:uiPriority w:val="99"/>
    <w:unhideWhenUsed/>
    <w:rsid w:val="00BC00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C009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C00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C00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175135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17513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29631" TargetMode="External"/><Relationship Id="rId20" Type="http://schemas.openxmlformats.org/officeDocument/2006/relationships/hyperlink" Target="https://internet.garant.ru/document/redirect/12117866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29631" TargetMode="External"/><Relationship Id="rId23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internet.garant.ru/document/redirect/74891586/0" TargetMode="External"/><Relationship Id="rId19" Type="http://schemas.openxmlformats.org/officeDocument/2006/relationships/hyperlink" Target="https://internet.garant.ru/document/redirect/12115118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5093644/0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0867-681F-4021-93F1-4BB4E3CC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6</cp:revision>
  <cp:lastPrinted>2024-11-15T07:20:00Z</cp:lastPrinted>
  <dcterms:created xsi:type="dcterms:W3CDTF">2024-11-14T12:43:00Z</dcterms:created>
  <dcterms:modified xsi:type="dcterms:W3CDTF">2025-05-15T10:39:00Z</dcterms:modified>
</cp:coreProperties>
</file>