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244" w:rsidRPr="00D80244" w:rsidRDefault="00D80244" w:rsidP="00D80244">
      <w:pPr>
        <w:tabs>
          <w:tab w:val="left" w:pos="4820"/>
        </w:tabs>
        <w:spacing w:after="0" w:line="276" w:lineRule="auto"/>
        <w:ind w:left="-567"/>
        <w:jc w:val="center"/>
        <w:rPr>
          <w:rFonts w:ascii="Times New Roman" w:eastAsia="Times New Roman" w:hAnsi="Times New Roman" w:cs="Times New Roman"/>
          <w:b/>
          <w:lang w:val="en-US" w:bidi="en-US"/>
        </w:rPr>
      </w:pPr>
      <w:r w:rsidRPr="00D80244">
        <w:rPr>
          <w:rFonts w:ascii="Times New Roman" w:eastAsia="Times New Roman" w:hAnsi="Times New Roman" w:cs="Times New Roman"/>
          <w:b/>
          <w:noProof/>
          <w:lang w:eastAsia="ru-RU"/>
        </w:rPr>
        <w:drawing>
          <wp:inline distT="0" distB="0" distL="0" distR="0" wp14:anchorId="41224DC0" wp14:editId="5C0DA639">
            <wp:extent cx="728980" cy="74041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28980" cy="740410"/>
                    </a:xfrm>
                    <a:prstGeom prst="rect">
                      <a:avLst/>
                    </a:prstGeom>
                    <a:noFill/>
                    <a:ln w="9525">
                      <a:noFill/>
                      <a:miter lim="800000"/>
                      <a:headEnd/>
                      <a:tailEnd/>
                    </a:ln>
                  </pic:spPr>
                </pic:pic>
              </a:graphicData>
            </a:graphic>
          </wp:inline>
        </w:drawing>
      </w:r>
    </w:p>
    <w:p w:rsidR="00D80244" w:rsidRPr="00D80244" w:rsidRDefault="00D80244" w:rsidP="00D80244">
      <w:pPr>
        <w:spacing w:after="0" w:line="240" w:lineRule="auto"/>
        <w:ind w:left="-540" w:firstLine="540"/>
        <w:jc w:val="center"/>
        <w:rPr>
          <w:rFonts w:ascii="Times New Roman" w:eastAsia="Times New Roman" w:hAnsi="Times New Roman" w:cs="Times New Roman"/>
          <w:b/>
          <w:sz w:val="52"/>
          <w:szCs w:val="20"/>
          <w:lang w:eastAsia="ru-RU" w:bidi="en-US"/>
        </w:rPr>
      </w:pPr>
      <w:r w:rsidRPr="00D80244">
        <w:rPr>
          <w:rFonts w:ascii="Times New Roman" w:eastAsia="Times New Roman" w:hAnsi="Times New Roman" w:cs="Times New Roman"/>
          <w:b/>
          <w:sz w:val="52"/>
          <w:szCs w:val="20"/>
          <w:lang w:eastAsia="ru-RU" w:bidi="en-US"/>
        </w:rPr>
        <w:t>РЕСПУБЛИКА ДАГЕСТАН</w:t>
      </w:r>
    </w:p>
    <w:p w:rsidR="00D80244" w:rsidRPr="00D80244" w:rsidRDefault="00D80244" w:rsidP="00D80244">
      <w:pPr>
        <w:spacing w:after="0" w:line="276" w:lineRule="auto"/>
        <w:ind w:left="-540" w:firstLine="540"/>
        <w:jc w:val="center"/>
        <w:rPr>
          <w:rFonts w:ascii="Times New Roman" w:eastAsia="Times New Roman" w:hAnsi="Times New Roman" w:cs="Times New Roman"/>
          <w:b/>
          <w:sz w:val="52"/>
          <w:lang w:bidi="en-US"/>
        </w:rPr>
      </w:pPr>
      <w:r w:rsidRPr="00D80244">
        <w:rPr>
          <w:rFonts w:ascii="Times New Roman" w:eastAsia="Times New Roman" w:hAnsi="Times New Roman" w:cs="Times New Roman"/>
          <w:b/>
          <w:sz w:val="52"/>
          <w:lang w:bidi="en-US"/>
        </w:rPr>
        <w:t xml:space="preserve">Муниципальное образование </w:t>
      </w:r>
    </w:p>
    <w:p w:rsidR="00D80244" w:rsidRPr="00D80244" w:rsidRDefault="00D80244" w:rsidP="00D80244">
      <w:pPr>
        <w:spacing w:after="0" w:line="276" w:lineRule="auto"/>
        <w:ind w:left="-540" w:firstLine="540"/>
        <w:jc w:val="center"/>
        <w:rPr>
          <w:rFonts w:ascii="Times New Roman" w:eastAsia="Times New Roman" w:hAnsi="Times New Roman" w:cs="Times New Roman"/>
          <w:lang w:bidi="en-US"/>
        </w:rPr>
      </w:pPr>
      <w:r w:rsidRPr="00D80244">
        <w:rPr>
          <w:rFonts w:ascii="Times New Roman" w:eastAsia="Times New Roman" w:hAnsi="Times New Roman" w:cs="Times New Roman"/>
          <w:b/>
          <w:sz w:val="52"/>
          <w:lang w:bidi="en-US"/>
        </w:rPr>
        <w:t>«Бабаюртовский район»</w:t>
      </w:r>
    </w:p>
    <w:p w:rsidR="00D80244" w:rsidRPr="00D80244" w:rsidRDefault="00D80244" w:rsidP="00D80244">
      <w:pPr>
        <w:spacing w:after="0" w:line="240" w:lineRule="auto"/>
        <w:ind w:left="-540" w:firstLine="540"/>
        <w:jc w:val="center"/>
        <w:rPr>
          <w:rFonts w:ascii="Times New Roman" w:eastAsia="Times New Roman" w:hAnsi="Times New Roman" w:cs="Times New Roman"/>
          <w:b/>
          <w:sz w:val="40"/>
          <w:szCs w:val="40"/>
          <w:lang w:eastAsia="ru-RU" w:bidi="en-US"/>
        </w:rPr>
      </w:pPr>
      <w:r w:rsidRPr="00D80244">
        <w:rPr>
          <w:rFonts w:ascii="Times New Roman" w:eastAsia="Times New Roman" w:hAnsi="Times New Roman" w:cs="Times New Roman"/>
          <w:b/>
          <w:sz w:val="40"/>
          <w:szCs w:val="40"/>
          <w:lang w:eastAsia="ru-RU" w:bidi="en-US"/>
        </w:rPr>
        <w:t>Администрация   муниципального района</w:t>
      </w:r>
    </w:p>
    <w:p w:rsidR="00D80244" w:rsidRPr="00D80244" w:rsidRDefault="00D80244" w:rsidP="00D80244">
      <w:pPr>
        <w:spacing w:after="0" w:line="240" w:lineRule="auto"/>
        <w:ind w:left="-540" w:firstLine="540"/>
        <w:jc w:val="center"/>
        <w:rPr>
          <w:rFonts w:ascii="Times New Roman" w:eastAsia="Times New Roman" w:hAnsi="Times New Roman" w:cs="Times New Roman"/>
          <w:sz w:val="20"/>
          <w:szCs w:val="20"/>
          <w:lang w:eastAsia="ru-RU" w:bidi="en-US"/>
        </w:rPr>
      </w:pPr>
      <w:r w:rsidRPr="00D80244">
        <w:rPr>
          <w:rFonts w:ascii="Times New Roman" w:eastAsia="Times New Roman" w:hAnsi="Times New Roman" w:cs="Times New Roman"/>
          <w:b/>
          <w:noProof/>
          <w:sz w:val="52"/>
          <w:szCs w:val="20"/>
          <w:lang w:eastAsia="ru-RU"/>
        </w:rPr>
        <mc:AlternateContent>
          <mc:Choice Requires="wps">
            <w:drawing>
              <wp:anchor distT="4294967294" distB="4294967294" distL="114300" distR="114300" simplePos="0" relativeHeight="251659264" behindDoc="0" locked="0" layoutInCell="0" allowOverlap="1">
                <wp:simplePos x="0" y="0"/>
                <wp:positionH relativeFrom="column">
                  <wp:posOffset>-838835</wp:posOffset>
                </wp:positionH>
                <wp:positionV relativeFrom="paragraph">
                  <wp:posOffset>111759</wp:posOffset>
                </wp:positionV>
                <wp:extent cx="7811135" cy="0"/>
                <wp:effectExtent l="0" t="0" r="3746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D528" id="Прямая соединительная линия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7Z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ShN0+MBRnTvS0i2TzTW+edc1ygYOZZChcaSjCwvnA9ESLYPCcdKz4SU&#10;URxSoSbHp4PeICY4LQULzhDm7GI+kRYtSZBX/MWqwPMwzOobxSJYxQmb7mxPhNzacLlUAQ9KATo7&#10;a6uft6fd0+loOup3+r3htNPvFkXn2WzS7wxn6cmgOC4mkyJ9F6il/awSjHEV2O21nPb/Tiu7V7VV&#10;4UHNhzYkj9Fjv4Ds/j+SjrMM49sKYa7Z+tLuZwzyjcG7pxbex8M92A8/CO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DdtTtlOAgAAWAQAAA4AAAAAAAAAAAAAAAAALgIAAGRycy9lMm9Eb2MueG1sUEsBAi0AFAAGAAgA&#10;AAAhANgba83eAAAACwEAAA8AAAAAAAAAAAAAAAAAqAQAAGRycy9kb3ducmV2LnhtbFBLBQYAAAAA&#10;BAAEAPMAAACzBQAAAAA=&#10;" o:allowincell="f"/>
            </w:pict>
          </mc:Fallback>
        </mc:AlternateContent>
      </w:r>
    </w:p>
    <w:p w:rsidR="00D80244" w:rsidRPr="00D80244" w:rsidRDefault="00D80244" w:rsidP="00D80244">
      <w:pPr>
        <w:spacing w:after="0" w:line="276" w:lineRule="auto"/>
        <w:ind w:left="-540" w:firstLine="540"/>
        <w:jc w:val="center"/>
        <w:rPr>
          <w:rFonts w:ascii="Times New Roman" w:eastAsia="Times New Roman" w:hAnsi="Times New Roman" w:cs="Times New Roman"/>
          <w:b/>
          <w:sz w:val="16"/>
          <w:szCs w:val="16"/>
          <w:lang w:bidi="en-US"/>
        </w:rPr>
      </w:pPr>
    </w:p>
    <w:p w:rsidR="00D80244" w:rsidRPr="00D80244" w:rsidRDefault="00D80244" w:rsidP="00D80244">
      <w:pPr>
        <w:spacing w:after="0" w:line="276" w:lineRule="auto"/>
        <w:ind w:hanging="27"/>
        <w:jc w:val="center"/>
        <w:rPr>
          <w:rFonts w:ascii="Times New Roman" w:eastAsia="Times New Roman" w:hAnsi="Times New Roman" w:cs="Times New Roman"/>
          <w:b/>
          <w:sz w:val="32"/>
          <w:szCs w:val="32"/>
          <w:lang w:bidi="en-US"/>
        </w:rPr>
      </w:pPr>
      <w:r w:rsidRPr="00D80244">
        <w:rPr>
          <w:rFonts w:ascii="Times New Roman" w:eastAsia="Times New Roman" w:hAnsi="Times New Roman" w:cs="Times New Roman"/>
          <w:b/>
          <w:sz w:val="32"/>
          <w:szCs w:val="32"/>
          <w:lang w:bidi="en-US"/>
        </w:rPr>
        <w:t xml:space="preserve">Постановления </w:t>
      </w:r>
    </w:p>
    <w:p w:rsidR="00166995" w:rsidRDefault="00166995" w:rsidP="00D80244">
      <w:pPr>
        <w:spacing w:after="0" w:line="240" w:lineRule="auto"/>
        <w:jc w:val="center"/>
        <w:rPr>
          <w:rFonts w:ascii="Times New Roman" w:eastAsia="Times New Roman" w:hAnsi="Times New Roman" w:cs="Times New Roman"/>
          <w:b/>
          <w:color w:val="000000"/>
          <w:sz w:val="32"/>
          <w:szCs w:val="32"/>
          <w:lang w:bidi="en-US"/>
        </w:rPr>
      </w:pPr>
      <w:r w:rsidRPr="00166995">
        <w:rPr>
          <w:rFonts w:ascii="Times New Roman" w:eastAsia="Calibri" w:hAnsi="Times New Roman" w:cs="Times New Roman"/>
          <w:b/>
          <w:sz w:val="28"/>
        </w:rPr>
        <w:t>«_____» ___________ 2024 г.                                                          №___________</w:t>
      </w:r>
      <w:r w:rsidR="00D80244" w:rsidRPr="00D80244">
        <w:rPr>
          <w:rFonts w:ascii="Times New Roman" w:eastAsia="Times New Roman" w:hAnsi="Times New Roman" w:cs="Times New Roman"/>
          <w:b/>
          <w:color w:val="000000"/>
          <w:sz w:val="32"/>
          <w:szCs w:val="32"/>
          <w:lang w:bidi="en-US"/>
        </w:rPr>
        <w:t xml:space="preserve"> </w:t>
      </w:r>
    </w:p>
    <w:p w:rsidR="00166995" w:rsidRDefault="00166995" w:rsidP="00D80244">
      <w:pPr>
        <w:spacing w:after="0" w:line="240" w:lineRule="auto"/>
        <w:jc w:val="center"/>
        <w:rPr>
          <w:rFonts w:ascii="Times New Roman" w:eastAsia="Times New Roman" w:hAnsi="Times New Roman" w:cs="Times New Roman"/>
          <w:b/>
          <w:color w:val="000000"/>
          <w:sz w:val="32"/>
          <w:szCs w:val="32"/>
          <w:lang w:bidi="en-US"/>
        </w:rPr>
      </w:pPr>
    </w:p>
    <w:p w:rsidR="00D80244" w:rsidRPr="00D80244" w:rsidRDefault="00D80244" w:rsidP="00D80244">
      <w:pPr>
        <w:spacing w:after="0" w:line="240" w:lineRule="auto"/>
        <w:jc w:val="center"/>
        <w:rPr>
          <w:rFonts w:ascii="Times New Roman" w:eastAsia="Times New Roman" w:hAnsi="Times New Roman" w:cs="Times New Roman"/>
          <w:b/>
          <w:color w:val="000000"/>
          <w:sz w:val="32"/>
          <w:szCs w:val="32"/>
          <w:lang w:bidi="en-US"/>
        </w:rPr>
      </w:pPr>
      <w:r w:rsidRPr="00D80244">
        <w:rPr>
          <w:rFonts w:ascii="Times New Roman" w:eastAsia="Times New Roman" w:hAnsi="Times New Roman" w:cs="Times New Roman"/>
          <w:b/>
          <w:color w:val="000000"/>
          <w:sz w:val="32"/>
          <w:szCs w:val="32"/>
          <w:lang w:bidi="en-US"/>
        </w:rPr>
        <w:t xml:space="preserve">«О внесении изменений в пункт 3.7 постановления администрации муниципального района «Бабаюртовский район»  </w:t>
      </w:r>
    </w:p>
    <w:p w:rsidR="00D80244" w:rsidRPr="00D80244" w:rsidRDefault="00D80244" w:rsidP="00D80244">
      <w:pPr>
        <w:spacing w:after="0" w:line="240" w:lineRule="auto"/>
        <w:jc w:val="center"/>
        <w:rPr>
          <w:rFonts w:ascii="Times New Roman" w:eastAsia="Times New Roman" w:hAnsi="Times New Roman" w:cs="Times New Roman"/>
          <w:b/>
          <w:color w:val="000000"/>
          <w:sz w:val="28"/>
          <w:szCs w:val="28"/>
          <w:lang w:bidi="en-US"/>
        </w:rPr>
      </w:pPr>
      <w:r w:rsidRPr="00D80244">
        <w:rPr>
          <w:rFonts w:ascii="Times New Roman" w:eastAsia="Times New Roman" w:hAnsi="Times New Roman" w:cs="Times New Roman"/>
          <w:b/>
          <w:color w:val="000000"/>
          <w:sz w:val="32"/>
          <w:szCs w:val="32"/>
          <w:lang w:bidi="en-US"/>
        </w:rPr>
        <w:t>от 08 апреля 2019 года №179 «Об утверждении Положения об оплате труда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Республики Дагестан (в новой редакции)»</w:t>
      </w:r>
    </w:p>
    <w:p w:rsidR="00D80244" w:rsidRPr="00D80244" w:rsidRDefault="00D80244" w:rsidP="00D80244">
      <w:pPr>
        <w:spacing w:after="0" w:line="240" w:lineRule="auto"/>
        <w:jc w:val="center"/>
        <w:rPr>
          <w:rFonts w:ascii="Times New Roman" w:eastAsia="Times New Roman" w:hAnsi="Times New Roman" w:cs="Times New Roman"/>
          <w:b/>
          <w:color w:val="000000"/>
          <w:sz w:val="28"/>
          <w:szCs w:val="28"/>
          <w:lang w:bidi="en-US"/>
        </w:rPr>
      </w:pPr>
    </w:p>
    <w:p w:rsidR="00D80244" w:rsidRPr="00D80244" w:rsidRDefault="00D80244" w:rsidP="00D80244">
      <w:pPr>
        <w:spacing w:after="0" w:line="240" w:lineRule="auto"/>
        <w:ind w:firstLine="709"/>
        <w:jc w:val="both"/>
        <w:rPr>
          <w:rFonts w:ascii="Times New Roman" w:eastAsia="Times New Roman" w:hAnsi="Times New Roman" w:cs="Times New Roman"/>
          <w:color w:val="000000"/>
          <w:sz w:val="28"/>
          <w:szCs w:val="28"/>
          <w:lang w:bidi="en-US"/>
        </w:rPr>
      </w:pPr>
      <w:r w:rsidRPr="00D80244">
        <w:rPr>
          <w:rFonts w:ascii="Times New Roman" w:eastAsia="Times New Roman" w:hAnsi="Times New Roman" w:cs="Times New Roman"/>
          <w:color w:val="000000"/>
          <w:sz w:val="28"/>
          <w:szCs w:val="28"/>
          <w:lang w:bidi="en-US"/>
        </w:rPr>
        <w:t xml:space="preserve">В соответствии с постановлением Правительства Республики Дагестан от 29 декабря 2023 года №545 «О внесении изменений в пункт 3.7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администрация муниципального района постановляет: </w:t>
      </w:r>
    </w:p>
    <w:p w:rsidR="00D80244" w:rsidRPr="00D80244" w:rsidRDefault="00D80244" w:rsidP="00D80244">
      <w:pPr>
        <w:spacing w:after="0" w:line="240" w:lineRule="auto"/>
        <w:ind w:firstLine="567"/>
        <w:jc w:val="both"/>
        <w:rPr>
          <w:rFonts w:ascii="Times New Roman" w:eastAsia="Times New Roman" w:hAnsi="Times New Roman" w:cs="Times New Roman"/>
          <w:color w:val="000000"/>
          <w:sz w:val="28"/>
          <w:szCs w:val="28"/>
          <w:lang w:bidi="en-US"/>
        </w:rPr>
      </w:pPr>
      <w:r w:rsidRPr="00D80244">
        <w:rPr>
          <w:rFonts w:ascii="Times New Roman" w:eastAsia="Times New Roman" w:hAnsi="Times New Roman" w:cs="Times New Roman"/>
          <w:color w:val="000000"/>
          <w:sz w:val="28"/>
          <w:szCs w:val="28"/>
          <w:lang w:bidi="en-US"/>
        </w:rPr>
        <w:t xml:space="preserve">1. Внести в пункт 3.7 постановления администрации муниципального района «Бабаюртовский район» от 08 апреля 2019 года №179 «Об утверждении Положения </w:t>
      </w:r>
      <w:r w:rsidRPr="00D80244">
        <w:rPr>
          <w:rFonts w:ascii="Times New Roman" w:eastAsia="Times New Roman" w:hAnsi="Times New Roman" w:cs="Times New Roman"/>
          <w:sz w:val="28"/>
          <w:szCs w:val="28"/>
          <w:lang w:bidi="en-US"/>
        </w:rPr>
        <w:t>об оплате труда работников муниципальных казенных, бюджетных и автономных образовательных организаций, находящихся в ведении муниципального района «Бабаюртовский район», изменение, исключив в абзаце первом слова «, но не более 12 часов в неделю»</w:t>
      </w:r>
      <w:r w:rsidRPr="00D80244">
        <w:rPr>
          <w:rFonts w:ascii="Times New Roman" w:eastAsia="Times New Roman" w:hAnsi="Times New Roman" w:cs="Times New Roman"/>
          <w:color w:val="000000"/>
          <w:sz w:val="28"/>
          <w:szCs w:val="28"/>
          <w:lang w:bidi="en-US"/>
        </w:rPr>
        <w:t>;</w:t>
      </w:r>
    </w:p>
    <w:p w:rsidR="00D80244" w:rsidRPr="00D80244" w:rsidRDefault="00D80244" w:rsidP="00D80244">
      <w:pPr>
        <w:spacing w:after="0" w:line="240" w:lineRule="auto"/>
        <w:ind w:firstLine="567"/>
        <w:jc w:val="both"/>
        <w:rPr>
          <w:rFonts w:ascii="Times New Roman" w:eastAsia="Times New Roman" w:hAnsi="Times New Roman" w:cs="Times New Roman"/>
          <w:color w:val="000000"/>
          <w:sz w:val="28"/>
          <w:szCs w:val="28"/>
          <w:lang w:bidi="en-US"/>
        </w:rPr>
      </w:pPr>
      <w:r w:rsidRPr="00D80244">
        <w:rPr>
          <w:rFonts w:ascii="Times New Roman" w:eastAsia="Times New Roman" w:hAnsi="Times New Roman" w:cs="Times New Roman"/>
          <w:color w:val="000000"/>
          <w:sz w:val="28"/>
          <w:szCs w:val="28"/>
          <w:lang w:bidi="en-US"/>
        </w:rPr>
        <w:t>2. Контроль за исполнением настоящего постановления возложить на первого заместителя Главы администрации муниципального района «Бабаюртовский район» Бутаева М.Ш.;</w:t>
      </w:r>
    </w:p>
    <w:p w:rsidR="00D80244" w:rsidRPr="00D80244" w:rsidRDefault="00D80244" w:rsidP="00D80244">
      <w:pPr>
        <w:spacing w:after="0" w:line="240" w:lineRule="auto"/>
        <w:ind w:firstLine="567"/>
        <w:jc w:val="both"/>
        <w:rPr>
          <w:rFonts w:ascii="Times New Roman" w:eastAsia="Times New Roman" w:hAnsi="Times New Roman" w:cs="Times New Roman"/>
          <w:color w:val="000000"/>
          <w:sz w:val="28"/>
          <w:szCs w:val="28"/>
          <w:lang w:bidi="en-US"/>
        </w:rPr>
      </w:pPr>
      <w:r w:rsidRPr="00D80244">
        <w:rPr>
          <w:rFonts w:ascii="Times New Roman" w:eastAsia="Times New Roman" w:hAnsi="Times New Roman" w:cs="Times New Roman"/>
          <w:color w:val="000000"/>
          <w:sz w:val="28"/>
          <w:szCs w:val="28"/>
          <w:lang w:bidi="en-US"/>
        </w:rPr>
        <w:t>3. Настоящее постановление вступает в силу со дня подписания и официального опубликования.</w:t>
      </w:r>
    </w:p>
    <w:p w:rsidR="00D80244" w:rsidRPr="00D80244" w:rsidRDefault="00D80244" w:rsidP="00D80244">
      <w:pPr>
        <w:spacing w:after="0" w:line="240" w:lineRule="auto"/>
        <w:ind w:firstLine="567"/>
        <w:jc w:val="both"/>
        <w:rPr>
          <w:rFonts w:ascii="Times New Roman" w:eastAsia="Times New Roman" w:hAnsi="Times New Roman" w:cs="Times New Roman"/>
          <w:color w:val="000000"/>
          <w:sz w:val="28"/>
          <w:szCs w:val="28"/>
          <w:lang w:bidi="en-US"/>
        </w:rPr>
      </w:pPr>
    </w:p>
    <w:p w:rsidR="00D80244" w:rsidRPr="00D80244" w:rsidRDefault="00D80244" w:rsidP="00D80244">
      <w:pPr>
        <w:spacing w:after="0" w:line="240" w:lineRule="auto"/>
        <w:ind w:firstLine="567"/>
        <w:jc w:val="both"/>
        <w:rPr>
          <w:rFonts w:ascii="Times New Roman" w:eastAsia="Times New Roman" w:hAnsi="Times New Roman" w:cs="Times New Roman"/>
          <w:color w:val="000000"/>
          <w:sz w:val="28"/>
          <w:szCs w:val="28"/>
          <w:lang w:bidi="en-US"/>
        </w:rPr>
      </w:pPr>
    </w:p>
    <w:p w:rsidR="00D80244" w:rsidRPr="00D80244" w:rsidRDefault="00D80244" w:rsidP="00D80244">
      <w:pPr>
        <w:spacing w:after="0" w:line="240" w:lineRule="auto"/>
        <w:jc w:val="both"/>
        <w:rPr>
          <w:rFonts w:ascii="Times New Roman" w:eastAsia="Times New Roman" w:hAnsi="Times New Roman" w:cs="Times New Roman"/>
          <w:b/>
          <w:color w:val="000000"/>
          <w:sz w:val="28"/>
          <w:szCs w:val="28"/>
          <w:lang w:bidi="en-US"/>
        </w:rPr>
      </w:pPr>
      <w:r w:rsidRPr="00D80244">
        <w:rPr>
          <w:rFonts w:ascii="Times New Roman" w:eastAsia="Times New Roman" w:hAnsi="Times New Roman" w:cs="Times New Roman"/>
          <w:b/>
          <w:color w:val="000000"/>
          <w:sz w:val="28"/>
          <w:szCs w:val="28"/>
          <w:lang w:bidi="en-US"/>
        </w:rPr>
        <w:t>Глава муниципального района</w:t>
      </w:r>
    </w:p>
    <w:p w:rsidR="00D80244" w:rsidRPr="00D80244" w:rsidRDefault="00D80244" w:rsidP="00D80244">
      <w:pPr>
        <w:spacing w:after="0" w:line="240" w:lineRule="auto"/>
        <w:jc w:val="both"/>
        <w:rPr>
          <w:rFonts w:ascii="Times New Roman" w:eastAsia="Times New Roman" w:hAnsi="Times New Roman" w:cs="Times New Roman"/>
          <w:b/>
          <w:color w:val="000000"/>
          <w:sz w:val="28"/>
          <w:szCs w:val="28"/>
          <w:lang w:bidi="en-US"/>
        </w:rPr>
      </w:pPr>
      <w:r w:rsidRPr="00D80244">
        <w:rPr>
          <w:rFonts w:ascii="Times New Roman" w:eastAsia="Times New Roman" w:hAnsi="Times New Roman" w:cs="Times New Roman"/>
          <w:b/>
          <w:color w:val="000000"/>
          <w:sz w:val="28"/>
          <w:szCs w:val="28"/>
          <w:lang w:bidi="en-US"/>
        </w:rPr>
        <w:t xml:space="preserve">«Бабаюртовский </w:t>
      </w:r>
      <w:proofErr w:type="gramStart"/>
      <w:r w:rsidRPr="00D80244">
        <w:rPr>
          <w:rFonts w:ascii="Times New Roman" w:eastAsia="Times New Roman" w:hAnsi="Times New Roman" w:cs="Times New Roman"/>
          <w:b/>
          <w:color w:val="000000"/>
          <w:sz w:val="28"/>
          <w:szCs w:val="28"/>
          <w:lang w:bidi="en-US"/>
        </w:rPr>
        <w:t xml:space="preserve">район»   </w:t>
      </w:r>
      <w:proofErr w:type="gramEnd"/>
      <w:r w:rsidRPr="00D80244">
        <w:rPr>
          <w:rFonts w:ascii="Times New Roman" w:eastAsia="Times New Roman" w:hAnsi="Times New Roman" w:cs="Times New Roman"/>
          <w:b/>
          <w:color w:val="000000"/>
          <w:sz w:val="28"/>
          <w:szCs w:val="28"/>
          <w:lang w:bidi="en-US"/>
        </w:rPr>
        <w:t xml:space="preserve">                                                             Д.П. Исламов</w:t>
      </w:r>
    </w:p>
    <w:p w:rsidR="00D80244" w:rsidRPr="00D80244" w:rsidRDefault="00D80244" w:rsidP="00D80244">
      <w:pPr>
        <w:spacing w:after="0" w:line="240" w:lineRule="auto"/>
        <w:rPr>
          <w:rFonts w:ascii="Times New Roman" w:eastAsia="Times New Roman" w:hAnsi="Times New Roman" w:cs="Times New Roman"/>
          <w:sz w:val="16"/>
          <w:szCs w:val="16"/>
          <w:lang w:bidi="en-US"/>
        </w:rPr>
      </w:pPr>
      <w:r w:rsidRPr="00D80244">
        <w:rPr>
          <w:rFonts w:ascii="Times New Roman" w:eastAsia="Times New Roman" w:hAnsi="Times New Roman" w:cs="Times New Roman"/>
          <w:sz w:val="16"/>
          <w:szCs w:val="16"/>
          <w:lang w:bidi="en-US"/>
        </w:rPr>
        <w:t>Исп. Абдуллаев А.А.                                                                                                                                                                копия: в дело, адрес</w:t>
      </w:r>
    </w:p>
    <w:p w:rsidR="00D80244" w:rsidRPr="00D80244" w:rsidRDefault="00D80244" w:rsidP="00D80244">
      <w:pPr>
        <w:spacing w:after="0" w:line="240" w:lineRule="auto"/>
        <w:rPr>
          <w:rFonts w:ascii="Times New Roman" w:eastAsia="Times New Roman" w:hAnsi="Times New Roman" w:cs="Times New Roman"/>
          <w:sz w:val="16"/>
          <w:szCs w:val="16"/>
          <w:lang w:bidi="en-US"/>
        </w:rPr>
      </w:pPr>
      <w:r w:rsidRPr="00D80244">
        <w:rPr>
          <w:rFonts w:ascii="Times New Roman" w:eastAsia="Times New Roman" w:hAnsi="Times New Roman" w:cs="Times New Roman"/>
          <w:sz w:val="16"/>
          <w:szCs w:val="16"/>
          <w:lang w:bidi="en-US"/>
        </w:rPr>
        <w:t>т</w:t>
      </w:r>
      <w:r w:rsidRPr="003C0782">
        <w:rPr>
          <w:rFonts w:ascii="Times New Roman" w:eastAsia="Times New Roman" w:hAnsi="Times New Roman" w:cs="Times New Roman"/>
          <w:sz w:val="16"/>
          <w:szCs w:val="16"/>
          <w:lang w:bidi="en-US"/>
        </w:rPr>
        <w:t>ел. 89387974307</w:t>
      </w:r>
    </w:p>
    <w:p w:rsidR="00D80244" w:rsidRPr="000313ED" w:rsidRDefault="00D80244" w:rsidP="000313ED">
      <w:r>
        <w:lastRenderedPageBreak/>
        <w:br w:type="page"/>
      </w:r>
    </w:p>
    <w:p w:rsidR="000313ED" w:rsidRPr="000144F6" w:rsidRDefault="000313ED" w:rsidP="000313ED">
      <w:pPr>
        <w:spacing w:after="0" w:line="240" w:lineRule="auto"/>
        <w:ind w:left="4248" w:firstLine="1848"/>
        <w:jc w:val="both"/>
        <w:rPr>
          <w:rFonts w:ascii="Times New Roman" w:eastAsia="Times New Roman" w:hAnsi="Times New Roman" w:cs="Times New Roman"/>
          <w:sz w:val="24"/>
          <w:szCs w:val="24"/>
          <w:lang w:eastAsia="ru-RU"/>
        </w:rPr>
      </w:pPr>
      <w:r w:rsidRPr="000144F6">
        <w:rPr>
          <w:rFonts w:ascii="Times New Roman" w:eastAsia="Times New Roman" w:hAnsi="Times New Roman" w:cs="Times New Roman"/>
          <w:sz w:val="24"/>
          <w:szCs w:val="24"/>
          <w:lang w:eastAsia="ru-RU"/>
        </w:rPr>
        <w:lastRenderedPageBreak/>
        <w:t>Утверждено:</w:t>
      </w:r>
    </w:p>
    <w:p w:rsidR="000313ED" w:rsidRPr="000144F6" w:rsidRDefault="000313ED" w:rsidP="000313ED">
      <w:pPr>
        <w:spacing w:after="0" w:line="240" w:lineRule="auto"/>
        <w:ind w:left="6096"/>
        <w:jc w:val="both"/>
        <w:rPr>
          <w:rFonts w:ascii="Times New Roman" w:eastAsia="Times New Roman" w:hAnsi="Times New Roman" w:cs="Times New Roman"/>
          <w:sz w:val="24"/>
          <w:szCs w:val="24"/>
          <w:lang w:eastAsia="ru-RU"/>
        </w:rPr>
      </w:pPr>
      <w:r w:rsidRPr="000144F6">
        <w:rPr>
          <w:rFonts w:ascii="Times New Roman" w:eastAsia="Times New Roman" w:hAnsi="Times New Roman" w:cs="Times New Roman"/>
          <w:sz w:val="24"/>
          <w:szCs w:val="24"/>
          <w:lang w:eastAsia="ru-RU"/>
        </w:rPr>
        <w:t xml:space="preserve">Постановлением администрации </w:t>
      </w:r>
    </w:p>
    <w:p w:rsidR="000313ED" w:rsidRPr="000144F6" w:rsidRDefault="000313ED" w:rsidP="000313ED">
      <w:pPr>
        <w:spacing w:after="0" w:line="240" w:lineRule="auto"/>
        <w:ind w:left="4248" w:firstLine="1848"/>
        <w:jc w:val="both"/>
        <w:rPr>
          <w:rFonts w:ascii="Times New Roman" w:eastAsia="Times New Roman" w:hAnsi="Times New Roman" w:cs="Times New Roman"/>
          <w:sz w:val="24"/>
          <w:szCs w:val="24"/>
          <w:lang w:eastAsia="ru-RU"/>
        </w:rPr>
      </w:pPr>
      <w:r w:rsidRPr="000144F6">
        <w:rPr>
          <w:rFonts w:ascii="Times New Roman" w:eastAsia="Times New Roman" w:hAnsi="Times New Roman" w:cs="Times New Roman"/>
          <w:sz w:val="24"/>
          <w:szCs w:val="24"/>
          <w:lang w:eastAsia="ru-RU"/>
        </w:rPr>
        <w:t>МР «</w:t>
      </w:r>
      <w:proofErr w:type="gramStart"/>
      <w:r w:rsidRPr="000144F6">
        <w:rPr>
          <w:rFonts w:ascii="Times New Roman" w:eastAsia="Times New Roman" w:hAnsi="Times New Roman" w:cs="Times New Roman"/>
          <w:sz w:val="24"/>
          <w:szCs w:val="24"/>
          <w:lang w:eastAsia="ru-RU"/>
        </w:rPr>
        <w:t>Бабаюртовский  район</w:t>
      </w:r>
      <w:proofErr w:type="gramEnd"/>
      <w:r w:rsidRPr="000144F6">
        <w:rPr>
          <w:rFonts w:ascii="Times New Roman" w:eastAsia="Times New Roman" w:hAnsi="Times New Roman" w:cs="Times New Roman"/>
          <w:sz w:val="24"/>
          <w:szCs w:val="24"/>
          <w:lang w:eastAsia="ru-RU"/>
        </w:rPr>
        <w:t>»</w:t>
      </w:r>
    </w:p>
    <w:p w:rsidR="00416A03" w:rsidRPr="00416A03" w:rsidRDefault="00416A03" w:rsidP="00416A03">
      <w:pPr>
        <w:pStyle w:val="Default"/>
        <w:ind w:left="6096"/>
        <w:jc w:val="both"/>
        <w:rPr>
          <w:rFonts w:ascii="Calibri" w:eastAsia="Calibri" w:hAnsi="Calibri"/>
          <w:kern w:val="2"/>
          <w:lang w:bidi="ru-RU"/>
        </w:rPr>
      </w:pPr>
      <w:r w:rsidRPr="00416A03">
        <w:rPr>
          <w:rFonts w:ascii="Calibri" w:eastAsia="Calibri" w:hAnsi="Calibri"/>
          <w:kern w:val="2"/>
          <w:lang w:bidi="ru-RU"/>
        </w:rPr>
        <w:t>от «__</w:t>
      </w:r>
      <w:proofErr w:type="gramStart"/>
      <w:r w:rsidRPr="00416A03">
        <w:rPr>
          <w:rFonts w:ascii="Calibri" w:eastAsia="Calibri" w:hAnsi="Calibri"/>
          <w:kern w:val="2"/>
          <w:lang w:bidi="ru-RU"/>
        </w:rPr>
        <w:t>_»_</w:t>
      </w:r>
      <w:proofErr w:type="gramEnd"/>
      <w:r w:rsidRPr="00416A03">
        <w:rPr>
          <w:rFonts w:ascii="Calibri" w:eastAsia="Calibri" w:hAnsi="Calibri"/>
          <w:kern w:val="2"/>
          <w:lang w:bidi="ru-RU"/>
        </w:rPr>
        <w:t>_______2024 г. №______</w:t>
      </w:r>
    </w:p>
    <w:p w:rsidR="000313ED" w:rsidRDefault="000313ED" w:rsidP="00D832B6">
      <w:pPr>
        <w:pStyle w:val="Default"/>
        <w:ind w:left="3544"/>
        <w:jc w:val="both"/>
        <w:rPr>
          <w:b/>
          <w:bCs/>
          <w:sz w:val="28"/>
          <w:szCs w:val="28"/>
        </w:rPr>
      </w:pPr>
    </w:p>
    <w:p w:rsidR="00665F76" w:rsidRPr="00D832B6" w:rsidRDefault="00D80244" w:rsidP="00D832B6">
      <w:pPr>
        <w:pStyle w:val="Default"/>
        <w:ind w:left="3544"/>
        <w:jc w:val="both"/>
        <w:rPr>
          <w:sz w:val="28"/>
          <w:szCs w:val="28"/>
        </w:rPr>
      </w:pPr>
      <w:r w:rsidRPr="00D80244">
        <w:rPr>
          <w:b/>
          <w:bCs/>
          <w:sz w:val="28"/>
          <w:szCs w:val="28"/>
        </w:rPr>
        <w:t>ПОЛОЖЕНИЕ</w:t>
      </w:r>
    </w:p>
    <w:p w:rsidR="00B17CEC" w:rsidRDefault="00B17CEC" w:rsidP="00B17CEC">
      <w:pPr>
        <w:ind w:left="-709"/>
        <w:jc w:val="center"/>
        <w:rPr>
          <w:rFonts w:ascii="Times New Roman" w:hAnsi="Times New Roman" w:cs="Times New Roman"/>
          <w:b/>
          <w:bCs/>
          <w:sz w:val="28"/>
          <w:szCs w:val="28"/>
        </w:rPr>
      </w:pPr>
    </w:p>
    <w:p w:rsidR="00D80244" w:rsidRPr="00690944" w:rsidRDefault="00665F76" w:rsidP="00B17CEC">
      <w:pPr>
        <w:ind w:left="-709"/>
        <w:jc w:val="center"/>
        <w:rPr>
          <w:rFonts w:ascii="Times New Roman" w:hAnsi="Times New Roman" w:cs="Times New Roman"/>
          <w:sz w:val="28"/>
          <w:szCs w:val="28"/>
        </w:rPr>
      </w:pPr>
      <w:r w:rsidRPr="00690944">
        <w:rPr>
          <w:rFonts w:ascii="Times New Roman" w:hAnsi="Times New Roman" w:cs="Times New Roman"/>
          <w:b/>
          <w:bCs/>
          <w:sz w:val="28"/>
          <w:szCs w:val="28"/>
        </w:rPr>
        <w:t>О</w:t>
      </w:r>
      <w:r w:rsidR="00D80244" w:rsidRPr="00690944">
        <w:rPr>
          <w:rFonts w:ascii="Times New Roman" w:hAnsi="Times New Roman" w:cs="Times New Roman"/>
          <w:b/>
          <w:bCs/>
          <w:sz w:val="28"/>
          <w:szCs w:val="28"/>
        </w:rPr>
        <w:t>б оплате труда работников муниципальных казенных, бюджетных и автономных</w:t>
      </w:r>
      <w:r w:rsidR="00D80244" w:rsidRPr="00690944">
        <w:rPr>
          <w:b/>
          <w:bCs/>
          <w:sz w:val="28"/>
          <w:szCs w:val="28"/>
        </w:rPr>
        <w:t xml:space="preserve"> </w:t>
      </w:r>
      <w:r w:rsidR="00D80244" w:rsidRPr="00690944">
        <w:rPr>
          <w:rFonts w:ascii="Times New Roman" w:hAnsi="Times New Roman" w:cs="Times New Roman"/>
          <w:b/>
          <w:bCs/>
          <w:sz w:val="28"/>
          <w:szCs w:val="28"/>
        </w:rPr>
        <w:t>образовательных</w:t>
      </w:r>
      <w:r w:rsidR="00D80244" w:rsidRPr="00690944">
        <w:rPr>
          <w:b/>
          <w:bCs/>
          <w:sz w:val="28"/>
          <w:szCs w:val="28"/>
        </w:rPr>
        <w:t xml:space="preserve"> </w:t>
      </w:r>
      <w:r w:rsidR="00D80244" w:rsidRPr="00690944">
        <w:rPr>
          <w:rFonts w:ascii="Times New Roman" w:hAnsi="Times New Roman" w:cs="Times New Roman"/>
          <w:b/>
          <w:bCs/>
          <w:sz w:val="28"/>
          <w:szCs w:val="28"/>
        </w:rPr>
        <w:t xml:space="preserve">организаций, находящихся в </w:t>
      </w:r>
      <w:r w:rsidR="0065100D" w:rsidRPr="00690944">
        <w:rPr>
          <w:rFonts w:ascii="Times New Roman" w:hAnsi="Times New Roman" w:cs="Times New Roman"/>
          <w:b/>
          <w:bCs/>
          <w:sz w:val="28"/>
          <w:szCs w:val="28"/>
        </w:rPr>
        <w:t>ведении муниципального района «Б</w:t>
      </w:r>
      <w:r w:rsidR="00D80244" w:rsidRPr="00690944">
        <w:rPr>
          <w:rFonts w:ascii="Times New Roman" w:hAnsi="Times New Roman" w:cs="Times New Roman"/>
          <w:b/>
          <w:bCs/>
          <w:sz w:val="28"/>
          <w:szCs w:val="28"/>
        </w:rPr>
        <w:t>абаюртовский район» Республики Дагестан</w:t>
      </w:r>
    </w:p>
    <w:p w:rsidR="00D80244" w:rsidRDefault="00D80244" w:rsidP="0065100D">
      <w:pPr>
        <w:pStyle w:val="Default"/>
      </w:pPr>
    </w:p>
    <w:p w:rsidR="0065100D" w:rsidRDefault="00D80244" w:rsidP="007F7296">
      <w:pPr>
        <w:tabs>
          <w:tab w:val="left" w:pos="4185"/>
        </w:tabs>
        <w:ind w:left="3544"/>
        <w:rPr>
          <w:rFonts w:ascii="Times New Roman" w:hAnsi="Times New Roman" w:cs="Times New Roman"/>
          <w:sz w:val="28"/>
          <w:szCs w:val="28"/>
        </w:rPr>
      </w:pPr>
      <w:r w:rsidRPr="00D80244">
        <w:rPr>
          <w:rFonts w:ascii="Times New Roman" w:hAnsi="Times New Roman" w:cs="Times New Roman"/>
          <w:b/>
          <w:bCs/>
          <w:sz w:val="28"/>
          <w:szCs w:val="28"/>
        </w:rPr>
        <w:t>1</w:t>
      </w:r>
      <w:r w:rsidRPr="003C0782">
        <w:rPr>
          <w:rFonts w:ascii="Times New Roman" w:hAnsi="Times New Roman" w:cs="Times New Roman"/>
          <w:b/>
          <w:bCs/>
          <w:sz w:val="28"/>
          <w:szCs w:val="28"/>
        </w:rPr>
        <w:t>.</w:t>
      </w:r>
      <w:r w:rsidRPr="00D80244">
        <w:rPr>
          <w:rFonts w:ascii="Times New Roman" w:hAnsi="Times New Roman" w:cs="Times New Roman"/>
          <w:b/>
          <w:bCs/>
          <w:sz w:val="28"/>
          <w:szCs w:val="28"/>
        </w:rPr>
        <w:t xml:space="preserve"> Общие положения</w:t>
      </w:r>
    </w:p>
    <w:p w:rsidR="0065100D" w:rsidRPr="0065100D" w:rsidRDefault="0065100D" w:rsidP="007F7296">
      <w:pPr>
        <w:ind w:left="-567"/>
        <w:jc w:val="both"/>
        <w:rPr>
          <w:rFonts w:ascii="Times New Roman" w:hAnsi="Times New Roman" w:cs="Times New Roman"/>
          <w:sz w:val="28"/>
          <w:szCs w:val="28"/>
        </w:rPr>
      </w:pPr>
      <w:r w:rsidRPr="0065100D">
        <w:rPr>
          <w:rFonts w:ascii="Times New Roman" w:hAnsi="Times New Roman" w:cs="Times New Roman"/>
          <w:sz w:val="28"/>
          <w:szCs w:val="28"/>
        </w:rPr>
        <w:t xml:space="preserve">       </w:t>
      </w:r>
      <w:r>
        <w:rPr>
          <w:rFonts w:ascii="Times New Roman" w:hAnsi="Times New Roman" w:cs="Times New Roman"/>
          <w:sz w:val="28"/>
          <w:szCs w:val="28"/>
        </w:rPr>
        <w:t>1</w:t>
      </w:r>
      <w:r w:rsidRPr="0065100D">
        <w:rPr>
          <w:rFonts w:ascii="Times New Roman" w:hAnsi="Times New Roman" w:cs="Times New Roman"/>
          <w:sz w:val="28"/>
          <w:szCs w:val="28"/>
        </w:rPr>
        <w:t xml:space="preserve">.1  </w:t>
      </w:r>
      <w:r w:rsidR="003C0782" w:rsidRPr="0065100D">
        <w:rPr>
          <w:rFonts w:ascii="Times New Roman" w:hAnsi="Times New Roman" w:cs="Times New Roman"/>
          <w:sz w:val="28"/>
          <w:szCs w:val="28"/>
        </w:rPr>
        <w:t>Настоящее Положение</w:t>
      </w:r>
      <w:r w:rsidR="003C0782" w:rsidRPr="003C0782">
        <w:t xml:space="preserve"> </w:t>
      </w:r>
      <w:r w:rsidR="003C0782" w:rsidRPr="0065100D">
        <w:rPr>
          <w:rFonts w:ascii="Times New Roman" w:hAnsi="Times New Roman" w:cs="Times New Roman"/>
          <w:sz w:val="28"/>
          <w:szCs w:val="28"/>
        </w:rPr>
        <w:t>разработано</w:t>
      </w:r>
      <w:r w:rsidR="003C0782" w:rsidRPr="003C0782">
        <w:t xml:space="preserve"> </w:t>
      </w:r>
      <w:r w:rsidR="003C0782" w:rsidRPr="0065100D">
        <w:rPr>
          <w:rFonts w:ascii="Times New Roman" w:hAnsi="Times New Roman" w:cs="Times New Roman"/>
          <w:sz w:val="28"/>
          <w:szCs w:val="28"/>
        </w:rPr>
        <w:t>в соответствии</w:t>
      </w:r>
      <w:r w:rsidR="003C0782" w:rsidRPr="003C0782">
        <w:t xml:space="preserve"> </w:t>
      </w:r>
      <w:r w:rsidR="003C0782" w:rsidRPr="0065100D">
        <w:rPr>
          <w:rFonts w:ascii="Times New Roman" w:hAnsi="Times New Roman" w:cs="Times New Roman"/>
          <w:sz w:val="28"/>
          <w:szCs w:val="28"/>
        </w:rPr>
        <w:t>с Законом</w:t>
      </w:r>
      <w:r w:rsidR="003C0782" w:rsidRPr="003C0782">
        <w:t xml:space="preserve"> </w:t>
      </w:r>
      <w:r w:rsidR="003C0782" w:rsidRPr="0065100D">
        <w:rPr>
          <w:rFonts w:ascii="Times New Roman" w:hAnsi="Times New Roman" w:cs="Times New Roman"/>
          <w:sz w:val="28"/>
          <w:szCs w:val="28"/>
        </w:rPr>
        <w:t>Республики Дагестан от 7 апреля 2009 года</w:t>
      </w:r>
      <w:r w:rsidR="003C0782" w:rsidRPr="003C0782">
        <w:t xml:space="preserve"> </w:t>
      </w:r>
      <w:r w:rsidR="003C0782" w:rsidRPr="0065100D">
        <w:rPr>
          <w:rFonts w:ascii="Times New Roman" w:hAnsi="Times New Roman" w:cs="Times New Roman"/>
          <w:sz w:val="28"/>
          <w:szCs w:val="28"/>
        </w:rPr>
        <w:t>№25 «О новых системах оплаты труда работников государственных учреждений Республики Дагестан», постановлениями Правительства Республики Дагестан от 28 апреля 2009 года №117 «О введении новых систем оплаты труда работников государственных бюджетных, автономных казенных учреждений Республики Дагестан», от 27.02.2019 года №28 «О внесении изменений в Положение об оплате труда работников государственных казенных, бюджетных автономных образовательных организаций и Решением Собрания депутатов муниципального района «Бабаюртовский район» от 28 марта 2019 года № 287-6</w:t>
      </w:r>
      <w:r w:rsidR="003C0782" w:rsidRPr="0065100D">
        <w:rPr>
          <w:rFonts w:ascii="Times New Roman" w:hAnsi="Times New Roman" w:cs="Times New Roman"/>
          <w:sz w:val="28"/>
          <w:szCs w:val="28"/>
          <w:lang w:val="en-US"/>
        </w:rPr>
        <w:t>PC</w:t>
      </w:r>
      <w:r w:rsidR="003C0782" w:rsidRPr="0065100D">
        <w:rPr>
          <w:rFonts w:ascii="Times New Roman" w:hAnsi="Times New Roman" w:cs="Times New Roman"/>
          <w:sz w:val="28"/>
          <w:szCs w:val="28"/>
        </w:rPr>
        <w:t>, находящихся ведении муниципального района «Бабаюртовский район» Республики Дагестан»</w:t>
      </w:r>
      <w:r w:rsidRPr="0065100D">
        <w:rPr>
          <w:rFonts w:ascii="Times New Roman" w:hAnsi="Times New Roman" w:cs="Times New Roman"/>
          <w:sz w:val="28"/>
          <w:szCs w:val="28"/>
        </w:rPr>
        <w:t xml:space="preserve">. </w:t>
      </w:r>
    </w:p>
    <w:p w:rsidR="007F7296" w:rsidRDefault="0065100D" w:rsidP="007F7296">
      <w:pPr>
        <w:ind w:left="-567"/>
        <w:jc w:val="both"/>
        <w:rPr>
          <w:rFonts w:ascii="Times New Roman" w:hAnsi="Times New Roman" w:cs="Times New Roman"/>
          <w:sz w:val="28"/>
          <w:szCs w:val="28"/>
        </w:rPr>
      </w:pPr>
      <w:r w:rsidRPr="0065100D">
        <w:rPr>
          <w:rFonts w:ascii="Times New Roman" w:hAnsi="Times New Roman" w:cs="Times New Roman"/>
          <w:sz w:val="28"/>
          <w:szCs w:val="28"/>
        </w:rPr>
        <w:t xml:space="preserve">  Положение </w:t>
      </w:r>
      <w:r>
        <w:rPr>
          <w:rFonts w:ascii="Times New Roman" w:hAnsi="Times New Roman" w:cs="Times New Roman"/>
          <w:sz w:val="28"/>
          <w:szCs w:val="28"/>
        </w:rPr>
        <w:t>применяется при определении размера заработной платы работников муниципальных казенных</w:t>
      </w:r>
      <w:r w:rsidRPr="0065100D">
        <w:rPr>
          <w:rFonts w:ascii="Times New Roman" w:hAnsi="Times New Roman" w:cs="Times New Roman"/>
          <w:sz w:val="28"/>
          <w:szCs w:val="28"/>
        </w:rPr>
        <w:t>,</w:t>
      </w:r>
      <w:r>
        <w:rPr>
          <w:rFonts w:ascii="Times New Roman" w:hAnsi="Times New Roman" w:cs="Times New Roman"/>
          <w:sz w:val="28"/>
          <w:szCs w:val="28"/>
        </w:rPr>
        <w:t xml:space="preserve"> бюджетных и автономных образовательных организаций</w:t>
      </w:r>
      <w:r w:rsidRPr="0065100D">
        <w:rPr>
          <w:rFonts w:ascii="Times New Roman" w:hAnsi="Times New Roman" w:cs="Times New Roman"/>
          <w:sz w:val="28"/>
          <w:szCs w:val="28"/>
        </w:rPr>
        <w:t>,</w:t>
      </w:r>
      <w:r>
        <w:rPr>
          <w:rFonts w:ascii="Times New Roman" w:hAnsi="Times New Roman" w:cs="Times New Roman"/>
          <w:sz w:val="28"/>
          <w:szCs w:val="28"/>
        </w:rPr>
        <w:t xml:space="preserve"> находящихся в ведении муниципального района «Бабаюртовский район» (далее- организации), и включает себя</w:t>
      </w:r>
      <w:r w:rsidRPr="0065100D">
        <w:rPr>
          <w:rFonts w:ascii="Times New Roman" w:hAnsi="Times New Roman" w:cs="Times New Roman"/>
          <w:sz w:val="28"/>
          <w:szCs w:val="28"/>
        </w:rPr>
        <w:t xml:space="preserve">: </w:t>
      </w:r>
      <w:r>
        <w:rPr>
          <w:rFonts w:ascii="Times New Roman" w:hAnsi="Times New Roman" w:cs="Times New Roman"/>
          <w:sz w:val="28"/>
          <w:szCs w:val="28"/>
        </w:rPr>
        <w:t>размеры окладов (должностных окладов) по профессиональным квалификационным группам руководителей структурных подразделений специалистов учреждений</w:t>
      </w:r>
      <w:r w:rsidRPr="0065100D">
        <w:rPr>
          <w:rFonts w:ascii="Times New Roman" w:hAnsi="Times New Roman" w:cs="Times New Roman"/>
          <w:sz w:val="28"/>
          <w:szCs w:val="28"/>
        </w:rPr>
        <w:t>,</w:t>
      </w:r>
      <w:r>
        <w:rPr>
          <w:rFonts w:ascii="Times New Roman" w:hAnsi="Times New Roman" w:cs="Times New Roman"/>
          <w:sz w:val="28"/>
          <w:szCs w:val="28"/>
        </w:rPr>
        <w:t xml:space="preserve"> устанавливаемых на основе утвержденных приказом Министерства здравоохранения социального развития Российской Федерации от 5 мая 2008 года </w:t>
      </w:r>
      <w:r w:rsidRPr="0065100D">
        <w:rPr>
          <w:rFonts w:ascii="Times New Roman" w:hAnsi="Times New Roman" w:cs="Times New Roman"/>
          <w:sz w:val="28"/>
          <w:szCs w:val="28"/>
        </w:rPr>
        <w:t>№</w:t>
      </w:r>
      <w:r>
        <w:rPr>
          <w:rFonts w:ascii="Times New Roman" w:hAnsi="Times New Roman" w:cs="Times New Roman"/>
          <w:sz w:val="28"/>
          <w:szCs w:val="28"/>
        </w:rPr>
        <w:t>216н «Об утверждении профессиональных квалификационных групп должностей работников образования»</w:t>
      </w:r>
      <w:r w:rsidR="007F7296">
        <w:rPr>
          <w:rFonts w:ascii="Times New Roman" w:hAnsi="Times New Roman" w:cs="Times New Roman"/>
          <w:sz w:val="28"/>
          <w:szCs w:val="28"/>
        </w:rPr>
        <w:t xml:space="preserve">, приказом Министерства здравоохранения социального развития Российской Федерации от 5 мая 2008 года </w:t>
      </w:r>
      <w:r w:rsidR="007F7296" w:rsidRPr="0065100D">
        <w:rPr>
          <w:rFonts w:ascii="Times New Roman" w:hAnsi="Times New Roman" w:cs="Times New Roman"/>
          <w:sz w:val="28"/>
          <w:szCs w:val="28"/>
        </w:rPr>
        <w:t>№</w:t>
      </w:r>
      <w:r w:rsidR="007F7296">
        <w:rPr>
          <w:rFonts w:ascii="Times New Roman" w:hAnsi="Times New Roman" w:cs="Times New Roman"/>
          <w:sz w:val="28"/>
          <w:szCs w:val="28"/>
        </w:rPr>
        <w:t>217н «Об утверждении профессиональных квалификационных групп должностей работников высшего дополнительного профессионального образования</w:t>
      </w:r>
      <w:r w:rsidR="007F7296" w:rsidRPr="007F7296">
        <w:rPr>
          <w:rFonts w:ascii="Times New Roman" w:hAnsi="Times New Roman" w:cs="Times New Roman"/>
          <w:sz w:val="28"/>
          <w:szCs w:val="28"/>
        </w:rPr>
        <w:t xml:space="preserve">, </w:t>
      </w:r>
      <w:r w:rsidR="007F7296">
        <w:rPr>
          <w:rFonts w:ascii="Times New Roman" w:hAnsi="Times New Roman" w:cs="Times New Roman"/>
          <w:sz w:val="28"/>
          <w:szCs w:val="28"/>
        </w:rPr>
        <w:t xml:space="preserve">приказом Министерства здравоохранения социального развития Российской Федерации от 3 июля 2008 года </w:t>
      </w:r>
      <w:r w:rsidR="007F7296" w:rsidRPr="0065100D">
        <w:rPr>
          <w:rFonts w:ascii="Times New Roman" w:hAnsi="Times New Roman" w:cs="Times New Roman"/>
          <w:sz w:val="28"/>
          <w:szCs w:val="28"/>
        </w:rPr>
        <w:t>№</w:t>
      </w:r>
      <w:r w:rsidR="007F7296">
        <w:rPr>
          <w:rFonts w:ascii="Times New Roman" w:hAnsi="Times New Roman" w:cs="Times New Roman"/>
          <w:sz w:val="28"/>
          <w:szCs w:val="28"/>
        </w:rPr>
        <w:t>305н «Об утверждении профессиональных квалификационных групп должностей работников сферы научных исследований разработок;</w:t>
      </w:r>
      <w:r w:rsidR="007F7296" w:rsidRPr="007F7296">
        <w:rPr>
          <w:rFonts w:ascii="Times New Roman" w:hAnsi="Times New Roman" w:cs="Times New Roman"/>
          <w:sz w:val="28"/>
          <w:szCs w:val="28"/>
        </w:rPr>
        <w:t xml:space="preserve"> </w:t>
      </w:r>
    </w:p>
    <w:p w:rsidR="007F7296" w:rsidRDefault="007F7296" w:rsidP="007F7296">
      <w:pPr>
        <w:ind w:left="-426" w:firstLine="568"/>
        <w:jc w:val="both"/>
        <w:rPr>
          <w:rFonts w:ascii="Times New Roman" w:hAnsi="Times New Roman" w:cs="Times New Roman"/>
          <w:sz w:val="28"/>
          <w:szCs w:val="28"/>
        </w:rPr>
      </w:pPr>
      <w:r>
        <w:rPr>
          <w:rFonts w:ascii="Times New Roman" w:hAnsi="Times New Roman" w:cs="Times New Roman"/>
          <w:sz w:val="28"/>
          <w:szCs w:val="28"/>
        </w:rPr>
        <w:t>размеры повышающих коэффициентов окладам (должностным окладам) критерии их установления;</w:t>
      </w:r>
      <w:r w:rsidRPr="007F7296">
        <w:rPr>
          <w:rFonts w:ascii="Times New Roman" w:hAnsi="Times New Roman" w:cs="Times New Roman"/>
          <w:sz w:val="28"/>
          <w:szCs w:val="28"/>
        </w:rPr>
        <w:t xml:space="preserve"> </w:t>
      </w:r>
    </w:p>
    <w:p w:rsidR="007F7296" w:rsidRDefault="007F7296" w:rsidP="007F7296">
      <w:pPr>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условия оплаты труда директоров</w:t>
      </w:r>
      <w:r w:rsidRPr="007F7296">
        <w:rPr>
          <w:rFonts w:ascii="Times New Roman" w:hAnsi="Times New Roman" w:cs="Times New Roman"/>
          <w:sz w:val="28"/>
          <w:szCs w:val="28"/>
        </w:rPr>
        <w:t>,</w:t>
      </w:r>
      <w:r>
        <w:rPr>
          <w:rFonts w:ascii="Times New Roman" w:hAnsi="Times New Roman" w:cs="Times New Roman"/>
          <w:sz w:val="28"/>
          <w:szCs w:val="28"/>
        </w:rPr>
        <w:t xml:space="preserve"> заместителей директоров и главных бухгалтеров учреждений; условия осуществления размеры выплат компенсационного характера</w:t>
      </w:r>
      <w:r w:rsidRPr="007F7296">
        <w:rPr>
          <w:rFonts w:ascii="Times New Roman" w:hAnsi="Times New Roman" w:cs="Times New Roman"/>
          <w:sz w:val="28"/>
          <w:szCs w:val="28"/>
        </w:rPr>
        <w:t xml:space="preserve">; </w:t>
      </w:r>
    </w:p>
    <w:p w:rsidR="00373B00" w:rsidRDefault="007F7296" w:rsidP="007F7296">
      <w:pPr>
        <w:ind w:left="-284"/>
        <w:jc w:val="both"/>
        <w:rPr>
          <w:rFonts w:ascii="Times New Roman" w:hAnsi="Times New Roman" w:cs="Times New Roman"/>
          <w:sz w:val="28"/>
          <w:szCs w:val="28"/>
        </w:rPr>
      </w:pPr>
      <w:r>
        <w:rPr>
          <w:rFonts w:ascii="Times New Roman" w:hAnsi="Times New Roman" w:cs="Times New Roman"/>
          <w:sz w:val="28"/>
          <w:szCs w:val="28"/>
        </w:rPr>
        <w:t xml:space="preserve">условия осуществления размеры выплат стимулирующего характера. </w:t>
      </w:r>
      <w:r w:rsidRPr="007F7296">
        <w:rPr>
          <w:rFonts w:ascii="Times New Roman" w:hAnsi="Times New Roman" w:cs="Times New Roman"/>
          <w:sz w:val="28"/>
          <w:szCs w:val="28"/>
        </w:rPr>
        <w:t xml:space="preserve"> </w:t>
      </w:r>
    </w:p>
    <w:p w:rsidR="00373B00" w:rsidRDefault="007F7296" w:rsidP="00373B00">
      <w:pPr>
        <w:ind w:left="-284" w:firstLine="426"/>
        <w:jc w:val="both"/>
        <w:rPr>
          <w:rFonts w:ascii="Times New Roman" w:hAnsi="Times New Roman" w:cs="Times New Roman"/>
          <w:sz w:val="28"/>
          <w:szCs w:val="28"/>
        </w:rPr>
      </w:pPr>
      <w:r w:rsidRPr="007F7296">
        <w:rPr>
          <w:rFonts w:ascii="Times New Roman" w:hAnsi="Times New Roman" w:cs="Times New Roman"/>
          <w:sz w:val="28"/>
          <w:szCs w:val="28"/>
        </w:rPr>
        <w:t xml:space="preserve">1.2. </w:t>
      </w:r>
      <w:r>
        <w:rPr>
          <w:rFonts w:ascii="Times New Roman" w:hAnsi="Times New Roman" w:cs="Times New Roman"/>
          <w:sz w:val="28"/>
          <w:szCs w:val="28"/>
        </w:rPr>
        <w:t>Системы оплаты труда работников организаций</w:t>
      </w:r>
      <w:r w:rsidRPr="007F7296">
        <w:rPr>
          <w:rFonts w:ascii="Times New Roman" w:hAnsi="Times New Roman" w:cs="Times New Roman"/>
          <w:sz w:val="28"/>
          <w:szCs w:val="28"/>
        </w:rPr>
        <w:t>,</w:t>
      </w:r>
      <w:r>
        <w:rPr>
          <w:rFonts w:ascii="Times New Roman" w:hAnsi="Times New Roman" w:cs="Times New Roman"/>
          <w:sz w:val="28"/>
          <w:szCs w:val="28"/>
        </w:rPr>
        <w:t xml:space="preserve"> включающие</w:t>
      </w:r>
      <w:r w:rsidR="00373B00">
        <w:rPr>
          <w:rFonts w:ascii="Times New Roman" w:hAnsi="Times New Roman" w:cs="Times New Roman"/>
          <w:sz w:val="28"/>
          <w:szCs w:val="28"/>
        </w:rPr>
        <w:t xml:space="preserve"> размеры окладов (должностных окладов)</w:t>
      </w:r>
      <w:r w:rsidR="00373B00" w:rsidRPr="00373B00">
        <w:rPr>
          <w:rFonts w:ascii="Times New Roman" w:hAnsi="Times New Roman" w:cs="Times New Roman"/>
          <w:sz w:val="28"/>
          <w:szCs w:val="28"/>
        </w:rPr>
        <w:t>,</w:t>
      </w:r>
      <w:r w:rsidR="00373B00">
        <w:rPr>
          <w:rFonts w:ascii="Times New Roman" w:hAnsi="Times New Roman" w:cs="Times New Roman"/>
          <w:sz w:val="28"/>
          <w:szCs w:val="28"/>
        </w:rPr>
        <w:t xml:space="preserve"> ставок заработной платы</w:t>
      </w:r>
      <w:r w:rsidR="00373B00" w:rsidRPr="00373B00">
        <w:rPr>
          <w:rFonts w:ascii="Times New Roman" w:hAnsi="Times New Roman" w:cs="Times New Roman"/>
          <w:sz w:val="28"/>
          <w:szCs w:val="28"/>
        </w:rPr>
        <w:t>,</w:t>
      </w:r>
      <w:r w:rsidR="00373B00">
        <w:rPr>
          <w:rFonts w:ascii="Times New Roman" w:hAnsi="Times New Roman" w:cs="Times New Roman"/>
          <w:sz w:val="28"/>
          <w:szCs w:val="28"/>
        </w:rPr>
        <w:t xml:space="preserve"> выплаты компенсационного стимулирующего характера</w:t>
      </w:r>
      <w:r w:rsidR="00373B00" w:rsidRPr="00373B00">
        <w:rPr>
          <w:rFonts w:ascii="Times New Roman" w:hAnsi="Times New Roman" w:cs="Times New Roman"/>
          <w:sz w:val="28"/>
          <w:szCs w:val="28"/>
        </w:rPr>
        <w:t>,</w:t>
      </w:r>
      <w:r w:rsidR="00373B00">
        <w:rPr>
          <w:rFonts w:ascii="Times New Roman" w:hAnsi="Times New Roman" w:cs="Times New Roman"/>
          <w:sz w:val="28"/>
          <w:szCs w:val="28"/>
        </w:rPr>
        <w:t xml:space="preserve"> устанавливаются коллективными договорами (соглашениями)</w:t>
      </w:r>
      <w:r w:rsidR="00373B00" w:rsidRPr="00373B00">
        <w:rPr>
          <w:rFonts w:ascii="Times New Roman" w:hAnsi="Times New Roman" w:cs="Times New Roman"/>
          <w:sz w:val="28"/>
          <w:szCs w:val="28"/>
        </w:rPr>
        <w:t>,</w:t>
      </w:r>
      <w:r w:rsidR="00373B00">
        <w:rPr>
          <w:rFonts w:ascii="Times New Roman" w:hAnsi="Times New Roman" w:cs="Times New Roman"/>
          <w:sz w:val="28"/>
          <w:szCs w:val="28"/>
        </w:rPr>
        <w:t xml:space="preserve"> локальными нормативными актам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предстательного органа работников (профсоюза). </w:t>
      </w:r>
    </w:p>
    <w:p w:rsidR="00373B00" w:rsidRDefault="00373B00" w:rsidP="00373B00">
      <w:pPr>
        <w:ind w:left="-284" w:firstLine="426"/>
        <w:jc w:val="both"/>
      </w:pPr>
      <w:r w:rsidRPr="007F7296">
        <w:rPr>
          <w:rFonts w:ascii="Times New Roman" w:hAnsi="Times New Roman" w:cs="Times New Roman"/>
          <w:sz w:val="28"/>
          <w:szCs w:val="28"/>
        </w:rPr>
        <w:t>1</w:t>
      </w:r>
      <w:r>
        <w:rPr>
          <w:rFonts w:ascii="Times New Roman" w:hAnsi="Times New Roman" w:cs="Times New Roman"/>
          <w:sz w:val="28"/>
          <w:szCs w:val="28"/>
        </w:rPr>
        <w:t>.3</w:t>
      </w:r>
      <w:r w:rsidRPr="007F7296">
        <w:rPr>
          <w:rFonts w:ascii="Times New Roman" w:hAnsi="Times New Roman" w:cs="Times New Roman"/>
          <w:sz w:val="28"/>
          <w:szCs w:val="28"/>
        </w:rPr>
        <w:t>.</w:t>
      </w:r>
      <w:r w:rsidRPr="00373B00">
        <w:rPr>
          <w:rFonts w:ascii="Times New Roman" w:hAnsi="Times New Roman" w:cs="Times New Roman"/>
          <w:sz w:val="28"/>
          <w:szCs w:val="28"/>
        </w:rPr>
        <w:t xml:space="preserve"> </w:t>
      </w:r>
      <w:r>
        <w:rPr>
          <w:rFonts w:ascii="Times New Roman" w:hAnsi="Times New Roman" w:cs="Times New Roman"/>
          <w:sz w:val="28"/>
          <w:szCs w:val="28"/>
        </w:rPr>
        <w:t>Размеры окладов (должностных окладов)</w:t>
      </w:r>
      <w:r w:rsidRPr="00373B00">
        <w:rPr>
          <w:rFonts w:ascii="Times New Roman" w:hAnsi="Times New Roman" w:cs="Times New Roman"/>
          <w:sz w:val="28"/>
          <w:szCs w:val="28"/>
        </w:rPr>
        <w:t>,</w:t>
      </w:r>
      <w:r>
        <w:rPr>
          <w:rFonts w:ascii="Times New Roman" w:hAnsi="Times New Roman" w:cs="Times New Roman"/>
          <w:sz w:val="28"/>
          <w:szCs w:val="28"/>
        </w:rPr>
        <w:t xml:space="preserve"> ставок заработной платы по общеотраслевым должностям руководителей структурных подразделений, специалистов</w:t>
      </w:r>
      <w:r w:rsidRPr="00373B00">
        <w:rPr>
          <w:rFonts w:ascii="Times New Roman" w:hAnsi="Times New Roman" w:cs="Times New Roman"/>
          <w:sz w:val="28"/>
          <w:szCs w:val="28"/>
        </w:rPr>
        <w:t>,</w:t>
      </w:r>
      <w:r>
        <w:rPr>
          <w:rFonts w:ascii="Times New Roman" w:hAnsi="Times New Roman" w:cs="Times New Roman"/>
          <w:sz w:val="28"/>
          <w:szCs w:val="28"/>
        </w:rPr>
        <w:t xml:space="preserve"> служащих организации</w:t>
      </w:r>
      <w:r w:rsidRPr="00373B00">
        <w:rPr>
          <w:rFonts w:ascii="Times New Roman" w:hAnsi="Times New Roman" w:cs="Times New Roman"/>
          <w:sz w:val="28"/>
          <w:szCs w:val="28"/>
        </w:rPr>
        <w:t>,</w:t>
      </w:r>
      <w:r>
        <w:rPr>
          <w:rFonts w:ascii="Times New Roman" w:hAnsi="Times New Roman" w:cs="Times New Roman"/>
          <w:sz w:val="28"/>
          <w:szCs w:val="28"/>
        </w:rPr>
        <w:t xml:space="preserve"> по общеотраслевым профессиям рабочих устанавливаются соответствии с постановлением Правительства Республики Дагестан от 18 августа 2009 </w:t>
      </w:r>
      <w:r w:rsidRPr="0065100D">
        <w:rPr>
          <w:rFonts w:ascii="Times New Roman" w:hAnsi="Times New Roman" w:cs="Times New Roman"/>
          <w:sz w:val="28"/>
          <w:szCs w:val="28"/>
        </w:rPr>
        <w:t>№</w:t>
      </w:r>
      <w:r>
        <w:rPr>
          <w:rFonts w:ascii="Times New Roman" w:hAnsi="Times New Roman" w:cs="Times New Roman"/>
          <w:sz w:val="28"/>
          <w:szCs w:val="28"/>
        </w:rPr>
        <w:t>264 «Об утверждении размеров окладов (должностных окладов), ставок заработной платы государственных учреждениях Республики Дагестан по общеотраслевым должностям руководителей</w:t>
      </w:r>
      <w:r w:rsidRPr="00373B00">
        <w:rPr>
          <w:rFonts w:ascii="Times New Roman" w:hAnsi="Times New Roman" w:cs="Times New Roman"/>
          <w:sz w:val="28"/>
          <w:szCs w:val="28"/>
        </w:rPr>
        <w:t>,</w:t>
      </w:r>
      <w:r>
        <w:rPr>
          <w:rFonts w:ascii="Times New Roman" w:hAnsi="Times New Roman" w:cs="Times New Roman"/>
          <w:sz w:val="28"/>
          <w:szCs w:val="28"/>
        </w:rPr>
        <w:t xml:space="preserve"> специалистов и служащих</w:t>
      </w:r>
      <w:r w:rsidRPr="00373B00">
        <w:rPr>
          <w:rFonts w:ascii="Times New Roman" w:hAnsi="Times New Roman" w:cs="Times New Roman"/>
          <w:sz w:val="28"/>
          <w:szCs w:val="28"/>
        </w:rPr>
        <w:t>,</w:t>
      </w:r>
      <w:r>
        <w:rPr>
          <w:rFonts w:ascii="Times New Roman" w:hAnsi="Times New Roman" w:cs="Times New Roman"/>
          <w:sz w:val="28"/>
          <w:szCs w:val="28"/>
        </w:rPr>
        <w:t xml:space="preserve"> общеотраслевым профессиям рабочих»</w:t>
      </w:r>
      <w:r w:rsidRPr="00373B00">
        <w:rPr>
          <w:rFonts w:ascii="Times New Roman" w:hAnsi="Times New Roman" w:cs="Times New Roman"/>
          <w:sz w:val="28"/>
          <w:szCs w:val="28"/>
        </w:rPr>
        <w:t>.</w:t>
      </w:r>
      <w:r w:rsidRPr="00373B00">
        <w:t xml:space="preserve"> </w:t>
      </w:r>
    </w:p>
    <w:p w:rsidR="002C5C52" w:rsidRDefault="00373B00" w:rsidP="002C5C52">
      <w:pPr>
        <w:ind w:left="-284" w:firstLine="426"/>
        <w:jc w:val="both"/>
        <w:rPr>
          <w:rFonts w:ascii="Times New Roman" w:hAnsi="Times New Roman" w:cs="Times New Roman"/>
          <w:sz w:val="28"/>
          <w:szCs w:val="28"/>
        </w:rPr>
      </w:pPr>
      <w:r w:rsidRPr="00373B00">
        <w:rPr>
          <w:rFonts w:ascii="Times New Roman" w:hAnsi="Times New Roman" w:cs="Times New Roman"/>
          <w:sz w:val="28"/>
          <w:szCs w:val="28"/>
        </w:rPr>
        <w:t xml:space="preserve">1.4. Оклады </w:t>
      </w:r>
      <w:r>
        <w:rPr>
          <w:rFonts w:ascii="Times New Roman" w:hAnsi="Times New Roman" w:cs="Times New Roman"/>
          <w:sz w:val="28"/>
          <w:szCs w:val="28"/>
        </w:rPr>
        <w:t>(должностные оклады)</w:t>
      </w:r>
      <w:r w:rsidRPr="00373B00">
        <w:rPr>
          <w:rFonts w:ascii="Times New Roman" w:hAnsi="Times New Roman" w:cs="Times New Roman"/>
          <w:sz w:val="28"/>
          <w:szCs w:val="28"/>
        </w:rPr>
        <w:t>,</w:t>
      </w:r>
      <w:r>
        <w:rPr>
          <w:rFonts w:ascii="Times New Roman" w:hAnsi="Times New Roman" w:cs="Times New Roman"/>
          <w:sz w:val="28"/>
          <w:szCs w:val="28"/>
        </w:rPr>
        <w:t xml:space="preserve"> ставки заработной платы работникам организаций</w:t>
      </w:r>
      <w:r w:rsidRPr="00373B00">
        <w:rPr>
          <w:rFonts w:ascii="Times New Roman" w:hAnsi="Times New Roman" w:cs="Times New Roman"/>
          <w:sz w:val="28"/>
          <w:szCs w:val="28"/>
        </w:rPr>
        <w:t>,</w:t>
      </w:r>
      <w:r>
        <w:rPr>
          <w:rFonts w:ascii="Times New Roman" w:hAnsi="Times New Roman" w:cs="Times New Roman"/>
          <w:sz w:val="28"/>
          <w:szCs w:val="28"/>
        </w:rPr>
        <w:t xml:space="preserve"> относящемся по своим </w:t>
      </w:r>
      <w:r w:rsidR="002C5C52">
        <w:rPr>
          <w:rFonts w:ascii="Times New Roman" w:hAnsi="Times New Roman" w:cs="Times New Roman"/>
          <w:sz w:val="28"/>
          <w:szCs w:val="28"/>
        </w:rPr>
        <w:t>функциональным обязанностям работникам здравоохранения, социального обслуживания населения и культуры</w:t>
      </w:r>
      <w:r w:rsidR="002C5C52" w:rsidRPr="002C5C52">
        <w:rPr>
          <w:rFonts w:ascii="Times New Roman" w:hAnsi="Times New Roman" w:cs="Times New Roman"/>
          <w:sz w:val="28"/>
          <w:szCs w:val="28"/>
        </w:rPr>
        <w:t>,</w:t>
      </w:r>
      <w:r w:rsidR="002C5C52">
        <w:rPr>
          <w:rFonts w:ascii="Times New Roman" w:hAnsi="Times New Roman" w:cs="Times New Roman"/>
          <w:sz w:val="28"/>
          <w:szCs w:val="28"/>
        </w:rPr>
        <w:t xml:space="preserve"> определяются согласно положениям об оплате труда работников учреждений соответствующих видов экономической деятельности</w:t>
      </w:r>
      <w:r w:rsidR="002C5C52" w:rsidRPr="002C5C52">
        <w:rPr>
          <w:rFonts w:ascii="Times New Roman" w:hAnsi="Times New Roman" w:cs="Times New Roman"/>
          <w:sz w:val="28"/>
          <w:szCs w:val="28"/>
        </w:rPr>
        <w:t>,</w:t>
      </w:r>
      <w:r w:rsidR="002C5C52">
        <w:rPr>
          <w:rFonts w:ascii="Times New Roman" w:hAnsi="Times New Roman" w:cs="Times New Roman"/>
          <w:sz w:val="28"/>
          <w:szCs w:val="28"/>
        </w:rPr>
        <w:t xml:space="preserve"> а компенсационные и стимулирующие выплаты производятся соответствии с настоящим Положением.</w:t>
      </w:r>
      <w:r w:rsidR="002C5C52" w:rsidRPr="002C5C52">
        <w:rPr>
          <w:rFonts w:ascii="Times New Roman" w:hAnsi="Times New Roman" w:cs="Times New Roman"/>
          <w:sz w:val="28"/>
          <w:szCs w:val="28"/>
        </w:rPr>
        <w:t xml:space="preserve"> </w:t>
      </w:r>
    </w:p>
    <w:p w:rsidR="002C5C52" w:rsidRDefault="002C5C52" w:rsidP="002C5C52">
      <w:pPr>
        <w:ind w:left="-284" w:firstLine="426"/>
        <w:jc w:val="both"/>
        <w:rPr>
          <w:rFonts w:ascii="Times New Roman" w:hAnsi="Times New Roman" w:cs="Times New Roman"/>
          <w:sz w:val="28"/>
          <w:szCs w:val="28"/>
        </w:rPr>
      </w:pPr>
      <w:r>
        <w:rPr>
          <w:rFonts w:ascii="Times New Roman" w:hAnsi="Times New Roman" w:cs="Times New Roman"/>
          <w:sz w:val="28"/>
          <w:szCs w:val="28"/>
        </w:rPr>
        <w:t>1.5</w:t>
      </w:r>
      <w:r w:rsidRPr="00373B00">
        <w:rPr>
          <w:rFonts w:ascii="Times New Roman" w:hAnsi="Times New Roman" w:cs="Times New Roman"/>
          <w:sz w:val="28"/>
          <w:szCs w:val="28"/>
        </w:rPr>
        <w:t>.</w:t>
      </w:r>
      <w:r w:rsidRPr="002C5C52">
        <w:rPr>
          <w:rFonts w:ascii="Times New Roman" w:hAnsi="Times New Roman" w:cs="Times New Roman"/>
          <w:sz w:val="28"/>
          <w:szCs w:val="28"/>
        </w:rPr>
        <w:t xml:space="preserve"> </w:t>
      </w:r>
      <w:r>
        <w:rPr>
          <w:rFonts w:ascii="Times New Roman" w:hAnsi="Times New Roman" w:cs="Times New Roman"/>
          <w:sz w:val="28"/>
          <w:szCs w:val="28"/>
        </w:rPr>
        <w:t>Размеры окладов (должностных окладов)</w:t>
      </w:r>
      <w:r w:rsidRPr="002C5C52">
        <w:rPr>
          <w:rFonts w:ascii="Times New Roman" w:hAnsi="Times New Roman" w:cs="Times New Roman"/>
          <w:sz w:val="28"/>
          <w:szCs w:val="28"/>
        </w:rPr>
        <w:t>,</w:t>
      </w:r>
      <w:r>
        <w:rPr>
          <w:rFonts w:ascii="Times New Roman" w:hAnsi="Times New Roman" w:cs="Times New Roman"/>
          <w:sz w:val="28"/>
          <w:szCs w:val="28"/>
        </w:rPr>
        <w:t xml:space="preserve"> ставок заработной платы работников организаций устанавливаются на основании требований к профессиональной подготовке и уровню квалификации</w:t>
      </w:r>
      <w:r w:rsidRPr="002C5C52">
        <w:rPr>
          <w:rFonts w:ascii="Times New Roman" w:hAnsi="Times New Roman" w:cs="Times New Roman"/>
          <w:sz w:val="28"/>
          <w:szCs w:val="28"/>
        </w:rPr>
        <w:t>,</w:t>
      </w:r>
      <w:r>
        <w:rPr>
          <w:rFonts w:ascii="Times New Roman" w:hAnsi="Times New Roman" w:cs="Times New Roman"/>
          <w:sz w:val="28"/>
          <w:szCs w:val="28"/>
        </w:rPr>
        <w:t xml:space="preserve"> которые необходимы для осуществления соответствующей профессиональной деятельности (профессиональных квалификационных групп)</w:t>
      </w:r>
      <w:r w:rsidRPr="002C5C52">
        <w:rPr>
          <w:rFonts w:ascii="Times New Roman" w:hAnsi="Times New Roman" w:cs="Times New Roman"/>
          <w:sz w:val="28"/>
          <w:szCs w:val="28"/>
        </w:rPr>
        <w:t xml:space="preserve">, </w:t>
      </w:r>
      <w:r>
        <w:rPr>
          <w:rFonts w:ascii="Times New Roman" w:hAnsi="Times New Roman" w:cs="Times New Roman"/>
          <w:sz w:val="28"/>
          <w:szCs w:val="28"/>
        </w:rPr>
        <w:t>с учетом сложности объема выполняемой работы.</w:t>
      </w:r>
      <w:r w:rsidRPr="002C5C52">
        <w:rPr>
          <w:rFonts w:ascii="Times New Roman" w:hAnsi="Times New Roman" w:cs="Times New Roman"/>
          <w:sz w:val="28"/>
          <w:szCs w:val="28"/>
        </w:rPr>
        <w:t xml:space="preserve"> </w:t>
      </w:r>
    </w:p>
    <w:p w:rsidR="002C5C52" w:rsidRDefault="002C5C52" w:rsidP="002C5C52">
      <w:pPr>
        <w:ind w:left="-284" w:firstLine="426"/>
        <w:jc w:val="both"/>
        <w:rPr>
          <w:rFonts w:ascii="Times New Roman" w:hAnsi="Times New Roman" w:cs="Times New Roman"/>
          <w:sz w:val="28"/>
          <w:szCs w:val="28"/>
        </w:rPr>
      </w:pPr>
      <w:r>
        <w:rPr>
          <w:rFonts w:ascii="Times New Roman" w:hAnsi="Times New Roman" w:cs="Times New Roman"/>
          <w:sz w:val="28"/>
          <w:szCs w:val="28"/>
        </w:rPr>
        <w:t>1.6</w:t>
      </w:r>
      <w:r w:rsidRPr="00373B00">
        <w:rPr>
          <w:rFonts w:ascii="Times New Roman" w:hAnsi="Times New Roman" w:cs="Times New Roman"/>
          <w:sz w:val="28"/>
          <w:szCs w:val="28"/>
        </w:rPr>
        <w:t>.</w:t>
      </w:r>
      <w:r w:rsidRPr="002C5C52">
        <w:rPr>
          <w:rFonts w:ascii="Times New Roman" w:hAnsi="Times New Roman" w:cs="Times New Roman"/>
          <w:sz w:val="28"/>
          <w:szCs w:val="28"/>
        </w:rPr>
        <w:t xml:space="preserve"> </w:t>
      </w:r>
      <w:r>
        <w:rPr>
          <w:rFonts w:ascii="Times New Roman" w:hAnsi="Times New Roman" w:cs="Times New Roman"/>
          <w:sz w:val="28"/>
          <w:szCs w:val="28"/>
        </w:rPr>
        <w:t>Размеры окладов (должностных окладов) руководителей и специалистов организаций, работающих в сельской местности</w:t>
      </w:r>
      <w:r w:rsidRPr="002C5C52">
        <w:rPr>
          <w:rFonts w:ascii="Times New Roman" w:hAnsi="Times New Roman" w:cs="Times New Roman"/>
          <w:sz w:val="28"/>
          <w:szCs w:val="28"/>
        </w:rPr>
        <w:t>,</w:t>
      </w:r>
      <w:r>
        <w:rPr>
          <w:rFonts w:ascii="Times New Roman" w:hAnsi="Times New Roman" w:cs="Times New Roman"/>
          <w:sz w:val="28"/>
          <w:szCs w:val="28"/>
        </w:rPr>
        <w:t xml:space="preserve"> повышаются на 25 процентов. </w:t>
      </w:r>
    </w:p>
    <w:p w:rsidR="002C5C52" w:rsidRDefault="002C5C52" w:rsidP="002C5C52">
      <w:pPr>
        <w:ind w:left="-284" w:firstLine="426"/>
        <w:jc w:val="both"/>
        <w:rPr>
          <w:rFonts w:ascii="Times New Roman" w:hAnsi="Times New Roman" w:cs="Times New Roman"/>
          <w:sz w:val="28"/>
          <w:szCs w:val="28"/>
        </w:rPr>
      </w:pPr>
      <w:r>
        <w:rPr>
          <w:rFonts w:ascii="Times New Roman" w:hAnsi="Times New Roman" w:cs="Times New Roman"/>
          <w:sz w:val="28"/>
          <w:szCs w:val="28"/>
        </w:rPr>
        <w:t>1.7</w:t>
      </w:r>
      <w:r w:rsidRPr="00373B00">
        <w:rPr>
          <w:rFonts w:ascii="Times New Roman" w:hAnsi="Times New Roman" w:cs="Times New Roman"/>
          <w:sz w:val="28"/>
          <w:szCs w:val="28"/>
        </w:rPr>
        <w:t>.</w:t>
      </w:r>
      <w:r>
        <w:rPr>
          <w:rFonts w:ascii="Times New Roman" w:hAnsi="Times New Roman" w:cs="Times New Roman"/>
          <w:sz w:val="28"/>
          <w:szCs w:val="28"/>
        </w:rPr>
        <w:t xml:space="preserve"> С учетом условий труда работникам организаций устанавливаются выплаты компенсационного характера</w:t>
      </w:r>
      <w:r w:rsidRPr="002C5C52">
        <w:rPr>
          <w:rFonts w:ascii="Times New Roman" w:hAnsi="Times New Roman" w:cs="Times New Roman"/>
          <w:sz w:val="28"/>
          <w:szCs w:val="28"/>
        </w:rPr>
        <w:t>,</w:t>
      </w:r>
      <w:r>
        <w:rPr>
          <w:rFonts w:ascii="Times New Roman" w:hAnsi="Times New Roman" w:cs="Times New Roman"/>
          <w:sz w:val="28"/>
          <w:szCs w:val="28"/>
        </w:rPr>
        <w:t xml:space="preserve"> предусмотренные разделом 4 настоящего Положения, и выплаты стимулирующего характера, предусмотренные разделом 5 настоящего Положения.</w:t>
      </w:r>
      <w:r w:rsidRPr="002C5C52">
        <w:rPr>
          <w:rFonts w:ascii="Times New Roman" w:hAnsi="Times New Roman" w:cs="Times New Roman"/>
          <w:sz w:val="28"/>
          <w:szCs w:val="28"/>
        </w:rPr>
        <w:t xml:space="preserve"> </w:t>
      </w:r>
    </w:p>
    <w:p w:rsidR="00D04C3B" w:rsidRDefault="002C5C52" w:rsidP="00D04C3B">
      <w:pPr>
        <w:ind w:left="-284" w:firstLine="426"/>
        <w:jc w:val="both"/>
        <w:rPr>
          <w:rFonts w:ascii="Times New Roman" w:hAnsi="Times New Roman" w:cs="Times New Roman"/>
          <w:sz w:val="28"/>
          <w:szCs w:val="28"/>
        </w:rPr>
      </w:pPr>
      <w:r>
        <w:rPr>
          <w:rFonts w:ascii="Times New Roman" w:hAnsi="Times New Roman" w:cs="Times New Roman"/>
          <w:sz w:val="28"/>
          <w:szCs w:val="28"/>
        </w:rPr>
        <w:t>1.8</w:t>
      </w:r>
      <w:r w:rsidR="00D04C3B" w:rsidRPr="00D04C3B">
        <w:rPr>
          <w:rFonts w:ascii="Times New Roman" w:hAnsi="Times New Roman" w:cs="Times New Roman"/>
          <w:sz w:val="28"/>
          <w:szCs w:val="28"/>
        </w:rPr>
        <w:t xml:space="preserve">. </w:t>
      </w:r>
      <w:r w:rsidR="00D04C3B">
        <w:rPr>
          <w:rFonts w:ascii="Times New Roman" w:hAnsi="Times New Roman" w:cs="Times New Roman"/>
          <w:sz w:val="28"/>
          <w:szCs w:val="28"/>
        </w:rPr>
        <w:t xml:space="preserve">В соответствии со статьей 57 Трудового кодекса Российской Федерации условия оплаты труда (в том числе окладов (должностной оклад) или ставка </w:t>
      </w:r>
      <w:r w:rsidR="00D04C3B">
        <w:rPr>
          <w:rFonts w:ascii="Times New Roman" w:hAnsi="Times New Roman" w:cs="Times New Roman"/>
          <w:sz w:val="28"/>
          <w:szCs w:val="28"/>
        </w:rPr>
        <w:lastRenderedPageBreak/>
        <w:t>заработной платы работника, доплаты, надбавки и поощрительные выплаты) являются обязательными для включения в трудовой договор.</w:t>
      </w:r>
      <w:r w:rsidR="00D04C3B" w:rsidRPr="00D04C3B">
        <w:rPr>
          <w:rFonts w:ascii="Times New Roman" w:hAnsi="Times New Roman" w:cs="Times New Roman"/>
          <w:sz w:val="28"/>
          <w:szCs w:val="28"/>
        </w:rPr>
        <w:t xml:space="preserve"> </w:t>
      </w:r>
    </w:p>
    <w:p w:rsidR="00D04C3B" w:rsidRDefault="00D04C3B" w:rsidP="00D04C3B">
      <w:pPr>
        <w:ind w:left="-284" w:firstLine="426"/>
        <w:jc w:val="both"/>
        <w:rPr>
          <w:rFonts w:ascii="Times New Roman" w:hAnsi="Times New Roman" w:cs="Times New Roman"/>
          <w:sz w:val="28"/>
          <w:szCs w:val="28"/>
        </w:rPr>
      </w:pPr>
      <w:r>
        <w:rPr>
          <w:rFonts w:ascii="Times New Roman" w:hAnsi="Times New Roman" w:cs="Times New Roman"/>
          <w:sz w:val="28"/>
          <w:szCs w:val="28"/>
        </w:rPr>
        <w:t>1.9</w:t>
      </w:r>
      <w:r w:rsidRPr="00D04C3B">
        <w:rPr>
          <w:rFonts w:ascii="Times New Roman" w:hAnsi="Times New Roman" w:cs="Times New Roman"/>
          <w:sz w:val="28"/>
          <w:szCs w:val="28"/>
        </w:rPr>
        <w:t xml:space="preserve">. </w:t>
      </w:r>
      <w:r>
        <w:rPr>
          <w:rFonts w:ascii="Times New Roman" w:hAnsi="Times New Roman" w:cs="Times New Roman"/>
          <w:sz w:val="28"/>
          <w:szCs w:val="28"/>
        </w:rPr>
        <w:t>Финансовое обеспечение расходных обязательств муниципального района, связанных с реализацией настоящего Положения</w:t>
      </w:r>
      <w:r w:rsidRPr="00D04C3B">
        <w:rPr>
          <w:rFonts w:ascii="Times New Roman" w:hAnsi="Times New Roman" w:cs="Times New Roman"/>
          <w:sz w:val="28"/>
          <w:szCs w:val="28"/>
        </w:rPr>
        <w:t>,</w:t>
      </w:r>
      <w:r>
        <w:rPr>
          <w:rFonts w:ascii="Times New Roman" w:hAnsi="Times New Roman" w:cs="Times New Roman"/>
          <w:sz w:val="28"/>
          <w:szCs w:val="28"/>
        </w:rPr>
        <w:t xml:space="preserve"> осуществляется в пределах бюджетных ассигнований</w:t>
      </w:r>
      <w:r w:rsidRPr="00D04C3B">
        <w:rPr>
          <w:rFonts w:ascii="Times New Roman" w:hAnsi="Times New Roman" w:cs="Times New Roman"/>
          <w:sz w:val="28"/>
          <w:szCs w:val="28"/>
        </w:rPr>
        <w:t>,</w:t>
      </w:r>
      <w:r>
        <w:rPr>
          <w:rFonts w:ascii="Times New Roman" w:hAnsi="Times New Roman" w:cs="Times New Roman"/>
          <w:sz w:val="28"/>
          <w:szCs w:val="28"/>
        </w:rPr>
        <w:t xml:space="preserve"> предусмотренных в установленном порядке на обеспечение выполнения функций муниципальных казенных учреждений муниципального района</w:t>
      </w:r>
      <w:r w:rsidRPr="00D04C3B">
        <w:rPr>
          <w:rFonts w:ascii="Times New Roman" w:hAnsi="Times New Roman" w:cs="Times New Roman"/>
          <w:sz w:val="28"/>
          <w:szCs w:val="28"/>
        </w:rPr>
        <w:t>,</w:t>
      </w:r>
      <w:r>
        <w:rPr>
          <w:rFonts w:ascii="Times New Roman" w:hAnsi="Times New Roman" w:cs="Times New Roman"/>
          <w:sz w:val="28"/>
          <w:szCs w:val="28"/>
        </w:rPr>
        <w:t xml:space="preserve"> также на предоставление муниципальным бюджетным и автономным учреждениям муниципального района субсидии на финансовое обеспечение выполнения ими государственного задания на оказание государственных услуг ( выполнение  работ) физическим (или) юридическим лицам на соответствующий финансовый год</w:t>
      </w:r>
      <w:r w:rsidRPr="00D04C3B">
        <w:rPr>
          <w:rFonts w:ascii="Times New Roman" w:hAnsi="Times New Roman" w:cs="Times New Roman"/>
          <w:sz w:val="28"/>
          <w:szCs w:val="28"/>
        </w:rPr>
        <w:t xml:space="preserve">. </w:t>
      </w:r>
    </w:p>
    <w:p w:rsidR="00665F76" w:rsidRDefault="00D04C3B" w:rsidP="00665F76">
      <w:pPr>
        <w:ind w:left="-284" w:firstLine="426"/>
        <w:jc w:val="both"/>
        <w:rPr>
          <w:rFonts w:ascii="Times New Roman" w:hAnsi="Times New Roman" w:cs="Times New Roman"/>
          <w:sz w:val="28"/>
          <w:szCs w:val="28"/>
        </w:rPr>
      </w:pPr>
      <w:r>
        <w:rPr>
          <w:rFonts w:ascii="Times New Roman" w:hAnsi="Times New Roman" w:cs="Times New Roman"/>
          <w:sz w:val="28"/>
          <w:szCs w:val="28"/>
        </w:rPr>
        <w:t>1.10</w:t>
      </w:r>
      <w:r w:rsidRPr="00D04C3B">
        <w:rPr>
          <w:rFonts w:ascii="Times New Roman" w:hAnsi="Times New Roman" w:cs="Times New Roman"/>
          <w:sz w:val="28"/>
          <w:szCs w:val="28"/>
        </w:rPr>
        <w:t xml:space="preserve">. </w:t>
      </w:r>
      <w:r>
        <w:rPr>
          <w:rFonts w:ascii="Times New Roman" w:hAnsi="Times New Roman" w:cs="Times New Roman"/>
          <w:sz w:val="28"/>
          <w:szCs w:val="28"/>
        </w:rPr>
        <w:t>В случаях</w:t>
      </w:r>
      <w:r w:rsidRPr="00D04C3B">
        <w:rPr>
          <w:rFonts w:ascii="Times New Roman" w:hAnsi="Times New Roman" w:cs="Times New Roman"/>
          <w:sz w:val="28"/>
          <w:szCs w:val="28"/>
        </w:rPr>
        <w:t>,</w:t>
      </w:r>
      <w:r>
        <w:rPr>
          <w:rFonts w:ascii="Times New Roman" w:hAnsi="Times New Roman" w:cs="Times New Roman"/>
          <w:sz w:val="28"/>
          <w:szCs w:val="28"/>
        </w:rPr>
        <w:t xml:space="preserve"> когда месячная заработная плата работника учреждения</w:t>
      </w:r>
      <w:r w:rsidRPr="00D04C3B">
        <w:rPr>
          <w:rFonts w:ascii="Times New Roman" w:hAnsi="Times New Roman" w:cs="Times New Roman"/>
          <w:sz w:val="28"/>
          <w:szCs w:val="28"/>
        </w:rPr>
        <w:t>,</w:t>
      </w:r>
      <w:r>
        <w:rPr>
          <w:rFonts w:ascii="Times New Roman" w:hAnsi="Times New Roman" w:cs="Times New Roman"/>
          <w:sz w:val="28"/>
          <w:szCs w:val="28"/>
        </w:rPr>
        <w:t xml:space="preserve"> полностью отработавшего за этот период норму рабочего времени выполнившего нормы труда (трудовые обязанности)</w:t>
      </w:r>
      <w:r w:rsidRPr="00D04C3B">
        <w:rPr>
          <w:rFonts w:ascii="Times New Roman" w:hAnsi="Times New Roman" w:cs="Times New Roman"/>
          <w:sz w:val="28"/>
          <w:szCs w:val="28"/>
        </w:rPr>
        <w:t>,</w:t>
      </w:r>
      <w:r>
        <w:rPr>
          <w:rFonts w:ascii="Times New Roman" w:hAnsi="Times New Roman" w:cs="Times New Roman"/>
          <w:sz w:val="28"/>
          <w:szCs w:val="28"/>
        </w:rPr>
        <w:t xml:space="preserve">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w:t>
      </w:r>
      <w:r w:rsidR="00665F76">
        <w:rPr>
          <w:rFonts w:ascii="Times New Roman" w:hAnsi="Times New Roman" w:cs="Times New Roman"/>
          <w:sz w:val="28"/>
          <w:szCs w:val="28"/>
        </w:rPr>
        <w:t>производится доплата до минимального размера оплаты труда</w:t>
      </w:r>
      <w:r w:rsidR="00665F76" w:rsidRPr="00665F76">
        <w:rPr>
          <w:rFonts w:ascii="Times New Roman" w:hAnsi="Times New Roman" w:cs="Times New Roman"/>
          <w:sz w:val="28"/>
          <w:szCs w:val="28"/>
        </w:rPr>
        <w:t>.</w:t>
      </w:r>
      <w:r>
        <w:rPr>
          <w:rFonts w:ascii="Times New Roman" w:hAnsi="Times New Roman" w:cs="Times New Roman"/>
          <w:sz w:val="28"/>
          <w:szCs w:val="28"/>
        </w:rPr>
        <w:t xml:space="preserve"> </w:t>
      </w:r>
    </w:p>
    <w:p w:rsidR="00665F76" w:rsidRDefault="00665F76" w:rsidP="00665F76">
      <w:pPr>
        <w:ind w:left="-284" w:firstLine="426"/>
        <w:jc w:val="both"/>
        <w:rPr>
          <w:rFonts w:ascii="Times New Roman" w:hAnsi="Times New Roman" w:cs="Times New Roman"/>
          <w:sz w:val="28"/>
          <w:szCs w:val="28"/>
        </w:rPr>
      </w:pPr>
      <w:r>
        <w:rPr>
          <w:rFonts w:ascii="Times New Roman" w:hAnsi="Times New Roman" w:cs="Times New Roman"/>
          <w:sz w:val="28"/>
          <w:szCs w:val="28"/>
        </w:rPr>
        <w:t>1.11</w:t>
      </w:r>
      <w:r w:rsidRPr="00D04C3B">
        <w:rPr>
          <w:rFonts w:ascii="Times New Roman" w:hAnsi="Times New Roman" w:cs="Times New Roman"/>
          <w:sz w:val="28"/>
          <w:szCs w:val="28"/>
        </w:rPr>
        <w:t>.</w:t>
      </w:r>
      <w:r w:rsidRPr="00665F76">
        <w:rPr>
          <w:rFonts w:ascii="Times New Roman" w:hAnsi="Times New Roman" w:cs="Times New Roman"/>
          <w:sz w:val="28"/>
          <w:szCs w:val="28"/>
        </w:rPr>
        <w:t xml:space="preserve"> </w:t>
      </w:r>
      <w:r>
        <w:rPr>
          <w:rFonts w:ascii="Times New Roman" w:hAnsi="Times New Roman" w:cs="Times New Roman"/>
          <w:sz w:val="28"/>
          <w:szCs w:val="28"/>
        </w:rPr>
        <w:t>Оплата труда лиц</w:t>
      </w:r>
      <w:r w:rsidRPr="00665F76">
        <w:rPr>
          <w:rFonts w:ascii="Times New Roman" w:hAnsi="Times New Roman" w:cs="Times New Roman"/>
          <w:sz w:val="28"/>
          <w:szCs w:val="28"/>
        </w:rPr>
        <w:t>,</w:t>
      </w:r>
      <w:r>
        <w:rPr>
          <w:rFonts w:ascii="Times New Roman" w:hAnsi="Times New Roman" w:cs="Times New Roman"/>
          <w:sz w:val="28"/>
          <w:szCs w:val="28"/>
        </w:rPr>
        <w:t xml:space="preserve"> работающих по совместительству</w:t>
      </w:r>
      <w:r w:rsidRPr="00665F76">
        <w:rPr>
          <w:rFonts w:ascii="Times New Roman" w:hAnsi="Times New Roman" w:cs="Times New Roman"/>
          <w:sz w:val="28"/>
          <w:szCs w:val="28"/>
        </w:rPr>
        <w:t>,</w:t>
      </w:r>
      <w:r>
        <w:rPr>
          <w:rFonts w:ascii="Times New Roman" w:hAnsi="Times New Roman" w:cs="Times New Roman"/>
          <w:sz w:val="28"/>
          <w:szCs w:val="28"/>
        </w:rPr>
        <w:t xml:space="preserve"> также на условиях неполного рабочего времени или неполной рабочей недели</w:t>
      </w:r>
      <w:r w:rsidRPr="00665F76">
        <w:rPr>
          <w:rFonts w:ascii="Times New Roman" w:hAnsi="Times New Roman" w:cs="Times New Roman"/>
          <w:sz w:val="28"/>
          <w:szCs w:val="28"/>
        </w:rPr>
        <w:t>,</w:t>
      </w:r>
      <w:r>
        <w:rPr>
          <w:rFonts w:ascii="Times New Roman" w:hAnsi="Times New Roman" w:cs="Times New Roman"/>
          <w:sz w:val="28"/>
          <w:szCs w:val="28"/>
        </w:rPr>
        <w:t xml:space="preserve"> производится пропорционально отработанному времени. Определение размеров заработной платы по работе</w:t>
      </w:r>
      <w:r w:rsidRPr="00665F76">
        <w:rPr>
          <w:rFonts w:ascii="Times New Roman" w:hAnsi="Times New Roman" w:cs="Times New Roman"/>
          <w:sz w:val="28"/>
          <w:szCs w:val="28"/>
        </w:rPr>
        <w:t>,</w:t>
      </w:r>
      <w:r>
        <w:rPr>
          <w:rFonts w:ascii="Times New Roman" w:hAnsi="Times New Roman" w:cs="Times New Roman"/>
          <w:sz w:val="28"/>
          <w:szCs w:val="28"/>
        </w:rPr>
        <w:t xml:space="preserve"> выполняемой в порядке совместительства, производится раздельно</w:t>
      </w:r>
      <w:r w:rsidRPr="00665F76">
        <w:rPr>
          <w:rFonts w:ascii="Times New Roman" w:hAnsi="Times New Roman" w:cs="Times New Roman"/>
          <w:sz w:val="28"/>
          <w:szCs w:val="28"/>
        </w:rPr>
        <w:t>.</w:t>
      </w:r>
    </w:p>
    <w:p w:rsidR="00665F76" w:rsidRDefault="00665F76" w:rsidP="00665F76">
      <w:pPr>
        <w:rPr>
          <w:rFonts w:ascii="Times New Roman" w:hAnsi="Times New Roman" w:cs="Times New Roman"/>
          <w:sz w:val="28"/>
          <w:szCs w:val="28"/>
        </w:rPr>
      </w:pPr>
    </w:p>
    <w:p w:rsidR="00665F76" w:rsidRPr="00690944" w:rsidRDefault="00665F76" w:rsidP="00690944">
      <w:pPr>
        <w:ind w:left="-284"/>
        <w:rPr>
          <w:rFonts w:ascii="Times New Roman" w:hAnsi="Times New Roman" w:cs="Times New Roman"/>
          <w:b/>
          <w:sz w:val="28"/>
          <w:szCs w:val="28"/>
        </w:rPr>
      </w:pPr>
      <w:r w:rsidRPr="00690944">
        <w:rPr>
          <w:rFonts w:ascii="Times New Roman" w:hAnsi="Times New Roman" w:cs="Times New Roman"/>
          <w:b/>
          <w:sz w:val="28"/>
          <w:szCs w:val="28"/>
        </w:rPr>
        <w:t>2.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690944" w:rsidRDefault="00665F76" w:rsidP="00690944">
      <w:pPr>
        <w:rPr>
          <w:rFonts w:ascii="Times New Roman" w:hAnsi="Times New Roman" w:cs="Times New Roman"/>
          <w:sz w:val="28"/>
          <w:szCs w:val="28"/>
        </w:rPr>
      </w:pPr>
      <w:r>
        <w:rPr>
          <w:rFonts w:ascii="Times New Roman" w:hAnsi="Times New Roman" w:cs="Times New Roman"/>
          <w:sz w:val="28"/>
          <w:szCs w:val="28"/>
        </w:rPr>
        <w:t>2.1</w:t>
      </w:r>
      <w:r w:rsidRPr="00D04C3B">
        <w:rPr>
          <w:rFonts w:ascii="Times New Roman" w:hAnsi="Times New Roman" w:cs="Times New Roman"/>
          <w:sz w:val="28"/>
          <w:szCs w:val="28"/>
        </w:rPr>
        <w:t>.</w:t>
      </w:r>
      <w:r>
        <w:rPr>
          <w:rFonts w:ascii="Times New Roman" w:hAnsi="Times New Roman" w:cs="Times New Roman"/>
          <w:sz w:val="28"/>
          <w:szCs w:val="28"/>
        </w:rPr>
        <w:t xml:space="preserve"> Должностные оклады по профессиональным квалификационным группам должностей работников образования </w:t>
      </w:r>
      <w:r w:rsidR="00690944">
        <w:rPr>
          <w:rFonts w:ascii="Times New Roman" w:hAnsi="Times New Roman" w:cs="Times New Roman"/>
          <w:sz w:val="28"/>
          <w:szCs w:val="28"/>
        </w:rPr>
        <w:t>(за</w:t>
      </w:r>
      <w:r>
        <w:rPr>
          <w:rFonts w:ascii="Times New Roman" w:hAnsi="Times New Roman" w:cs="Times New Roman"/>
          <w:sz w:val="28"/>
          <w:szCs w:val="28"/>
        </w:rPr>
        <w:t xml:space="preserve"> исключением должностей высшего дополнительного профессионального </w:t>
      </w:r>
      <w:r w:rsidR="00690944">
        <w:rPr>
          <w:rFonts w:ascii="Times New Roman" w:hAnsi="Times New Roman" w:cs="Times New Roman"/>
          <w:sz w:val="28"/>
          <w:szCs w:val="28"/>
        </w:rPr>
        <w:t>образования)</w:t>
      </w:r>
      <w:r>
        <w:rPr>
          <w:rFonts w:ascii="Times New Roman" w:hAnsi="Times New Roman" w:cs="Times New Roman"/>
          <w:sz w:val="28"/>
          <w:szCs w:val="28"/>
        </w:rPr>
        <w:t xml:space="preserve"> устанавливаются в следующих размера</w:t>
      </w:r>
      <w:r w:rsidR="00690944">
        <w:rPr>
          <w:rFonts w:ascii="Times New Roman" w:hAnsi="Times New Roman" w:cs="Times New Roman"/>
          <w:sz w:val="28"/>
          <w:szCs w:val="28"/>
        </w:rPr>
        <w:t>х</w:t>
      </w:r>
      <w:r w:rsidRPr="00665F76">
        <w:rPr>
          <w:rFonts w:ascii="Times New Roman" w:hAnsi="Times New Roman" w:cs="Times New Roman"/>
          <w:sz w:val="28"/>
          <w:szCs w:val="28"/>
        </w:rPr>
        <w:t>:</w:t>
      </w:r>
      <w:r w:rsidR="00690944" w:rsidRPr="00690944">
        <w:rPr>
          <w:rFonts w:ascii="Times New Roman" w:hAnsi="Times New Roman" w:cs="Times New Roman"/>
          <w:sz w:val="28"/>
          <w:szCs w:val="28"/>
        </w:rPr>
        <w:t xml:space="preserve"> </w:t>
      </w:r>
    </w:p>
    <w:p w:rsidR="00690944" w:rsidRPr="00690944" w:rsidRDefault="00690944" w:rsidP="00690944">
      <w:pPr>
        <w:rPr>
          <w:rFonts w:ascii="Times New Roman" w:hAnsi="Times New Roman" w:cs="Times New Roman"/>
          <w:sz w:val="24"/>
          <w:szCs w:val="24"/>
        </w:rPr>
      </w:pPr>
      <w:r>
        <w:rPr>
          <w:rFonts w:ascii="Times New Roman" w:hAnsi="Times New Roman" w:cs="Times New Roman"/>
          <w:sz w:val="28"/>
          <w:szCs w:val="28"/>
        </w:rPr>
        <w:t>2.1</w:t>
      </w:r>
      <w:r w:rsidRPr="00690944">
        <w:rPr>
          <w:rFonts w:ascii="Times New Roman" w:hAnsi="Times New Roman" w:cs="Times New Roman"/>
          <w:sz w:val="28"/>
          <w:szCs w:val="28"/>
        </w:rPr>
        <w:t>.</w:t>
      </w:r>
      <w:r>
        <w:rPr>
          <w:rFonts w:ascii="Times New Roman" w:hAnsi="Times New Roman" w:cs="Times New Roman"/>
          <w:sz w:val="28"/>
          <w:szCs w:val="28"/>
        </w:rPr>
        <w:t>1</w:t>
      </w:r>
      <w:r w:rsidRPr="00D04C3B">
        <w:rPr>
          <w:rFonts w:ascii="Times New Roman" w:hAnsi="Times New Roman" w:cs="Times New Roman"/>
          <w:sz w:val="28"/>
          <w:szCs w:val="28"/>
        </w:rPr>
        <w:t>.</w:t>
      </w:r>
      <w:r w:rsidRPr="00690944">
        <w:rPr>
          <w:rFonts w:ascii="Times New Roman" w:hAnsi="Times New Roman" w:cs="Times New Roman"/>
          <w:sz w:val="28"/>
          <w:szCs w:val="28"/>
        </w:rPr>
        <w:t xml:space="preserve"> </w:t>
      </w:r>
      <w:r>
        <w:rPr>
          <w:rFonts w:ascii="Times New Roman" w:hAnsi="Times New Roman" w:cs="Times New Roman"/>
          <w:sz w:val="28"/>
          <w:szCs w:val="28"/>
        </w:rPr>
        <w:t>Профессиональная квалификационная группа должностей работников учебно- вспомогательного персонала первого уровня</w:t>
      </w:r>
      <w:r w:rsidRPr="00690944">
        <w:rPr>
          <w:rFonts w:ascii="Times New Roman" w:hAnsi="Times New Roman" w:cs="Times New Roman"/>
          <w:sz w:val="28"/>
          <w:szCs w:val="28"/>
        </w:rPr>
        <w:t>:</w:t>
      </w:r>
    </w:p>
    <w:p w:rsidR="00690944" w:rsidRDefault="00690944" w:rsidP="00690944">
      <w:pPr>
        <w:rPr>
          <w:rFonts w:ascii="Times New Roman" w:hAnsi="Times New Roman" w:cs="Times New Roman"/>
          <w:sz w:val="28"/>
          <w:szCs w:val="28"/>
        </w:rPr>
      </w:pPr>
    </w:p>
    <w:tbl>
      <w:tblPr>
        <w:tblStyle w:val="a8"/>
        <w:tblW w:w="9640" w:type="dxa"/>
        <w:tblInd w:w="-733" w:type="dxa"/>
        <w:tblLook w:val="04A0" w:firstRow="1" w:lastRow="0" w:firstColumn="1" w:lastColumn="0" w:noHBand="0" w:noVBand="1"/>
      </w:tblPr>
      <w:tblGrid>
        <w:gridCol w:w="6804"/>
        <w:gridCol w:w="2836"/>
      </w:tblGrid>
      <w:tr w:rsidR="00690944" w:rsidTr="00690944">
        <w:trPr>
          <w:trHeight w:val="1096"/>
        </w:trPr>
        <w:tc>
          <w:tcPr>
            <w:tcW w:w="6804" w:type="dxa"/>
          </w:tcPr>
          <w:p w:rsidR="00690944" w:rsidRDefault="00690944" w:rsidP="00690944">
            <w:pPr>
              <w:jc w:val="center"/>
              <w:rPr>
                <w:rFonts w:ascii="Times New Roman" w:hAnsi="Times New Roman" w:cs="Times New Roman"/>
                <w:sz w:val="28"/>
                <w:szCs w:val="28"/>
              </w:rPr>
            </w:pPr>
          </w:p>
          <w:p w:rsidR="00690944" w:rsidRPr="00690944" w:rsidRDefault="00690944" w:rsidP="00690944">
            <w:pP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836" w:type="dxa"/>
          </w:tcPr>
          <w:p w:rsidR="00690944" w:rsidRDefault="00690944" w:rsidP="00690944">
            <w:pPr>
              <w:jc w:val="center"/>
              <w:rPr>
                <w:rFonts w:ascii="Times New Roman" w:hAnsi="Times New Roman" w:cs="Times New Roman"/>
                <w:sz w:val="28"/>
                <w:szCs w:val="28"/>
              </w:rPr>
            </w:pPr>
          </w:p>
          <w:p w:rsidR="00690944" w:rsidRDefault="00690944" w:rsidP="00690944">
            <w:pPr>
              <w:rPr>
                <w:rFonts w:ascii="Times New Roman" w:hAnsi="Times New Roman" w:cs="Times New Roman"/>
                <w:sz w:val="28"/>
                <w:szCs w:val="28"/>
              </w:rPr>
            </w:pPr>
            <w:r>
              <w:rPr>
                <w:rFonts w:ascii="Times New Roman" w:hAnsi="Times New Roman" w:cs="Times New Roman"/>
                <w:sz w:val="28"/>
                <w:szCs w:val="28"/>
              </w:rPr>
              <w:t>Размер оклада (рублей)</w:t>
            </w:r>
          </w:p>
        </w:tc>
      </w:tr>
      <w:tr w:rsidR="00690944" w:rsidTr="00690944">
        <w:trPr>
          <w:trHeight w:val="403"/>
        </w:trPr>
        <w:tc>
          <w:tcPr>
            <w:tcW w:w="6804" w:type="dxa"/>
          </w:tcPr>
          <w:p w:rsidR="00690944" w:rsidRPr="00690944" w:rsidRDefault="00690944" w:rsidP="00690944">
            <w:pPr>
              <w:rPr>
                <w:rFonts w:ascii="Times New Roman" w:hAnsi="Times New Roman" w:cs="Times New Roman"/>
                <w:sz w:val="28"/>
                <w:szCs w:val="28"/>
              </w:rPr>
            </w:pPr>
            <w:r>
              <w:rPr>
                <w:rFonts w:ascii="Times New Roman" w:hAnsi="Times New Roman" w:cs="Times New Roman"/>
                <w:sz w:val="28"/>
                <w:szCs w:val="28"/>
              </w:rPr>
              <w:t>Вожатый</w:t>
            </w:r>
            <w:r w:rsidRPr="00690944">
              <w:rPr>
                <w:rFonts w:ascii="Times New Roman" w:hAnsi="Times New Roman" w:cs="Times New Roman"/>
                <w:sz w:val="28"/>
                <w:szCs w:val="28"/>
              </w:rPr>
              <w:t xml:space="preserve">; </w:t>
            </w:r>
            <w:r>
              <w:rPr>
                <w:rFonts w:ascii="Times New Roman" w:hAnsi="Times New Roman" w:cs="Times New Roman"/>
                <w:sz w:val="28"/>
                <w:szCs w:val="28"/>
              </w:rPr>
              <w:t>помощник воспитателя</w:t>
            </w:r>
            <w:r w:rsidRPr="00690944">
              <w:rPr>
                <w:rFonts w:ascii="Times New Roman" w:hAnsi="Times New Roman" w:cs="Times New Roman"/>
                <w:sz w:val="28"/>
                <w:szCs w:val="28"/>
              </w:rPr>
              <w:t xml:space="preserve">; </w:t>
            </w:r>
            <w:r>
              <w:rPr>
                <w:rFonts w:ascii="Times New Roman" w:hAnsi="Times New Roman" w:cs="Times New Roman"/>
                <w:sz w:val="28"/>
                <w:szCs w:val="28"/>
              </w:rPr>
              <w:t>секретарь учебной части</w:t>
            </w:r>
          </w:p>
        </w:tc>
        <w:tc>
          <w:tcPr>
            <w:tcW w:w="2836" w:type="dxa"/>
          </w:tcPr>
          <w:p w:rsidR="00690944" w:rsidRDefault="00690944" w:rsidP="00690944">
            <w:pPr>
              <w:rPr>
                <w:rFonts w:ascii="Times New Roman" w:hAnsi="Times New Roman" w:cs="Times New Roman"/>
                <w:sz w:val="28"/>
                <w:szCs w:val="28"/>
              </w:rPr>
            </w:pPr>
            <w:r>
              <w:rPr>
                <w:rFonts w:ascii="Times New Roman" w:hAnsi="Times New Roman" w:cs="Times New Roman"/>
                <w:sz w:val="28"/>
                <w:szCs w:val="28"/>
              </w:rPr>
              <w:t>4617</w:t>
            </w:r>
          </w:p>
        </w:tc>
      </w:tr>
    </w:tbl>
    <w:p w:rsidR="00690944" w:rsidRDefault="00690944">
      <w:pPr>
        <w:rPr>
          <w:rFonts w:ascii="Times New Roman" w:hAnsi="Times New Roman" w:cs="Times New Roman"/>
          <w:sz w:val="24"/>
          <w:szCs w:val="24"/>
        </w:rPr>
      </w:pPr>
    </w:p>
    <w:p w:rsidR="00690944" w:rsidRPr="00690944" w:rsidRDefault="00690944" w:rsidP="00690944">
      <w:pPr>
        <w:ind w:left="-284"/>
        <w:rPr>
          <w:rFonts w:ascii="Times New Roman" w:hAnsi="Times New Roman" w:cs="Times New Roman"/>
          <w:b/>
          <w:sz w:val="24"/>
          <w:szCs w:val="24"/>
        </w:rPr>
      </w:pPr>
      <w:r w:rsidRPr="00690944">
        <w:rPr>
          <w:rFonts w:ascii="Times New Roman" w:hAnsi="Times New Roman" w:cs="Times New Roman"/>
          <w:b/>
          <w:sz w:val="28"/>
          <w:szCs w:val="28"/>
        </w:rPr>
        <w:lastRenderedPageBreak/>
        <w:t xml:space="preserve">2.1.2. Профессиональная квалификационная группа должностей работников учебно- вспомогательного персонала второго уровня </w:t>
      </w:r>
    </w:p>
    <w:tbl>
      <w:tblPr>
        <w:tblStyle w:val="a8"/>
        <w:tblpPr w:leftFromText="180" w:rightFromText="180" w:vertAnchor="text" w:horzAnchor="margin" w:tblpXSpec="center" w:tblpY="104"/>
        <w:tblW w:w="9646" w:type="dxa"/>
        <w:tblLook w:val="04A0" w:firstRow="1" w:lastRow="0" w:firstColumn="1" w:lastColumn="0" w:noHBand="0" w:noVBand="1"/>
      </w:tblPr>
      <w:tblGrid>
        <w:gridCol w:w="4188"/>
        <w:gridCol w:w="3190"/>
        <w:gridCol w:w="2268"/>
      </w:tblGrid>
      <w:tr w:rsidR="00AB1FDB" w:rsidTr="00AB1FDB">
        <w:tc>
          <w:tcPr>
            <w:tcW w:w="4188" w:type="dxa"/>
          </w:tcPr>
          <w:p w:rsidR="00AB1FDB" w:rsidRPr="00690944" w:rsidRDefault="00AB1FDB" w:rsidP="00AB1FDB">
            <w:pPr>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3190" w:type="dxa"/>
          </w:tcPr>
          <w:p w:rsidR="00AB1FDB" w:rsidRPr="00690944" w:rsidRDefault="00AB1FDB" w:rsidP="00AB1FDB">
            <w:pPr>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p>
        </w:tc>
        <w:tc>
          <w:tcPr>
            <w:tcW w:w="2268" w:type="dxa"/>
          </w:tcPr>
          <w:p w:rsidR="00AB1FDB" w:rsidRPr="00690944" w:rsidRDefault="00AB1FDB" w:rsidP="00AB1FDB">
            <w:pPr>
              <w:rPr>
                <w:rFonts w:ascii="Times New Roman" w:hAnsi="Times New Roman" w:cs="Times New Roman"/>
                <w:sz w:val="28"/>
                <w:szCs w:val="28"/>
              </w:rPr>
            </w:pPr>
            <w:r w:rsidRPr="00690944">
              <w:rPr>
                <w:rFonts w:ascii="Times New Roman" w:hAnsi="Times New Roman" w:cs="Times New Roman"/>
                <w:sz w:val="28"/>
                <w:szCs w:val="28"/>
              </w:rPr>
              <w:t>Размер оклада</w:t>
            </w:r>
          </w:p>
        </w:tc>
      </w:tr>
      <w:tr w:rsidR="00AB1FDB" w:rsidTr="00AB1FDB">
        <w:tc>
          <w:tcPr>
            <w:tcW w:w="4188" w:type="dxa"/>
          </w:tcPr>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1-й</w:t>
            </w:r>
            <w:r>
              <w:rPr>
                <w:rFonts w:ascii="Times New Roman" w:hAnsi="Times New Roman" w:cs="Times New Roman"/>
                <w:sz w:val="28"/>
                <w:szCs w:val="28"/>
              </w:rPr>
              <w:t xml:space="preserve"> квалификационный уровень</w:t>
            </w:r>
          </w:p>
        </w:tc>
        <w:tc>
          <w:tcPr>
            <w:tcW w:w="3190" w:type="dxa"/>
          </w:tcPr>
          <w:p w:rsidR="00AB1FDB" w:rsidRPr="00CF1B3D" w:rsidRDefault="00AB1FDB" w:rsidP="00AB1FDB">
            <w:pPr>
              <w:rPr>
                <w:rFonts w:ascii="Times New Roman" w:hAnsi="Times New Roman" w:cs="Times New Roman"/>
                <w:sz w:val="28"/>
                <w:szCs w:val="28"/>
              </w:rPr>
            </w:pPr>
            <w:r>
              <w:rPr>
                <w:rFonts w:ascii="Times New Roman" w:hAnsi="Times New Roman" w:cs="Times New Roman"/>
                <w:sz w:val="28"/>
                <w:szCs w:val="28"/>
              </w:rPr>
              <w:t>Дежурный по режиму Младший воспитатель</w:t>
            </w:r>
          </w:p>
        </w:tc>
        <w:tc>
          <w:tcPr>
            <w:tcW w:w="2268" w:type="dxa"/>
          </w:tcPr>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6124</w:t>
            </w:r>
          </w:p>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4617</w:t>
            </w:r>
          </w:p>
        </w:tc>
      </w:tr>
      <w:tr w:rsidR="00AB1FDB" w:rsidTr="00AB1FDB">
        <w:tc>
          <w:tcPr>
            <w:tcW w:w="4188" w:type="dxa"/>
          </w:tcPr>
          <w:p w:rsidR="00AB1FDB" w:rsidRDefault="00AB1FDB" w:rsidP="00AB1FDB">
            <w:pPr>
              <w:rPr>
                <w:rFonts w:ascii="Times New Roman" w:hAnsi="Times New Roman" w:cs="Times New Roman"/>
                <w:b/>
                <w:sz w:val="28"/>
                <w:szCs w:val="28"/>
              </w:rPr>
            </w:pPr>
            <w:r>
              <w:rPr>
                <w:rFonts w:ascii="Times New Roman" w:hAnsi="Times New Roman" w:cs="Times New Roman"/>
                <w:sz w:val="28"/>
                <w:szCs w:val="28"/>
              </w:rPr>
              <w:t>2</w:t>
            </w:r>
            <w:r w:rsidRPr="00CF1B3D">
              <w:rPr>
                <w:rFonts w:ascii="Times New Roman" w:hAnsi="Times New Roman" w:cs="Times New Roman"/>
                <w:sz w:val="28"/>
                <w:szCs w:val="28"/>
              </w:rPr>
              <w:t>-й</w:t>
            </w:r>
            <w:r>
              <w:rPr>
                <w:rFonts w:ascii="Times New Roman" w:hAnsi="Times New Roman" w:cs="Times New Roman"/>
                <w:sz w:val="28"/>
                <w:szCs w:val="28"/>
              </w:rPr>
              <w:t xml:space="preserve"> квалификационный уровень</w:t>
            </w:r>
          </w:p>
        </w:tc>
        <w:tc>
          <w:tcPr>
            <w:tcW w:w="3190" w:type="dxa"/>
          </w:tcPr>
          <w:p w:rsidR="00AB1FDB"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 xml:space="preserve">Диспетчер ОО </w:t>
            </w:r>
          </w:p>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Старший дежурный по режиму</w:t>
            </w:r>
          </w:p>
        </w:tc>
        <w:tc>
          <w:tcPr>
            <w:tcW w:w="2268" w:type="dxa"/>
          </w:tcPr>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4617</w:t>
            </w:r>
          </w:p>
          <w:p w:rsidR="00AB1FDB" w:rsidRPr="00CF1B3D" w:rsidRDefault="00AB1FDB" w:rsidP="00AB1FDB">
            <w:pPr>
              <w:rPr>
                <w:rFonts w:ascii="Times New Roman" w:hAnsi="Times New Roman" w:cs="Times New Roman"/>
                <w:sz w:val="28"/>
                <w:szCs w:val="28"/>
              </w:rPr>
            </w:pPr>
            <w:r w:rsidRPr="00CF1B3D">
              <w:rPr>
                <w:rFonts w:ascii="Times New Roman" w:hAnsi="Times New Roman" w:cs="Times New Roman"/>
                <w:sz w:val="28"/>
                <w:szCs w:val="28"/>
              </w:rPr>
              <w:t>6720</w:t>
            </w:r>
          </w:p>
        </w:tc>
      </w:tr>
    </w:tbl>
    <w:p w:rsidR="00690944" w:rsidRPr="00690944" w:rsidRDefault="00690944" w:rsidP="00690944">
      <w:pPr>
        <w:ind w:left="-284"/>
        <w:rPr>
          <w:rFonts w:ascii="Times New Roman" w:hAnsi="Times New Roman" w:cs="Times New Roman"/>
          <w:b/>
          <w:sz w:val="28"/>
          <w:szCs w:val="28"/>
        </w:rPr>
      </w:pPr>
    </w:p>
    <w:p w:rsidR="00AB1FDB" w:rsidRDefault="00AB1FDB" w:rsidP="00AB1FDB">
      <w:pPr>
        <w:ind w:left="-284"/>
        <w:rPr>
          <w:rFonts w:ascii="Times New Roman" w:hAnsi="Times New Roman" w:cs="Times New Roman"/>
          <w:b/>
          <w:sz w:val="28"/>
          <w:szCs w:val="28"/>
        </w:rPr>
      </w:pPr>
    </w:p>
    <w:p w:rsidR="00AB1FDB" w:rsidRDefault="00AB1FDB" w:rsidP="00AB1FDB">
      <w:pPr>
        <w:ind w:left="-284"/>
        <w:rPr>
          <w:rFonts w:ascii="Times New Roman" w:hAnsi="Times New Roman" w:cs="Times New Roman"/>
          <w:b/>
          <w:sz w:val="24"/>
          <w:szCs w:val="24"/>
        </w:rPr>
      </w:pPr>
      <w:r w:rsidRPr="00690944">
        <w:rPr>
          <w:rFonts w:ascii="Times New Roman" w:hAnsi="Times New Roman" w:cs="Times New Roman"/>
          <w:b/>
          <w:sz w:val="28"/>
          <w:szCs w:val="28"/>
        </w:rPr>
        <w:t>2.1.</w:t>
      </w:r>
      <w:r>
        <w:rPr>
          <w:rFonts w:ascii="Times New Roman" w:hAnsi="Times New Roman" w:cs="Times New Roman"/>
          <w:b/>
          <w:sz w:val="28"/>
          <w:szCs w:val="28"/>
        </w:rPr>
        <w:t>3</w:t>
      </w:r>
      <w:r w:rsidRPr="00690944">
        <w:rPr>
          <w:rFonts w:ascii="Times New Roman" w:hAnsi="Times New Roman" w:cs="Times New Roman"/>
          <w:b/>
          <w:sz w:val="28"/>
          <w:szCs w:val="28"/>
        </w:rPr>
        <w:t>.</w:t>
      </w:r>
      <w:r>
        <w:rPr>
          <w:rFonts w:ascii="Times New Roman" w:hAnsi="Times New Roman" w:cs="Times New Roman"/>
          <w:b/>
          <w:sz w:val="28"/>
          <w:szCs w:val="28"/>
        </w:rPr>
        <w:t xml:space="preserve"> Профессиональная квалификационная группа должностей педагогических работников</w:t>
      </w:r>
    </w:p>
    <w:p w:rsidR="00AB1FDB" w:rsidRPr="00AB1FDB" w:rsidRDefault="00AB1FDB" w:rsidP="00AB1FDB">
      <w:pPr>
        <w:rPr>
          <w:rFonts w:ascii="Times New Roman" w:hAnsi="Times New Roman" w:cs="Times New Roman"/>
          <w:sz w:val="24"/>
          <w:szCs w:val="24"/>
        </w:rPr>
      </w:pPr>
    </w:p>
    <w:tbl>
      <w:tblPr>
        <w:tblStyle w:val="a8"/>
        <w:tblpPr w:leftFromText="180" w:rightFromText="180" w:vertAnchor="text" w:horzAnchor="margin" w:tblpXSpec="center" w:tblpY="21"/>
        <w:tblW w:w="10490" w:type="dxa"/>
        <w:tblLook w:val="04A0" w:firstRow="1" w:lastRow="0" w:firstColumn="1" w:lastColumn="0" w:noHBand="0" w:noVBand="1"/>
      </w:tblPr>
      <w:tblGrid>
        <w:gridCol w:w="2618"/>
        <w:gridCol w:w="6069"/>
        <w:gridCol w:w="1803"/>
      </w:tblGrid>
      <w:tr w:rsidR="00AB1FDB" w:rsidTr="00AB1FDB">
        <w:tc>
          <w:tcPr>
            <w:tcW w:w="2275" w:type="dxa"/>
          </w:tcPr>
          <w:p w:rsidR="00AB1FDB" w:rsidRPr="00AB1FDB" w:rsidRDefault="00AB1FDB" w:rsidP="00AB1FDB">
            <w:pPr>
              <w:rPr>
                <w:rFonts w:ascii="Times New Roman" w:hAnsi="Times New Roman" w:cs="Times New Roman"/>
                <w:sz w:val="28"/>
                <w:szCs w:val="28"/>
              </w:rPr>
            </w:pPr>
            <w:r w:rsidRPr="00AB1FDB">
              <w:rPr>
                <w:rFonts w:ascii="Times New Roman" w:hAnsi="Times New Roman" w:cs="Times New Roman"/>
                <w:sz w:val="28"/>
                <w:szCs w:val="28"/>
              </w:rPr>
              <w:t>Квалификационный уровень</w:t>
            </w:r>
          </w:p>
        </w:tc>
        <w:tc>
          <w:tcPr>
            <w:tcW w:w="6367" w:type="dxa"/>
          </w:tcPr>
          <w:p w:rsidR="00AB1FDB" w:rsidRPr="00AB1FDB" w:rsidRDefault="00AB1FDB" w:rsidP="00AB1FDB">
            <w:pPr>
              <w:rPr>
                <w:rFonts w:ascii="Times New Roman" w:hAnsi="Times New Roman" w:cs="Times New Roman"/>
                <w:sz w:val="28"/>
                <w:szCs w:val="28"/>
              </w:rPr>
            </w:pPr>
            <w:r w:rsidRPr="00AB1FDB">
              <w:rPr>
                <w:rFonts w:ascii="Times New Roman" w:hAnsi="Times New Roman" w:cs="Times New Roman"/>
                <w:sz w:val="28"/>
                <w:szCs w:val="28"/>
              </w:rPr>
              <w:t>Наименование должности</w:t>
            </w:r>
          </w:p>
        </w:tc>
        <w:tc>
          <w:tcPr>
            <w:tcW w:w="1848" w:type="dxa"/>
          </w:tcPr>
          <w:p w:rsidR="00AB1FDB" w:rsidRPr="00AB1FDB" w:rsidRDefault="00AB1FDB" w:rsidP="00AB1FDB">
            <w:pPr>
              <w:rPr>
                <w:rFonts w:ascii="Times New Roman" w:hAnsi="Times New Roman" w:cs="Times New Roman"/>
                <w:sz w:val="28"/>
                <w:szCs w:val="28"/>
              </w:rPr>
            </w:pPr>
            <w:r w:rsidRPr="00AB1FDB">
              <w:rPr>
                <w:rFonts w:ascii="Times New Roman" w:hAnsi="Times New Roman" w:cs="Times New Roman"/>
                <w:sz w:val="28"/>
                <w:szCs w:val="28"/>
              </w:rPr>
              <w:t>Размер оклада (рублей)</w:t>
            </w:r>
          </w:p>
        </w:tc>
      </w:tr>
      <w:tr w:rsidR="000A1A5B" w:rsidTr="00AB1FDB">
        <w:tc>
          <w:tcPr>
            <w:tcW w:w="2275" w:type="dxa"/>
          </w:tcPr>
          <w:p w:rsidR="00AB1FDB" w:rsidRDefault="00193BF9" w:rsidP="00AB1FDB">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6367" w:type="dxa"/>
          </w:tcPr>
          <w:p w:rsidR="00193BF9" w:rsidRDefault="00AB1FDB" w:rsidP="00193BF9">
            <w:pPr>
              <w:rPr>
                <w:rFonts w:ascii="Times New Roman" w:hAnsi="Times New Roman" w:cs="Times New Roman"/>
                <w:sz w:val="24"/>
                <w:szCs w:val="24"/>
              </w:rPr>
            </w:pPr>
            <w:r>
              <w:rPr>
                <w:rFonts w:ascii="Times New Roman" w:hAnsi="Times New Roman" w:cs="Times New Roman"/>
                <w:sz w:val="24"/>
                <w:szCs w:val="24"/>
              </w:rPr>
              <w:t xml:space="preserve"> Инструктор по труду</w:t>
            </w:r>
            <w:r w:rsidRPr="00AB1FDB">
              <w:rPr>
                <w:rFonts w:ascii="Times New Roman" w:hAnsi="Times New Roman" w:cs="Times New Roman"/>
                <w:sz w:val="24"/>
                <w:szCs w:val="24"/>
              </w:rPr>
              <w:t>,</w:t>
            </w:r>
            <w:r>
              <w:rPr>
                <w:rFonts w:ascii="Times New Roman" w:hAnsi="Times New Roman" w:cs="Times New Roman"/>
                <w:sz w:val="24"/>
                <w:szCs w:val="24"/>
              </w:rPr>
              <w:t xml:space="preserve"> инструктор по физической культуре</w:t>
            </w:r>
            <w:r w:rsidRPr="00AB1FDB">
              <w:rPr>
                <w:rFonts w:ascii="Times New Roman" w:hAnsi="Times New Roman" w:cs="Times New Roman"/>
                <w:sz w:val="24"/>
                <w:szCs w:val="24"/>
              </w:rPr>
              <w:t>,</w:t>
            </w:r>
            <w:r>
              <w:rPr>
                <w:rFonts w:ascii="Times New Roman" w:hAnsi="Times New Roman" w:cs="Times New Roman"/>
                <w:sz w:val="24"/>
                <w:szCs w:val="24"/>
              </w:rPr>
              <w:t xml:space="preserve"> музыкальный руководитель</w:t>
            </w:r>
            <w:r w:rsidRPr="00AB1FDB">
              <w:rPr>
                <w:rFonts w:ascii="Times New Roman" w:hAnsi="Times New Roman" w:cs="Times New Roman"/>
                <w:sz w:val="24"/>
                <w:szCs w:val="24"/>
              </w:rPr>
              <w:t>,</w:t>
            </w:r>
            <w:r>
              <w:rPr>
                <w:rFonts w:ascii="Times New Roman" w:hAnsi="Times New Roman" w:cs="Times New Roman"/>
                <w:sz w:val="24"/>
                <w:szCs w:val="24"/>
              </w:rPr>
              <w:t xml:space="preserve"> старший вожатый</w:t>
            </w:r>
            <w:r w:rsidRPr="00AB1F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1FDB" w:rsidRDefault="00AB1FDB" w:rsidP="00193BF9">
            <w:pPr>
              <w:spacing w:line="480"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p>
          <w:p w:rsidR="00AB1FDB" w:rsidRPr="00AB1FDB" w:rsidRDefault="00AB1FDB" w:rsidP="00193BF9">
            <w:pPr>
              <w:spacing w:line="480" w:lineRule="auto"/>
              <w:rPr>
                <w:rFonts w:ascii="Times New Roman" w:hAnsi="Times New Roman" w:cs="Times New Roman"/>
                <w:sz w:val="24"/>
                <w:szCs w:val="24"/>
              </w:rPr>
            </w:pPr>
            <w:r>
              <w:rPr>
                <w:rFonts w:ascii="Times New Roman" w:hAnsi="Times New Roman" w:cs="Times New Roman"/>
                <w:sz w:val="24"/>
                <w:szCs w:val="24"/>
              </w:rPr>
              <w:t>при наличии высшей квалификационной категории</w:t>
            </w:r>
          </w:p>
        </w:tc>
        <w:tc>
          <w:tcPr>
            <w:tcW w:w="1848" w:type="dxa"/>
          </w:tcPr>
          <w:p w:rsidR="00AB1FDB" w:rsidRDefault="00AB1FDB" w:rsidP="00AB1FDB">
            <w:pPr>
              <w:rPr>
                <w:rFonts w:ascii="Times New Roman" w:hAnsi="Times New Roman" w:cs="Times New Roman"/>
                <w:sz w:val="24"/>
                <w:szCs w:val="24"/>
              </w:rPr>
            </w:pPr>
            <w:r>
              <w:rPr>
                <w:rFonts w:ascii="Times New Roman" w:hAnsi="Times New Roman" w:cs="Times New Roman"/>
                <w:sz w:val="24"/>
                <w:szCs w:val="24"/>
              </w:rPr>
              <w:t xml:space="preserve">9668 </w:t>
            </w:r>
          </w:p>
          <w:p w:rsidR="00AB1FDB" w:rsidRDefault="00AB1FDB" w:rsidP="00AB1FDB">
            <w:pPr>
              <w:rPr>
                <w:rFonts w:ascii="Times New Roman" w:hAnsi="Times New Roman" w:cs="Times New Roman"/>
                <w:sz w:val="24"/>
                <w:szCs w:val="24"/>
              </w:rPr>
            </w:pPr>
          </w:p>
          <w:p w:rsidR="00AB1FDB" w:rsidRDefault="00AB1FDB" w:rsidP="00AB1FDB">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r>
              <w:rPr>
                <w:rFonts w:ascii="Times New Roman" w:hAnsi="Times New Roman" w:cs="Times New Roman"/>
                <w:sz w:val="24"/>
                <w:szCs w:val="24"/>
              </w:rPr>
              <w:t>10441</w:t>
            </w:r>
          </w:p>
          <w:p w:rsidR="00193BF9" w:rsidRDefault="00193BF9" w:rsidP="00193BF9">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r>
              <w:rPr>
                <w:rFonts w:ascii="Times New Roman" w:hAnsi="Times New Roman" w:cs="Times New Roman"/>
                <w:sz w:val="24"/>
                <w:szCs w:val="24"/>
              </w:rPr>
              <w:t>11227</w:t>
            </w:r>
          </w:p>
          <w:p w:rsidR="00AB1FDB" w:rsidRDefault="00AB1FDB" w:rsidP="00AB1FDB">
            <w:pPr>
              <w:rPr>
                <w:rFonts w:ascii="Times New Roman" w:hAnsi="Times New Roman" w:cs="Times New Roman"/>
                <w:sz w:val="24"/>
                <w:szCs w:val="24"/>
              </w:rPr>
            </w:pPr>
          </w:p>
          <w:p w:rsidR="00AB1FDB" w:rsidRDefault="00AB1FDB" w:rsidP="00AB1FDB">
            <w:pPr>
              <w:rPr>
                <w:rFonts w:ascii="Times New Roman" w:hAnsi="Times New Roman" w:cs="Times New Roman"/>
                <w:sz w:val="24"/>
                <w:szCs w:val="24"/>
              </w:rPr>
            </w:pPr>
          </w:p>
          <w:p w:rsidR="00193BF9" w:rsidRDefault="00193BF9" w:rsidP="00AB1FDB">
            <w:pPr>
              <w:rPr>
                <w:rFonts w:ascii="Times New Roman" w:hAnsi="Times New Roman" w:cs="Times New Roman"/>
                <w:sz w:val="24"/>
                <w:szCs w:val="24"/>
              </w:rPr>
            </w:pPr>
          </w:p>
          <w:p w:rsidR="00AB1FDB" w:rsidRPr="00AB1FDB" w:rsidRDefault="00AB1FDB" w:rsidP="00193BF9">
            <w:pPr>
              <w:rPr>
                <w:rFonts w:ascii="Times New Roman" w:hAnsi="Times New Roman" w:cs="Times New Roman"/>
                <w:sz w:val="24"/>
                <w:szCs w:val="24"/>
              </w:rPr>
            </w:pPr>
          </w:p>
        </w:tc>
      </w:tr>
      <w:tr w:rsidR="00AB1FDB" w:rsidTr="00193BF9">
        <w:trPr>
          <w:trHeight w:val="3188"/>
        </w:trPr>
        <w:tc>
          <w:tcPr>
            <w:tcW w:w="2275" w:type="dxa"/>
          </w:tcPr>
          <w:p w:rsidR="00AB1FDB" w:rsidRDefault="00193BF9" w:rsidP="00AB1FDB">
            <w:pPr>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6367" w:type="dxa"/>
          </w:tcPr>
          <w:p w:rsidR="00193BF9" w:rsidRDefault="00193BF9" w:rsidP="00AB1FDB">
            <w:pPr>
              <w:rPr>
                <w:rFonts w:ascii="Times New Roman" w:hAnsi="Times New Roman" w:cs="Times New Roman"/>
                <w:sz w:val="24"/>
                <w:szCs w:val="24"/>
              </w:rPr>
            </w:pPr>
            <w:r>
              <w:rPr>
                <w:rFonts w:ascii="Times New Roman" w:hAnsi="Times New Roman" w:cs="Times New Roman"/>
                <w:sz w:val="24"/>
                <w:szCs w:val="24"/>
              </w:rPr>
              <w:t>Инструктор-методист</w:t>
            </w:r>
            <w:r w:rsidRPr="00193BF9">
              <w:rPr>
                <w:rFonts w:ascii="Times New Roman" w:hAnsi="Times New Roman" w:cs="Times New Roman"/>
                <w:sz w:val="24"/>
                <w:szCs w:val="24"/>
              </w:rPr>
              <w:t>,</w:t>
            </w:r>
            <w:r>
              <w:rPr>
                <w:rFonts w:ascii="Times New Roman" w:hAnsi="Times New Roman" w:cs="Times New Roman"/>
                <w:sz w:val="24"/>
                <w:szCs w:val="24"/>
              </w:rPr>
              <w:t xml:space="preserve"> педагог дополнительного образования</w:t>
            </w:r>
            <w:r w:rsidRPr="00193BF9">
              <w:rPr>
                <w:rFonts w:ascii="Times New Roman" w:hAnsi="Times New Roman" w:cs="Times New Roman"/>
                <w:sz w:val="24"/>
                <w:szCs w:val="24"/>
              </w:rPr>
              <w:t>,</w:t>
            </w:r>
            <w:r>
              <w:rPr>
                <w:rFonts w:ascii="Times New Roman" w:hAnsi="Times New Roman" w:cs="Times New Roman"/>
                <w:sz w:val="24"/>
                <w:szCs w:val="24"/>
              </w:rPr>
              <w:t xml:space="preserve"> педагог-организатор, концертмейстер</w:t>
            </w:r>
            <w:r w:rsidRPr="00193BF9">
              <w:rPr>
                <w:rFonts w:ascii="Times New Roman" w:hAnsi="Times New Roman" w:cs="Times New Roman"/>
                <w:sz w:val="24"/>
                <w:szCs w:val="24"/>
              </w:rPr>
              <w:t>,</w:t>
            </w:r>
            <w:r>
              <w:rPr>
                <w:rFonts w:ascii="Times New Roman" w:hAnsi="Times New Roman" w:cs="Times New Roman"/>
                <w:sz w:val="24"/>
                <w:szCs w:val="24"/>
              </w:rPr>
              <w:t xml:space="preserve"> социальный педагог</w:t>
            </w:r>
            <w:r w:rsidRPr="00193BF9">
              <w:rPr>
                <w:rFonts w:ascii="Times New Roman" w:hAnsi="Times New Roman" w:cs="Times New Roman"/>
                <w:sz w:val="24"/>
                <w:szCs w:val="24"/>
              </w:rPr>
              <w:t xml:space="preserve">, </w:t>
            </w:r>
            <w:r>
              <w:rPr>
                <w:rFonts w:ascii="Times New Roman" w:hAnsi="Times New Roman" w:cs="Times New Roman"/>
                <w:sz w:val="24"/>
                <w:szCs w:val="24"/>
              </w:rPr>
              <w:t>тренер-преподаватель</w:t>
            </w:r>
          </w:p>
          <w:p w:rsidR="00193BF9" w:rsidRDefault="00193BF9" w:rsidP="00193BF9">
            <w:pPr>
              <w:rPr>
                <w:rFonts w:ascii="Times New Roman" w:hAnsi="Times New Roman" w:cs="Times New Roman"/>
                <w:sz w:val="24"/>
                <w:szCs w:val="24"/>
              </w:rPr>
            </w:pPr>
          </w:p>
          <w:p w:rsidR="00193BF9" w:rsidRDefault="00193BF9" w:rsidP="00193BF9">
            <w:pPr>
              <w:spacing w:line="480"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p>
          <w:p w:rsidR="00AB1FDB" w:rsidRPr="00193BF9" w:rsidRDefault="00193BF9" w:rsidP="00193BF9">
            <w:pPr>
              <w:rPr>
                <w:rFonts w:ascii="Times New Roman" w:hAnsi="Times New Roman" w:cs="Times New Roman"/>
                <w:sz w:val="24"/>
                <w:szCs w:val="24"/>
              </w:rPr>
            </w:pPr>
            <w:r>
              <w:rPr>
                <w:rFonts w:ascii="Times New Roman" w:hAnsi="Times New Roman" w:cs="Times New Roman"/>
                <w:sz w:val="24"/>
                <w:szCs w:val="24"/>
              </w:rPr>
              <w:t>при наличии высшей категории</w:t>
            </w:r>
          </w:p>
        </w:tc>
        <w:tc>
          <w:tcPr>
            <w:tcW w:w="1848" w:type="dxa"/>
          </w:tcPr>
          <w:p w:rsidR="00193BF9" w:rsidRDefault="00193BF9" w:rsidP="00193BF9">
            <w:pPr>
              <w:rPr>
                <w:rFonts w:ascii="Times New Roman" w:hAnsi="Times New Roman" w:cs="Times New Roman"/>
                <w:sz w:val="24"/>
                <w:szCs w:val="24"/>
              </w:rPr>
            </w:pPr>
            <w:r>
              <w:rPr>
                <w:rFonts w:ascii="Times New Roman" w:hAnsi="Times New Roman" w:cs="Times New Roman"/>
                <w:sz w:val="24"/>
                <w:szCs w:val="24"/>
              </w:rPr>
              <w:t>10441</w:t>
            </w:r>
          </w:p>
          <w:p w:rsidR="00193BF9" w:rsidRDefault="00193BF9" w:rsidP="00AB1FDB">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r>
              <w:rPr>
                <w:rFonts w:ascii="Times New Roman" w:hAnsi="Times New Roman" w:cs="Times New Roman"/>
                <w:sz w:val="24"/>
                <w:szCs w:val="24"/>
              </w:rPr>
              <w:t>11227</w:t>
            </w:r>
          </w:p>
          <w:p w:rsidR="00193BF9" w:rsidRDefault="00193BF9" w:rsidP="00193BF9">
            <w:pPr>
              <w:rPr>
                <w:rFonts w:ascii="Times New Roman" w:hAnsi="Times New Roman" w:cs="Times New Roman"/>
                <w:sz w:val="24"/>
                <w:szCs w:val="24"/>
              </w:rPr>
            </w:pPr>
          </w:p>
          <w:p w:rsidR="00AB1FDB" w:rsidRPr="00193BF9" w:rsidRDefault="00193BF9" w:rsidP="00193BF9">
            <w:pPr>
              <w:rPr>
                <w:rFonts w:ascii="Times New Roman" w:hAnsi="Times New Roman" w:cs="Times New Roman"/>
                <w:sz w:val="24"/>
                <w:szCs w:val="24"/>
              </w:rPr>
            </w:pPr>
            <w:r>
              <w:rPr>
                <w:rFonts w:ascii="Times New Roman" w:hAnsi="Times New Roman" w:cs="Times New Roman"/>
                <w:sz w:val="24"/>
                <w:szCs w:val="24"/>
              </w:rPr>
              <w:t>12179</w:t>
            </w:r>
          </w:p>
        </w:tc>
      </w:tr>
      <w:tr w:rsidR="00AB1FDB" w:rsidTr="000A1A5B">
        <w:trPr>
          <w:trHeight w:val="4665"/>
        </w:trPr>
        <w:tc>
          <w:tcPr>
            <w:tcW w:w="2275" w:type="dxa"/>
          </w:tcPr>
          <w:p w:rsidR="00AB1FDB" w:rsidRDefault="00193BF9" w:rsidP="00AB1FDB">
            <w:pPr>
              <w:rPr>
                <w:rFonts w:ascii="Times New Roman" w:hAnsi="Times New Roman" w:cs="Times New Roman"/>
                <w:sz w:val="24"/>
                <w:szCs w:val="24"/>
              </w:rPr>
            </w:pPr>
            <w:r>
              <w:rPr>
                <w:rFonts w:ascii="Times New Roman" w:hAnsi="Times New Roman" w:cs="Times New Roman"/>
                <w:sz w:val="24"/>
                <w:szCs w:val="24"/>
              </w:rPr>
              <w:lastRenderedPageBreak/>
              <w:t>3-</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6367" w:type="dxa"/>
          </w:tcPr>
          <w:p w:rsidR="00193BF9" w:rsidRDefault="00193BF9" w:rsidP="00AB1FDB">
            <w:pPr>
              <w:rPr>
                <w:rFonts w:ascii="Times New Roman" w:hAnsi="Times New Roman" w:cs="Times New Roman"/>
                <w:sz w:val="24"/>
                <w:szCs w:val="24"/>
              </w:rPr>
            </w:pPr>
            <w:r>
              <w:rPr>
                <w:rFonts w:ascii="Times New Roman" w:hAnsi="Times New Roman" w:cs="Times New Roman"/>
                <w:sz w:val="24"/>
                <w:szCs w:val="24"/>
              </w:rPr>
              <w:t>Педагог-психолог</w:t>
            </w:r>
            <w:r w:rsidRPr="00193BF9">
              <w:rPr>
                <w:rFonts w:ascii="Times New Roman" w:hAnsi="Times New Roman" w:cs="Times New Roman"/>
                <w:sz w:val="24"/>
                <w:szCs w:val="24"/>
              </w:rPr>
              <w:t xml:space="preserve">, </w:t>
            </w:r>
            <w:r>
              <w:rPr>
                <w:rFonts w:ascii="Times New Roman" w:hAnsi="Times New Roman" w:cs="Times New Roman"/>
                <w:sz w:val="24"/>
                <w:szCs w:val="24"/>
              </w:rPr>
              <w:t>старший инструктор-методист, старший педагог дополнительного образования, старший тренер преподаватель, воспитатель</w:t>
            </w:r>
            <w:r w:rsidRPr="00193BF9">
              <w:rPr>
                <w:rFonts w:ascii="Times New Roman" w:hAnsi="Times New Roman" w:cs="Times New Roman"/>
                <w:sz w:val="24"/>
                <w:szCs w:val="24"/>
              </w:rPr>
              <w:t xml:space="preserve">, </w:t>
            </w:r>
            <w:r>
              <w:rPr>
                <w:rFonts w:ascii="Times New Roman" w:hAnsi="Times New Roman" w:cs="Times New Roman"/>
                <w:sz w:val="24"/>
                <w:szCs w:val="24"/>
              </w:rPr>
              <w:t>мастер производственного обучения</w:t>
            </w:r>
            <w:r w:rsidRPr="00193BF9">
              <w:rPr>
                <w:rFonts w:ascii="Times New Roman" w:hAnsi="Times New Roman" w:cs="Times New Roman"/>
                <w:sz w:val="24"/>
                <w:szCs w:val="24"/>
              </w:rPr>
              <w:t>,</w:t>
            </w:r>
            <w:r>
              <w:rPr>
                <w:rFonts w:ascii="Times New Roman" w:hAnsi="Times New Roman" w:cs="Times New Roman"/>
                <w:sz w:val="24"/>
                <w:szCs w:val="24"/>
              </w:rPr>
              <w:t xml:space="preserve"> методист</w:t>
            </w:r>
            <w:r w:rsidRPr="00193BF9">
              <w:rPr>
                <w:rFonts w:ascii="Times New Roman" w:hAnsi="Times New Roman" w:cs="Times New Roman"/>
                <w:sz w:val="24"/>
                <w:szCs w:val="24"/>
              </w:rPr>
              <w:t>:</w:t>
            </w:r>
          </w:p>
          <w:p w:rsidR="00193BF9" w:rsidRDefault="00193BF9" w:rsidP="00193BF9">
            <w:pPr>
              <w:rPr>
                <w:rFonts w:ascii="Times New Roman" w:hAnsi="Times New Roman" w:cs="Times New Roman"/>
                <w:sz w:val="24"/>
                <w:szCs w:val="24"/>
              </w:rPr>
            </w:pPr>
          </w:p>
          <w:p w:rsidR="00193BF9" w:rsidRDefault="00193BF9" w:rsidP="00193BF9">
            <w:pPr>
              <w:rPr>
                <w:rFonts w:ascii="Times New Roman" w:hAnsi="Times New Roman" w:cs="Times New Roman"/>
                <w:sz w:val="24"/>
                <w:szCs w:val="24"/>
              </w:rPr>
            </w:pPr>
          </w:p>
          <w:p w:rsidR="00193BF9" w:rsidRDefault="00193BF9" w:rsidP="00193BF9">
            <w:pPr>
              <w:spacing w:line="480"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p>
          <w:p w:rsidR="000A1A5B" w:rsidRDefault="000A1A5B" w:rsidP="000A1A5B">
            <w:pPr>
              <w:spacing w:line="276" w:lineRule="auto"/>
              <w:rPr>
                <w:rFonts w:ascii="Times New Roman" w:hAnsi="Times New Roman" w:cs="Times New Roman"/>
                <w:sz w:val="24"/>
                <w:szCs w:val="24"/>
              </w:rPr>
            </w:pP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высшей квалификационной категории</w:t>
            </w:r>
            <w:r w:rsidRPr="00193BF9">
              <w:rPr>
                <w:rFonts w:ascii="Times New Roman" w:hAnsi="Times New Roman" w:cs="Times New Roman"/>
                <w:sz w:val="24"/>
                <w:szCs w:val="24"/>
              </w:rPr>
              <w:t xml:space="preserve"> </w:t>
            </w: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воспитатель дошкольного образования</w:t>
            </w:r>
            <w:r w:rsidRPr="000A1A5B">
              <w:rPr>
                <w:rFonts w:ascii="Times New Roman" w:hAnsi="Times New Roman" w:cs="Times New Roman"/>
                <w:sz w:val="24"/>
                <w:szCs w:val="24"/>
              </w:rPr>
              <w:t>:</w:t>
            </w:r>
            <w:r>
              <w:rPr>
                <w:rFonts w:ascii="Times New Roman" w:hAnsi="Times New Roman" w:cs="Times New Roman"/>
                <w:sz w:val="24"/>
                <w:szCs w:val="24"/>
              </w:rPr>
              <w:t xml:space="preserve"> </w:t>
            </w: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r w:rsidRPr="000A1A5B">
              <w:rPr>
                <w:rFonts w:ascii="Times New Roman" w:hAnsi="Times New Roman" w:cs="Times New Roman"/>
                <w:sz w:val="24"/>
                <w:szCs w:val="24"/>
              </w:rPr>
              <w:t>;</w:t>
            </w:r>
            <w:r>
              <w:rPr>
                <w:rFonts w:ascii="Times New Roman" w:hAnsi="Times New Roman" w:cs="Times New Roman"/>
                <w:sz w:val="24"/>
                <w:szCs w:val="24"/>
              </w:rPr>
              <w:t xml:space="preserve"> </w:t>
            </w:r>
          </w:p>
          <w:p w:rsidR="000A1A5B" w:rsidRP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высшей квалификационной категории</w:t>
            </w:r>
          </w:p>
          <w:p w:rsidR="000A1A5B" w:rsidRDefault="000A1A5B" w:rsidP="000A1A5B">
            <w:pPr>
              <w:spacing w:line="276" w:lineRule="auto"/>
              <w:rPr>
                <w:rFonts w:ascii="Times New Roman" w:hAnsi="Times New Roman" w:cs="Times New Roman"/>
                <w:sz w:val="24"/>
                <w:szCs w:val="24"/>
              </w:rPr>
            </w:pPr>
          </w:p>
          <w:p w:rsidR="00AB1FDB" w:rsidRPr="000A1A5B" w:rsidRDefault="00AB1FDB" w:rsidP="000A1A5B">
            <w:pPr>
              <w:spacing w:line="276" w:lineRule="auto"/>
              <w:rPr>
                <w:rFonts w:ascii="Times New Roman" w:hAnsi="Times New Roman" w:cs="Times New Roman"/>
                <w:sz w:val="24"/>
                <w:szCs w:val="24"/>
              </w:rPr>
            </w:pPr>
          </w:p>
        </w:tc>
        <w:tc>
          <w:tcPr>
            <w:tcW w:w="1848" w:type="dxa"/>
          </w:tcPr>
          <w:p w:rsidR="00193BF9" w:rsidRDefault="00193BF9" w:rsidP="00193BF9">
            <w:pPr>
              <w:rPr>
                <w:rFonts w:ascii="Times New Roman" w:hAnsi="Times New Roman" w:cs="Times New Roman"/>
                <w:sz w:val="24"/>
                <w:szCs w:val="24"/>
              </w:rPr>
            </w:pPr>
            <w:r>
              <w:rPr>
                <w:rFonts w:ascii="Times New Roman" w:hAnsi="Times New Roman" w:cs="Times New Roman"/>
                <w:sz w:val="24"/>
                <w:szCs w:val="24"/>
              </w:rPr>
              <w:t>10441</w:t>
            </w:r>
          </w:p>
          <w:p w:rsidR="000A1A5B" w:rsidRDefault="000A1A5B" w:rsidP="00AB1FDB">
            <w:pPr>
              <w:rPr>
                <w:rFonts w:ascii="Times New Roman" w:hAnsi="Times New Roman" w:cs="Times New Roman"/>
                <w:sz w:val="24"/>
                <w:szCs w:val="24"/>
              </w:rPr>
            </w:pPr>
          </w:p>
          <w:p w:rsidR="000A1A5B" w:rsidRPr="000A1A5B" w:rsidRDefault="000A1A5B" w:rsidP="000A1A5B">
            <w:pPr>
              <w:rPr>
                <w:rFonts w:ascii="Times New Roman" w:hAnsi="Times New Roman" w:cs="Times New Roman"/>
                <w:sz w:val="24"/>
                <w:szCs w:val="24"/>
              </w:rPr>
            </w:pPr>
          </w:p>
          <w:p w:rsidR="000A1A5B" w:rsidRDefault="000A1A5B" w:rsidP="000A1A5B">
            <w:pPr>
              <w:rPr>
                <w:rFonts w:ascii="Times New Roman" w:hAnsi="Times New Roman" w:cs="Times New Roman"/>
                <w:sz w:val="24"/>
                <w:szCs w:val="24"/>
              </w:rPr>
            </w:pPr>
          </w:p>
          <w:p w:rsidR="000A1A5B" w:rsidRDefault="000A1A5B" w:rsidP="000A1A5B">
            <w:pPr>
              <w:rPr>
                <w:rFonts w:ascii="Times New Roman" w:hAnsi="Times New Roman" w:cs="Times New Roman"/>
                <w:sz w:val="24"/>
                <w:szCs w:val="24"/>
              </w:rPr>
            </w:pPr>
          </w:p>
          <w:p w:rsidR="000A1A5B" w:rsidRDefault="000A1A5B" w:rsidP="000A1A5B">
            <w:pPr>
              <w:rPr>
                <w:rFonts w:ascii="Times New Roman" w:hAnsi="Times New Roman" w:cs="Times New Roman"/>
                <w:sz w:val="24"/>
                <w:szCs w:val="24"/>
              </w:rPr>
            </w:pPr>
          </w:p>
          <w:p w:rsidR="000A1A5B" w:rsidRDefault="000A1A5B" w:rsidP="000A1A5B">
            <w:pPr>
              <w:rPr>
                <w:rFonts w:ascii="Times New Roman" w:hAnsi="Times New Roman" w:cs="Times New Roman"/>
                <w:sz w:val="24"/>
                <w:szCs w:val="24"/>
                <w:lang w:val="en-US"/>
              </w:rPr>
            </w:pPr>
            <w:r>
              <w:rPr>
                <w:rFonts w:ascii="Times New Roman" w:hAnsi="Times New Roman" w:cs="Times New Roman"/>
                <w:sz w:val="24"/>
                <w:szCs w:val="24"/>
                <w:lang w:val="en-US"/>
              </w:rPr>
              <w:t>11227</w:t>
            </w:r>
          </w:p>
          <w:p w:rsidR="000A1A5B" w:rsidRDefault="000A1A5B" w:rsidP="000A1A5B">
            <w:pPr>
              <w:rPr>
                <w:rFonts w:ascii="Times New Roman" w:hAnsi="Times New Roman" w:cs="Times New Roman"/>
                <w:sz w:val="24"/>
                <w:szCs w:val="24"/>
                <w:lang w:val="en-US"/>
              </w:rPr>
            </w:pPr>
          </w:p>
          <w:p w:rsidR="000A1A5B" w:rsidRDefault="000A1A5B" w:rsidP="000A1A5B">
            <w:pPr>
              <w:rPr>
                <w:rFonts w:ascii="Times New Roman" w:hAnsi="Times New Roman" w:cs="Times New Roman"/>
                <w:sz w:val="24"/>
                <w:szCs w:val="24"/>
                <w:lang w:val="en-US"/>
              </w:rPr>
            </w:pPr>
          </w:p>
          <w:p w:rsidR="000A1A5B" w:rsidRDefault="000A1A5B" w:rsidP="000A1A5B">
            <w:pPr>
              <w:rPr>
                <w:rFonts w:ascii="Times New Roman" w:hAnsi="Times New Roman" w:cs="Times New Roman"/>
                <w:sz w:val="24"/>
                <w:szCs w:val="24"/>
                <w:lang w:val="en-US"/>
              </w:rPr>
            </w:pPr>
            <w:r>
              <w:rPr>
                <w:rFonts w:ascii="Times New Roman" w:hAnsi="Times New Roman" w:cs="Times New Roman"/>
                <w:sz w:val="24"/>
                <w:szCs w:val="24"/>
                <w:lang w:val="en-US"/>
              </w:rPr>
              <w:t xml:space="preserve">12179 </w:t>
            </w:r>
          </w:p>
          <w:p w:rsidR="000A1A5B" w:rsidRDefault="000A1A5B" w:rsidP="000A1A5B">
            <w:pPr>
              <w:rPr>
                <w:rFonts w:ascii="Times New Roman" w:hAnsi="Times New Roman" w:cs="Times New Roman"/>
                <w:sz w:val="24"/>
                <w:szCs w:val="24"/>
                <w:lang w:val="en-US"/>
              </w:rPr>
            </w:pPr>
            <w:r>
              <w:rPr>
                <w:rFonts w:ascii="Times New Roman" w:hAnsi="Times New Roman" w:cs="Times New Roman"/>
                <w:sz w:val="24"/>
                <w:szCs w:val="24"/>
                <w:lang w:val="en-US"/>
              </w:rPr>
              <w:t xml:space="preserve">11280 </w:t>
            </w:r>
          </w:p>
          <w:p w:rsidR="000A1A5B" w:rsidRDefault="000A1A5B" w:rsidP="000A1A5B">
            <w:pPr>
              <w:rPr>
                <w:rFonts w:ascii="Times New Roman" w:hAnsi="Times New Roman" w:cs="Times New Roman"/>
                <w:sz w:val="24"/>
                <w:szCs w:val="24"/>
                <w:lang w:val="en-US"/>
              </w:rPr>
            </w:pPr>
            <w:r>
              <w:rPr>
                <w:rFonts w:ascii="Times New Roman" w:hAnsi="Times New Roman" w:cs="Times New Roman"/>
                <w:sz w:val="24"/>
                <w:szCs w:val="24"/>
                <w:lang w:val="en-US"/>
              </w:rPr>
              <w:t xml:space="preserve">12182 </w:t>
            </w:r>
          </w:p>
          <w:p w:rsidR="000A1A5B" w:rsidRDefault="000A1A5B" w:rsidP="000A1A5B">
            <w:pPr>
              <w:rPr>
                <w:rFonts w:ascii="Times New Roman" w:hAnsi="Times New Roman" w:cs="Times New Roman"/>
                <w:sz w:val="24"/>
                <w:szCs w:val="24"/>
                <w:lang w:val="en-US"/>
              </w:rPr>
            </w:pPr>
            <w:r>
              <w:rPr>
                <w:rFonts w:ascii="Times New Roman" w:hAnsi="Times New Roman" w:cs="Times New Roman"/>
                <w:sz w:val="24"/>
                <w:szCs w:val="24"/>
                <w:lang w:val="en-US"/>
              </w:rPr>
              <w:t>13094</w:t>
            </w:r>
          </w:p>
          <w:p w:rsidR="00AB1FDB" w:rsidRPr="000A1A5B" w:rsidRDefault="00AB1FDB" w:rsidP="000A1A5B">
            <w:pPr>
              <w:rPr>
                <w:rFonts w:ascii="Times New Roman" w:hAnsi="Times New Roman" w:cs="Times New Roman"/>
                <w:sz w:val="24"/>
                <w:szCs w:val="24"/>
                <w:lang w:val="en-US"/>
              </w:rPr>
            </w:pPr>
          </w:p>
        </w:tc>
      </w:tr>
      <w:tr w:rsidR="00AB1FDB" w:rsidTr="000A1A5B">
        <w:trPr>
          <w:trHeight w:val="7072"/>
        </w:trPr>
        <w:tc>
          <w:tcPr>
            <w:tcW w:w="2275" w:type="dxa"/>
          </w:tcPr>
          <w:p w:rsidR="00AB1FDB" w:rsidRDefault="000A1A5B" w:rsidP="00AB1FDB">
            <w:pPr>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6367" w:type="dxa"/>
          </w:tcPr>
          <w:p w:rsidR="000A1A5B" w:rsidRDefault="000A1A5B" w:rsidP="00AB1FDB">
            <w:pPr>
              <w:rPr>
                <w:rFonts w:ascii="Times New Roman" w:hAnsi="Times New Roman" w:cs="Times New Roman"/>
                <w:sz w:val="24"/>
                <w:szCs w:val="24"/>
              </w:rPr>
            </w:pPr>
            <w:r w:rsidRPr="000A1A5B">
              <w:rPr>
                <w:rFonts w:ascii="Times New Roman" w:hAnsi="Times New Roman" w:cs="Times New Roman"/>
                <w:sz w:val="24"/>
                <w:szCs w:val="24"/>
              </w:rPr>
              <w:t xml:space="preserve"> </w:t>
            </w:r>
            <w:r>
              <w:rPr>
                <w:rFonts w:ascii="Times New Roman" w:hAnsi="Times New Roman" w:cs="Times New Roman"/>
                <w:sz w:val="24"/>
                <w:szCs w:val="24"/>
              </w:rPr>
              <w:t>Педагог-библиотекарь</w:t>
            </w:r>
            <w:r w:rsidRPr="000A1A5B">
              <w:rPr>
                <w:rFonts w:ascii="Times New Roman" w:hAnsi="Times New Roman" w:cs="Times New Roman"/>
                <w:sz w:val="24"/>
                <w:szCs w:val="24"/>
              </w:rPr>
              <w:t>,</w:t>
            </w:r>
            <w:r>
              <w:rPr>
                <w:rFonts w:ascii="Times New Roman" w:hAnsi="Times New Roman" w:cs="Times New Roman"/>
                <w:sz w:val="24"/>
                <w:szCs w:val="24"/>
              </w:rPr>
              <w:t xml:space="preserve"> преподаватель-организатор основ безопасности жизнедеятельности, руководитель физического воспитания</w:t>
            </w:r>
            <w:r w:rsidRPr="000A1A5B">
              <w:rPr>
                <w:rFonts w:ascii="Times New Roman" w:hAnsi="Times New Roman" w:cs="Times New Roman"/>
                <w:sz w:val="24"/>
                <w:szCs w:val="24"/>
              </w:rPr>
              <w:t xml:space="preserve">, </w:t>
            </w:r>
            <w:r>
              <w:rPr>
                <w:rFonts w:ascii="Times New Roman" w:hAnsi="Times New Roman" w:cs="Times New Roman"/>
                <w:sz w:val="24"/>
                <w:szCs w:val="24"/>
              </w:rPr>
              <w:t>старший методист</w:t>
            </w:r>
            <w:r w:rsidRPr="000A1A5B">
              <w:rPr>
                <w:rFonts w:ascii="Times New Roman" w:hAnsi="Times New Roman" w:cs="Times New Roman"/>
                <w:sz w:val="24"/>
                <w:szCs w:val="24"/>
              </w:rPr>
              <w:t xml:space="preserve">, </w:t>
            </w:r>
            <w:r>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w:t>
            </w:r>
            <w:r w:rsidRPr="000A1A5B">
              <w:rPr>
                <w:rFonts w:ascii="Times New Roman" w:hAnsi="Times New Roman" w:cs="Times New Roman"/>
                <w:sz w:val="24"/>
                <w:szCs w:val="24"/>
              </w:rPr>
              <w:t>,</w:t>
            </w:r>
            <w:r>
              <w:rPr>
                <w:rFonts w:ascii="Times New Roman" w:hAnsi="Times New Roman" w:cs="Times New Roman"/>
                <w:sz w:val="24"/>
                <w:szCs w:val="24"/>
              </w:rPr>
              <w:t xml:space="preserve"> тьютор (за исключением тьюторов, занятых в сфере высшего и дополнительного образования)</w:t>
            </w:r>
            <w:r w:rsidRPr="000A1A5B">
              <w:rPr>
                <w:rFonts w:ascii="Times New Roman" w:hAnsi="Times New Roman" w:cs="Times New Roman"/>
                <w:sz w:val="24"/>
                <w:szCs w:val="24"/>
              </w:rPr>
              <w:t>,</w:t>
            </w:r>
            <w:r>
              <w:rPr>
                <w:rFonts w:ascii="Times New Roman" w:hAnsi="Times New Roman" w:cs="Times New Roman"/>
                <w:sz w:val="24"/>
                <w:szCs w:val="24"/>
              </w:rPr>
              <w:t xml:space="preserve"> старший воспитатель, учитель-дефектолог, учитель-логопед </w:t>
            </w:r>
          </w:p>
          <w:p w:rsidR="000A1A5B" w:rsidRDefault="000A1A5B" w:rsidP="00AB1FDB">
            <w:pPr>
              <w:rPr>
                <w:rFonts w:ascii="Times New Roman" w:hAnsi="Times New Roman" w:cs="Times New Roman"/>
                <w:sz w:val="24"/>
                <w:szCs w:val="24"/>
              </w:rPr>
            </w:pPr>
            <w:r>
              <w:rPr>
                <w:rFonts w:ascii="Times New Roman" w:hAnsi="Times New Roman" w:cs="Times New Roman"/>
                <w:sz w:val="24"/>
                <w:szCs w:val="24"/>
              </w:rPr>
              <w:t>(логопед)</w:t>
            </w:r>
            <w:r w:rsidRPr="000A1A5B">
              <w:rPr>
                <w:rFonts w:ascii="Times New Roman" w:hAnsi="Times New Roman" w:cs="Times New Roman"/>
                <w:sz w:val="24"/>
                <w:szCs w:val="24"/>
              </w:rPr>
              <w:t>:</w:t>
            </w:r>
          </w:p>
          <w:p w:rsidR="000A1A5B" w:rsidRDefault="000A1A5B" w:rsidP="000A1A5B">
            <w:pPr>
              <w:rPr>
                <w:rFonts w:ascii="Times New Roman" w:hAnsi="Times New Roman" w:cs="Times New Roman"/>
                <w:sz w:val="24"/>
                <w:szCs w:val="24"/>
              </w:rPr>
            </w:pP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r w:rsidRPr="000A1A5B">
              <w:rPr>
                <w:rFonts w:ascii="Times New Roman" w:hAnsi="Times New Roman" w:cs="Times New Roman"/>
                <w:sz w:val="24"/>
                <w:szCs w:val="24"/>
              </w:rPr>
              <w:t>;</w:t>
            </w:r>
            <w:r>
              <w:rPr>
                <w:rFonts w:ascii="Times New Roman" w:hAnsi="Times New Roman" w:cs="Times New Roman"/>
                <w:sz w:val="24"/>
                <w:szCs w:val="24"/>
              </w:rPr>
              <w:t xml:space="preserve"> </w:t>
            </w:r>
          </w:p>
          <w:p w:rsidR="000A1A5B" w:rsidRDefault="000A1A5B" w:rsidP="000A1A5B">
            <w:pPr>
              <w:spacing w:line="276" w:lineRule="auto"/>
              <w:rPr>
                <w:rFonts w:ascii="Times New Roman" w:hAnsi="Times New Roman" w:cs="Times New Roman"/>
                <w:sz w:val="24"/>
                <w:szCs w:val="24"/>
              </w:rPr>
            </w:pP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высшей квалификационной категории</w:t>
            </w:r>
            <w:r w:rsidRPr="00193BF9">
              <w:rPr>
                <w:rFonts w:ascii="Times New Roman" w:hAnsi="Times New Roman" w:cs="Times New Roman"/>
                <w:sz w:val="24"/>
                <w:szCs w:val="24"/>
              </w:rPr>
              <w:t xml:space="preserve"> </w:t>
            </w:r>
          </w:p>
          <w:p w:rsidR="000A1A5B" w:rsidRDefault="000A1A5B" w:rsidP="000A1A5B">
            <w:pPr>
              <w:rPr>
                <w:rFonts w:ascii="Times New Roman" w:hAnsi="Times New Roman" w:cs="Times New Roman"/>
                <w:sz w:val="24"/>
                <w:szCs w:val="24"/>
              </w:rPr>
            </w:pPr>
          </w:p>
          <w:p w:rsidR="000A1A5B" w:rsidRPr="007543A9" w:rsidRDefault="000A1A5B" w:rsidP="000A1A5B">
            <w:pPr>
              <w:rPr>
                <w:rFonts w:ascii="Times New Roman" w:hAnsi="Times New Roman" w:cs="Times New Roman"/>
                <w:sz w:val="24"/>
                <w:szCs w:val="24"/>
              </w:rPr>
            </w:pPr>
            <w:r>
              <w:rPr>
                <w:rFonts w:ascii="Times New Roman" w:hAnsi="Times New Roman" w:cs="Times New Roman"/>
                <w:sz w:val="24"/>
                <w:szCs w:val="24"/>
              </w:rPr>
              <w:t>учитель</w:t>
            </w:r>
            <w:r w:rsidRPr="007543A9">
              <w:rPr>
                <w:rFonts w:ascii="Times New Roman" w:hAnsi="Times New Roman" w:cs="Times New Roman"/>
                <w:sz w:val="24"/>
                <w:szCs w:val="24"/>
              </w:rPr>
              <w:t xml:space="preserve">: </w:t>
            </w:r>
          </w:p>
          <w:p w:rsidR="000A1A5B" w:rsidRPr="007543A9" w:rsidRDefault="000A1A5B" w:rsidP="000A1A5B">
            <w:pPr>
              <w:rPr>
                <w:rFonts w:ascii="Times New Roman" w:hAnsi="Times New Roman" w:cs="Times New Roman"/>
                <w:sz w:val="24"/>
                <w:szCs w:val="24"/>
              </w:rPr>
            </w:pPr>
          </w:p>
          <w:p w:rsidR="000A1A5B" w:rsidRDefault="000A1A5B" w:rsidP="000A1A5B">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1-й квалификационной категории</w:t>
            </w:r>
            <w:r w:rsidRPr="000A1A5B">
              <w:rPr>
                <w:rFonts w:ascii="Times New Roman" w:hAnsi="Times New Roman" w:cs="Times New Roman"/>
                <w:sz w:val="24"/>
                <w:szCs w:val="24"/>
              </w:rPr>
              <w:t>;</w:t>
            </w:r>
            <w:r>
              <w:rPr>
                <w:rFonts w:ascii="Times New Roman" w:hAnsi="Times New Roman" w:cs="Times New Roman"/>
                <w:sz w:val="24"/>
                <w:szCs w:val="24"/>
              </w:rPr>
              <w:t xml:space="preserve"> </w:t>
            </w:r>
          </w:p>
          <w:p w:rsidR="00D3342A" w:rsidRDefault="00D3342A" w:rsidP="00D3342A">
            <w:pPr>
              <w:spacing w:line="276" w:lineRule="auto"/>
              <w:rPr>
                <w:rFonts w:ascii="Times New Roman" w:hAnsi="Times New Roman" w:cs="Times New Roman"/>
                <w:sz w:val="24"/>
                <w:szCs w:val="24"/>
              </w:rPr>
            </w:pPr>
          </w:p>
          <w:p w:rsidR="00D3342A" w:rsidRDefault="00D3342A" w:rsidP="00D3342A">
            <w:pPr>
              <w:spacing w:line="276" w:lineRule="auto"/>
              <w:rPr>
                <w:rFonts w:ascii="Times New Roman" w:hAnsi="Times New Roman" w:cs="Times New Roman"/>
                <w:sz w:val="24"/>
                <w:szCs w:val="24"/>
              </w:rPr>
            </w:pPr>
            <w:r>
              <w:rPr>
                <w:rFonts w:ascii="Times New Roman" w:hAnsi="Times New Roman" w:cs="Times New Roman"/>
                <w:sz w:val="24"/>
                <w:szCs w:val="24"/>
              </w:rPr>
              <w:t>при наличии высшей квалификационной категории</w:t>
            </w:r>
            <w:r w:rsidRPr="00193BF9">
              <w:rPr>
                <w:rFonts w:ascii="Times New Roman" w:hAnsi="Times New Roman" w:cs="Times New Roman"/>
                <w:sz w:val="24"/>
                <w:szCs w:val="24"/>
              </w:rPr>
              <w:t xml:space="preserve"> </w:t>
            </w:r>
          </w:p>
          <w:p w:rsidR="00AB1FDB" w:rsidRPr="000A1A5B" w:rsidRDefault="00AB1FDB" w:rsidP="000A1A5B">
            <w:pPr>
              <w:rPr>
                <w:rFonts w:ascii="Times New Roman" w:hAnsi="Times New Roman" w:cs="Times New Roman"/>
                <w:sz w:val="24"/>
                <w:szCs w:val="24"/>
              </w:rPr>
            </w:pPr>
          </w:p>
        </w:tc>
        <w:tc>
          <w:tcPr>
            <w:tcW w:w="1848" w:type="dxa"/>
          </w:tcPr>
          <w:p w:rsidR="00D3342A" w:rsidRDefault="00D3342A" w:rsidP="00AB1FDB">
            <w:pPr>
              <w:rPr>
                <w:rFonts w:ascii="Times New Roman" w:hAnsi="Times New Roman" w:cs="Times New Roman"/>
                <w:sz w:val="24"/>
                <w:szCs w:val="24"/>
                <w:lang w:val="en-US"/>
              </w:rPr>
            </w:pPr>
            <w:r>
              <w:rPr>
                <w:rFonts w:ascii="Times New Roman" w:hAnsi="Times New Roman" w:cs="Times New Roman"/>
                <w:sz w:val="24"/>
                <w:szCs w:val="24"/>
                <w:lang w:val="en-US"/>
              </w:rPr>
              <w:t>10441</w:t>
            </w:r>
          </w:p>
          <w:p w:rsidR="00D3342A" w:rsidRPr="00D3342A" w:rsidRDefault="00D3342A" w:rsidP="00D3342A">
            <w:pPr>
              <w:rPr>
                <w:rFonts w:ascii="Times New Roman" w:hAnsi="Times New Roman" w:cs="Times New Roman"/>
                <w:sz w:val="24"/>
                <w:szCs w:val="24"/>
                <w:lang w:val="en-US"/>
              </w:rPr>
            </w:pPr>
          </w:p>
          <w:p w:rsidR="00D3342A" w:rsidRPr="00D3342A" w:rsidRDefault="00D3342A" w:rsidP="00D3342A">
            <w:pPr>
              <w:rPr>
                <w:rFonts w:ascii="Times New Roman" w:hAnsi="Times New Roman" w:cs="Times New Roman"/>
                <w:sz w:val="24"/>
                <w:szCs w:val="24"/>
                <w:lang w:val="en-US"/>
              </w:rPr>
            </w:pPr>
          </w:p>
          <w:p w:rsidR="00D3342A" w:rsidRPr="00D3342A" w:rsidRDefault="00D3342A" w:rsidP="00D3342A">
            <w:pPr>
              <w:rPr>
                <w:rFonts w:ascii="Times New Roman" w:hAnsi="Times New Roman" w:cs="Times New Roman"/>
                <w:sz w:val="24"/>
                <w:szCs w:val="24"/>
                <w:lang w:val="en-US"/>
              </w:rPr>
            </w:pPr>
          </w:p>
          <w:p w:rsidR="00D3342A" w:rsidRP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p>
          <w:p w:rsidR="00D3342A" w:rsidRP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p>
          <w:p w:rsidR="00D3342A" w:rsidRDefault="00D3342A" w:rsidP="00D3342A">
            <w:pPr>
              <w:jc w:val="cente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r>
              <w:rPr>
                <w:rFonts w:ascii="Times New Roman" w:hAnsi="Times New Roman" w:cs="Times New Roman"/>
                <w:sz w:val="24"/>
                <w:szCs w:val="24"/>
                <w:lang w:val="en-US"/>
              </w:rPr>
              <w:t>11277</w:t>
            </w:r>
          </w:p>
          <w:p w:rsid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r>
              <w:rPr>
                <w:rFonts w:ascii="Times New Roman" w:hAnsi="Times New Roman" w:cs="Times New Roman"/>
                <w:sz w:val="24"/>
                <w:szCs w:val="24"/>
                <w:lang w:val="en-US"/>
              </w:rPr>
              <w:t>12179</w:t>
            </w:r>
          </w:p>
          <w:p w:rsid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p>
          <w:p w:rsidR="00D3342A" w:rsidRDefault="00D3342A" w:rsidP="00D3342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11280</w:t>
            </w:r>
          </w:p>
          <w:p w:rsidR="00D3342A" w:rsidRDefault="00D3342A" w:rsidP="00D3342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12182</w:t>
            </w:r>
          </w:p>
          <w:p w:rsidR="00D3342A" w:rsidRDefault="00D3342A" w:rsidP="00D3342A">
            <w:pPr>
              <w:rPr>
                <w:rFonts w:ascii="Times New Roman" w:hAnsi="Times New Roman" w:cs="Times New Roman"/>
                <w:sz w:val="24"/>
                <w:szCs w:val="24"/>
                <w:lang w:val="en-US"/>
              </w:rPr>
            </w:pPr>
          </w:p>
          <w:p w:rsidR="00D3342A" w:rsidRDefault="00D3342A" w:rsidP="00D3342A">
            <w:pPr>
              <w:rPr>
                <w:rFonts w:ascii="Times New Roman" w:hAnsi="Times New Roman" w:cs="Times New Roman"/>
                <w:sz w:val="24"/>
                <w:szCs w:val="24"/>
                <w:lang w:val="en-US"/>
              </w:rPr>
            </w:pPr>
            <w:r>
              <w:rPr>
                <w:rFonts w:ascii="Times New Roman" w:hAnsi="Times New Roman" w:cs="Times New Roman"/>
                <w:sz w:val="24"/>
                <w:szCs w:val="24"/>
                <w:lang w:val="en-US"/>
              </w:rPr>
              <w:t>13094</w:t>
            </w:r>
          </w:p>
          <w:p w:rsidR="00AB1FDB" w:rsidRPr="00D3342A" w:rsidRDefault="00AB1FDB" w:rsidP="00D3342A">
            <w:pPr>
              <w:rPr>
                <w:rFonts w:ascii="Times New Roman" w:hAnsi="Times New Roman" w:cs="Times New Roman"/>
                <w:sz w:val="24"/>
                <w:szCs w:val="24"/>
                <w:lang w:val="en-US"/>
              </w:rPr>
            </w:pPr>
          </w:p>
        </w:tc>
      </w:tr>
    </w:tbl>
    <w:p w:rsidR="00AB1FDB" w:rsidRDefault="00AB1FDB" w:rsidP="00AB1FDB">
      <w:pPr>
        <w:rPr>
          <w:rFonts w:ascii="Times New Roman" w:hAnsi="Times New Roman" w:cs="Times New Roman"/>
          <w:sz w:val="24"/>
          <w:szCs w:val="24"/>
        </w:rPr>
      </w:pPr>
    </w:p>
    <w:p w:rsidR="00AB1FDB" w:rsidRDefault="00AB1FDB" w:rsidP="00AB1FDB">
      <w:pPr>
        <w:rPr>
          <w:rFonts w:ascii="Times New Roman" w:hAnsi="Times New Roman" w:cs="Times New Roman"/>
          <w:sz w:val="24"/>
          <w:szCs w:val="24"/>
        </w:rPr>
      </w:pPr>
    </w:p>
    <w:p w:rsidR="001B29C2" w:rsidRPr="001B29C2" w:rsidRDefault="001B29C2" w:rsidP="001B29C2">
      <w:pPr>
        <w:ind w:left="-709"/>
        <w:rPr>
          <w:rFonts w:ascii="Times New Roman" w:hAnsi="Times New Roman" w:cs="Times New Roman"/>
          <w:b/>
          <w:sz w:val="24"/>
          <w:szCs w:val="24"/>
        </w:rPr>
      </w:pPr>
      <w:r w:rsidRPr="00690944">
        <w:rPr>
          <w:rFonts w:ascii="Times New Roman" w:hAnsi="Times New Roman" w:cs="Times New Roman"/>
          <w:b/>
          <w:sz w:val="28"/>
          <w:szCs w:val="28"/>
        </w:rPr>
        <w:t>2.1.</w:t>
      </w:r>
      <w:r>
        <w:rPr>
          <w:rFonts w:ascii="Times New Roman" w:hAnsi="Times New Roman" w:cs="Times New Roman"/>
          <w:b/>
          <w:sz w:val="28"/>
          <w:szCs w:val="28"/>
        </w:rPr>
        <w:t>4</w:t>
      </w:r>
      <w:r w:rsidRPr="00690944">
        <w:rPr>
          <w:rFonts w:ascii="Times New Roman" w:hAnsi="Times New Roman" w:cs="Times New Roman"/>
          <w:b/>
          <w:sz w:val="28"/>
          <w:szCs w:val="28"/>
        </w:rPr>
        <w:t>.</w:t>
      </w:r>
      <w:r>
        <w:rPr>
          <w:rFonts w:ascii="Times New Roman" w:hAnsi="Times New Roman" w:cs="Times New Roman"/>
          <w:b/>
          <w:sz w:val="28"/>
          <w:szCs w:val="28"/>
        </w:rPr>
        <w:t xml:space="preserve"> Профессиональная квалификационная группа должностей руководителей структурных подразделений</w:t>
      </w:r>
    </w:p>
    <w:tbl>
      <w:tblPr>
        <w:tblStyle w:val="a8"/>
        <w:tblW w:w="0" w:type="auto"/>
        <w:tblInd w:w="-714" w:type="dxa"/>
        <w:tblLook w:val="04A0" w:firstRow="1" w:lastRow="0" w:firstColumn="1" w:lastColumn="0" w:noHBand="0" w:noVBand="1"/>
      </w:tblPr>
      <w:tblGrid>
        <w:gridCol w:w="3701"/>
        <w:gridCol w:w="5548"/>
        <w:gridCol w:w="1093"/>
      </w:tblGrid>
      <w:tr w:rsidR="002D0BF0" w:rsidTr="00D16230">
        <w:tc>
          <w:tcPr>
            <w:tcW w:w="3701" w:type="dxa"/>
          </w:tcPr>
          <w:p w:rsidR="001B29C2" w:rsidRDefault="001B29C2" w:rsidP="00AB1FDB">
            <w:pPr>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5548" w:type="dxa"/>
          </w:tcPr>
          <w:p w:rsidR="001B29C2" w:rsidRDefault="001B29C2" w:rsidP="00AB1FDB">
            <w:pPr>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tc>
        <w:tc>
          <w:tcPr>
            <w:tcW w:w="1093" w:type="dxa"/>
          </w:tcPr>
          <w:p w:rsidR="001B29C2" w:rsidRDefault="001B29C2" w:rsidP="00AB1FDB">
            <w:pPr>
              <w:rPr>
                <w:rFonts w:ascii="Times New Roman" w:hAnsi="Times New Roman" w:cs="Times New Roman"/>
                <w:sz w:val="24"/>
                <w:szCs w:val="24"/>
              </w:rPr>
            </w:pPr>
            <w:r>
              <w:rPr>
                <w:rFonts w:ascii="Times New Roman" w:hAnsi="Times New Roman" w:cs="Times New Roman"/>
                <w:sz w:val="24"/>
                <w:szCs w:val="24"/>
              </w:rPr>
              <w:t xml:space="preserve"> Размер оклада (рублей)</w:t>
            </w:r>
          </w:p>
        </w:tc>
      </w:tr>
      <w:tr w:rsidR="002D0BF0" w:rsidTr="00D16230">
        <w:tc>
          <w:tcPr>
            <w:tcW w:w="3701" w:type="dxa"/>
          </w:tcPr>
          <w:p w:rsidR="001B29C2" w:rsidRDefault="002D0BF0" w:rsidP="00AB1FDB">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5548" w:type="dxa"/>
          </w:tcPr>
          <w:p w:rsidR="001B29C2" w:rsidRPr="001B29C2" w:rsidRDefault="001B29C2" w:rsidP="001B29C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Заведующий (начальник) структурным подразделением</w:t>
            </w:r>
            <w:r w:rsidRPr="001B29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кабинетом, лабораторией</w:t>
            </w:r>
            <w:r w:rsidRPr="001B29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отделом</w:t>
            </w:r>
            <w:r w:rsidRPr="001B29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отделением, сектором, УКП, учебной </w:t>
            </w:r>
            <w:r>
              <w:rPr>
                <w:rFonts w:ascii="Times New Roman" w:hAnsi="Times New Roman" w:cs="Times New Roman"/>
                <w:color w:val="000000"/>
                <w:sz w:val="24"/>
                <w:szCs w:val="24"/>
              </w:rPr>
              <w:lastRenderedPageBreak/>
              <w:t>(учебно-производственной) мастерской и другими структурными подразделениями</w:t>
            </w:r>
            <w:r w:rsidRPr="001B29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w:t>
            </w:r>
            <w:r w:rsidRPr="001B29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отнесенных ко второму квалификационному уровню)</w:t>
            </w:r>
            <w:r w:rsidRPr="001B29C2">
              <w:rPr>
                <w:rFonts w:ascii="Times New Roman" w:hAnsi="Times New Roman" w:cs="Times New Roman"/>
                <w:color w:val="000000"/>
                <w:sz w:val="24"/>
                <w:szCs w:val="24"/>
              </w:rPr>
              <w:t>:</w:t>
            </w:r>
          </w:p>
          <w:p w:rsidR="001B29C2" w:rsidRDefault="001B29C2" w:rsidP="001B29C2">
            <w:pPr>
              <w:rPr>
                <w:rFonts w:ascii="Times New Roman" w:hAnsi="Times New Roman" w:cs="Times New Roman"/>
                <w:sz w:val="24"/>
                <w:szCs w:val="24"/>
              </w:rPr>
            </w:pPr>
          </w:p>
          <w:p w:rsidR="001B29C2" w:rsidRDefault="001B29C2" w:rsidP="001B29C2">
            <w:pPr>
              <w:rPr>
                <w:rFonts w:ascii="Times New Roman" w:hAnsi="Times New Roman" w:cs="Times New Roman"/>
                <w:sz w:val="24"/>
                <w:szCs w:val="24"/>
              </w:rPr>
            </w:pPr>
          </w:p>
          <w:p w:rsidR="001B29C2" w:rsidRPr="001B29C2" w:rsidRDefault="001B29C2" w:rsidP="001B29C2">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1B29C2">
              <w:rPr>
                <w:rFonts w:ascii="Times New Roman" w:hAnsi="Times New Roman" w:cs="Times New Roman"/>
                <w:sz w:val="24"/>
                <w:szCs w:val="24"/>
              </w:rPr>
              <w:t>,</w:t>
            </w:r>
            <w:r>
              <w:rPr>
                <w:rFonts w:ascii="Times New Roman" w:hAnsi="Times New Roman" w:cs="Times New Roman"/>
                <w:sz w:val="24"/>
                <w:szCs w:val="24"/>
              </w:rPr>
              <w:t xml:space="preserve"> отнесенном к 3-ей группе по оплате труда руководителей, и наличии высшей квалификационной категории либо в учреждении</w:t>
            </w:r>
            <w:r w:rsidRPr="001B29C2">
              <w:rPr>
                <w:rFonts w:ascii="Times New Roman" w:hAnsi="Times New Roman" w:cs="Times New Roman"/>
                <w:sz w:val="24"/>
                <w:szCs w:val="24"/>
              </w:rPr>
              <w:t xml:space="preserve">, </w:t>
            </w:r>
            <w:r>
              <w:rPr>
                <w:rFonts w:ascii="Times New Roman" w:hAnsi="Times New Roman" w:cs="Times New Roman"/>
                <w:sz w:val="24"/>
                <w:szCs w:val="24"/>
              </w:rPr>
              <w:t>отнесенном к 2-ой группе по оплате труда руководителей, и наличии 1</w:t>
            </w:r>
            <w:r w:rsidR="002D0BF0">
              <w:rPr>
                <w:rFonts w:ascii="Times New Roman" w:hAnsi="Times New Roman" w:cs="Times New Roman"/>
                <w:sz w:val="24"/>
                <w:szCs w:val="24"/>
              </w:rPr>
              <w:t>-ой квалификационной категории</w:t>
            </w:r>
          </w:p>
          <w:p w:rsidR="001B29C2" w:rsidRDefault="001B29C2"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2D0BF0" w:rsidRPr="001B29C2" w:rsidRDefault="002D0BF0" w:rsidP="002D0BF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1B29C2">
              <w:rPr>
                <w:rFonts w:ascii="Times New Roman" w:hAnsi="Times New Roman" w:cs="Times New Roman"/>
                <w:sz w:val="24"/>
                <w:szCs w:val="24"/>
              </w:rPr>
              <w:t>,</w:t>
            </w:r>
            <w:r>
              <w:rPr>
                <w:rFonts w:ascii="Times New Roman" w:hAnsi="Times New Roman" w:cs="Times New Roman"/>
                <w:sz w:val="24"/>
                <w:szCs w:val="24"/>
              </w:rPr>
              <w:t xml:space="preserve"> отнесенном к 2-ой группе по оплате труда руководителей, и наличии высшей квалификационной категории либо в учреждении</w:t>
            </w:r>
            <w:r w:rsidRPr="001B29C2">
              <w:rPr>
                <w:rFonts w:ascii="Times New Roman" w:hAnsi="Times New Roman" w:cs="Times New Roman"/>
                <w:sz w:val="24"/>
                <w:szCs w:val="24"/>
              </w:rPr>
              <w:t xml:space="preserve">, </w:t>
            </w:r>
            <w:r>
              <w:rPr>
                <w:rFonts w:ascii="Times New Roman" w:hAnsi="Times New Roman" w:cs="Times New Roman"/>
                <w:sz w:val="24"/>
                <w:szCs w:val="24"/>
              </w:rPr>
              <w:t>отнесенном к 1-ой группе по оплате труда руководителей, и наличии 1-ой квалификационной категории</w:t>
            </w: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1B29C2">
              <w:rPr>
                <w:rFonts w:ascii="Times New Roman" w:hAnsi="Times New Roman" w:cs="Times New Roman"/>
                <w:sz w:val="24"/>
                <w:szCs w:val="24"/>
              </w:rPr>
              <w:t>,</w:t>
            </w:r>
            <w:r>
              <w:rPr>
                <w:rFonts w:ascii="Times New Roman" w:hAnsi="Times New Roman" w:cs="Times New Roman"/>
                <w:sz w:val="24"/>
                <w:szCs w:val="24"/>
              </w:rPr>
              <w:t xml:space="preserve"> отнесенном к 1-ой группе по оплате труда руководителей, и наличии высшей квалификационной</w:t>
            </w:r>
            <w:r w:rsidR="00D16230">
              <w:rPr>
                <w:rFonts w:ascii="Times New Roman" w:hAnsi="Times New Roman" w:cs="Times New Roman"/>
                <w:sz w:val="24"/>
                <w:szCs w:val="24"/>
              </w:rPr>
              <w:t xml:space="preserve"> категории</w:t>
            </w: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2D0BF0" w:rsidRDefault="002D0BF0" w:rsidP="001B29C2">
            <w:pPr>
              <w:rPr>
                <w:rFonts w:ascii="Times New Roman" w:hAnsi="Times New Roman" w:cs="Times New Roman"/>
                <w:sz w:val="24"/>
                <w:szCs w:val="24"/>
              </w:rPr>
            </w:pPr>
          </w:p>
          <w:p w:rsidR="001B29C2" w:rsidRDefault="001B29C2" w:rsidP="001B29C2">
            <w:pPr>
              <w:rPr>
                <w:rFonts w:ascii="Times New Roman" w:hAnsi="Times New Roman" w:cs="Times New Roman"/>
                <w:sz w:val="24"/>
                <w:szCs w:val="24"/>
              </w:rPr>
            </w:pPr>
          </w:p>
        </w:tc>
        <w:tc>
          <w:tcPr>
            <w:tcW w:w="1093" w:type="dxa"/>
          </w:tcPr>
          <w:p w:rsidR="002D0BF0" w:rsidRDefault="001B29C2" w:rsidP="00AB1FD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9668</w:t>
            </w: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Pr="002D0BF0" w:rsidRDefault="002D0BF0" w:rsidP="002D0BF0">
            <w:pPr>
              <w:rPr>
                <w:rFonts w:ascii="Times New Roman" w:hAnsi="Times New Roman" w:cs="Times New Roman"/>
                <w:sz w:val="24"/>
                <w:szCs w:val="24"/>
                <w:lang w:val="en-US"/>
              </w:rPr>
            </w:pPr>
          </w:p>
          <w:p w:rsidR="002D0BF0" w:rsidRDefault="002D0BF0" w:rsidP="002D0BF0">
            <w:pPr>
              <w:rPr>
                <w:rFonts w:ascii="Times New Roman" w:hAnsi="Times New Roman" w:cs="Times New Roman"/>
                <w:sz w:val="24"/>
                <w:szCs w:val="24"/>
                <w:lang w:val="en-US"/>
              </w:rPr>
            </w:pPr>
          </w:p>
          <w:p w:rsidR="002D0BF0" w:rsidRDefault="002D0BF0" w:rsidP="002D0BF0">
            <w:pPr>
              <w:rPr>
                <w:rFonts w:ascii="Times New Roman" w:hAnsi="Times New Roman" w:cs="Times New Roman"/>
                <w:sz w:val="24"/>
                <w:szCs w:val="24"/>
                <w:lang w:val="en-US"/>
              </w:rPr>
            </w:pPr>
          </w:p>
          <w:p w:rsidR="002D0BF0" w:rsidRDefault="002D0BF0" w:rsidP="002D0BF0">
            <w:pPr>
              <w:rPr>
                <w:rFonts w:ascii="Times New Roman" w:hAnsi="Times New Roman" w:cs="Times New Roman"/>
                <w:sz w:val="24"/>
                <w:szCs w:val="24"/>
                <w:lang w:val="en-US"/>
              </w:rPr>
            </w:pPr>
          </w:p>
          <w:p w:rsidR="002D0BF0" w:rsidRDefault="002D0BF0" w:rsidP="002D0BF0">
            <w:pPr>
              <w:rPr>
                <w:rFonts w:ascii="Times New Roman" w:hAnsi="Times New Roman" w:cs="Times New Roman"/>
                <w:sz w:val="24"/>
                <w:szCs w:val="24"/>
              </w:rPr>
            </w:pPr>
            <w:r>
              <w:rPr>
                <w:rFonts w:ascii="Times New Roman" w:hAnsi="Times New Roman" w:cs="Times New Roman"/>
                <w:sz w:val="24"/>
                <w:szCs w:val="24"/>
              </w:rPr>
              <w:t>10441</w:t>
            </w: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r>
              <w:rPr>
                <w:rFonts w:ascii="Times New Roman" w:hAnsi="Times New Roman" w:cs="Times New Roman"/>
                <w:sz w:val="24"/>
                <w:szCs w:val="24"/>
              </w:rPr>
              <w:t>11277</w:t>
            </w: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2D0BF0" w:rsidRDefault="002D0BF0" w:rsidP="002D0BF0">
            <w:pPr>
              <w:rPr>
                <w:rFonts w:ascii="Times New Roman" w:hAnsi="Times New Roman" w:cs="Times New Roman"/>
                <w:sz w:val="24"/>
                <w:szCs w:val="24"/>
              </w:rPr>
            </w:pPr>
          </w:p>
          <w:p w:rsidR="001B29C2" w:rsidRPr="002D0BF0" w:rsidRDefault="002D0BF0" w:rsidP="002D0BF0">
            <w:pPr>
              <w:rPr>
                <w:rFonts w:ascii="Times New Roman" w:hAnsi="Times New Roman" w:cs="Times New Roman"/>
                <w:sz w:val="24"/>
                <w:szCs w:val="24"/>
              </w:rPr>
            </w:pPr>
            <w:r>
              <w:rPr>
                <w:rFonts w:ascii="Times New Roman" w:hAnsi="Times New Roman" w:cs="Times New Roman"/>
                <w:sz w:val="24"/>
                <w:szCs w:val="24"/>
              </w:rPr>
              <w:t>12179</w:t>
            </w:r>
          </w:p>
        </w:tc>
      </w:tr>
      <w:tr w:rsidR="002D0BF0" w:rsidTr="00D16230">
        <w:tc>
          <w:tcPr>
            <w:tcW w:w="3701" w:type="dxa"/>
          </w:tcPr>
          <w:p w:rsidR="001B29C2" w:rsidRDefault="002D0BF0" w:rsidP="00AB1FDB">
            <w:pPr>
              <w:rPr>
                <w:rFonts w:ascii="Times New Roman" w:hAnsi="Times New Roman" w:cs="Times New Roman"/>
                <w:sz w:val="24"/>
                <w:szCs w:val="24"/>
              </w:rPr>
            </w:pPr>
            <w:r>
              <w:rPr>
                <w:rFonts w:ascii="Times New Roman" w:hAnsi="Times New Roman" w:cs="Times New Roman"/>
                <w:sz w:val="24"/>
                <w:szCs w:val="24"/>
              </w:rPr>
              <w:lastRenderedPageBreak/>
              <w:t xml:space="preserve"> 2-</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5548" w:type="dxa"/>
          </w:tcPr>
          <w:p w:rsidR="001B29C2" w:rsidRDefault="002D0BF0" w:rsidP="00AB1FDB">
            <w:pPr>
              <w:rPr>
                <w:rFonts w:ascii="Times New Roman" w:hAnsi="Times New Roman" w:cs="Times New Roman"/>
                <w:sz w:val="24"/>
                <w:szCs w:val="24"/>
              </w:rPr>
            </w:pPr>
            <w:r>
              <w:rPr>
                <w:rFonts w:ascii="Times New Roman" w:hAnsi="Times New Roman" w:cs="Times New Roman"/>
                <w:sz w:val="24"/>
                <w:szCs w:val="24"/>
              </w:rPr>
              <w:t xml:space="preserve">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r w:rsidRPr="002D0BF0">
              <w:rPr>
                <w:rFonts w:ascii="Times New Roman" w:hAnsi="Times New Roman" w:cs="Times New Roman"/>
                <w:sz w:val="24"/>
                <w:szCs w:val="24"/>
              </w:rPr>
              <w:t xml:space="preserve">; </w:t>
            </w:r>
            <w:r>
              <w:rPr>
                <w:rFonts w:ascii="Times New Roman" w:hAnsi="Times New Roman" w:cs="Times New Roman"/>
                <w:sz w:val="24"/>
                <w:szCs w:val="24"/>
              </w:rPr>
              <w:t>начальник (заведующий, директор</w:t>
            </w:r>
            <w:r w:rsidRPr="002D0BF0">
              <w:rPr>
                <w:rFonts w:ascii="Times New Roman" w:hAnsi="Times New Roman" w:cs="Times New Roman"/>
                <w:sz w:val="24"/>
                <w:szCs w:val="24"/>
              </w:rPr>
              <w:t>,</w:t>
            </w:r>
            <w:r>
              <w:rPr>
                <w:rFonts w:ascii="Times New Roman" w:hAnsi="Times New Roman" w:cs="Times New Roman"/>
                <w:sz w:val="24"/>
                <w:szCs w:val="24"/>
              </w:rPr>
              <w:t xml:space="preserve"> руководитель, управляющий)</w:t>
            </w:r>
            <w:r w:rsidRPr="002D0BF0">
              <w:rPr>
                <w:rFonts w:ascii="Times New Roman" w:hAnsi="Times New Roman" w:cs="Times New Roman"/>
                <w:sz w:val="24"/>
                <w:szCs w:val="24"/>
              </w:rPr>
              <w:t xml:space="preserve">: </w:t>
            </w:r>
            <w:r>
              <w:rPr>
                <w:rFonts w:ascii="Times New Roman" w:hAnsi="Times New Roman" w:cs="Times New Roman"/>
                <w:sz w:val="24"/>
                <w:szCs w:val="24"/>
              </w:rPr>
              <w:t>кабинета, лаборатории, отдела, отделения, сектора</w:t>
            </w:r>
            <w:r w:rsidRPr="002D0BF0">
              <w:rPr>
                <w:rFonts w:ascii="Times New Roman" w:hAnsi="Times New Roman" w:cs="Times New Roman"/>
                <w:sz w:val="24"/>
                <w:szCs w:val="24"/>
              </w:rPr>
              <w:t xml:space="preserve">, </w:t>
            </w:r>
            <w:r>
              <w:rPr>
                <w:rFonts w:ascii="Times New Roman" w:hAnsi="Times New Roman" w:cs="Times New Roman"/>
                <w:sz w:val="24"/>
                <w:szCs w:val="24"/>
              </w:rPr>
              <w:t>УКП, учебной (учебно-производственной) мастерской, учебного хозяйства и других структурных подразделений образовательным учреждении</w:t>
            </w:r>
          </w:p>
          <w:p w:rsidR="002D0BF0" w:rsidRDefault="002D0BF0" w:rsidP="00AB1FDB">
            <w:pPr>
              <w:rPr>
                <w:rFonts w:ascii="Times New Roman" w:hAnsi="Times New Roman" w:cs="Times New Roman"/>
                <w:sz w:val="24"/>
                <w:szCs w:val="24"/>
              </w:rPr>
            </w:pPr>
          </w:p>
          <w:p w:rsidR="002D0BF0" w:rsidRPr="002D0BF0" w:rsidRDefault="002D0BF0" w:rsidP="00AB1FDB">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2D0BF0">
              <w:rPr>
                <w:rFonts w:ascii="Times New Roman" w:hAnsi="Times New Roman" w:cs="Times New Roman"/>
                <w:sz w:val="24"/>
                <w:szCs w:val="24"/>
              </w:rPr>
              <w:t xml:space="preserve">, </w:t>
            </w:r>
            <w:r>
              <w:rPr>
                <w:rFonts w:ascii="Times New Roman" w:hAnsi="Times New Roman" w:cs="Times New Roman"/>
                <w:sz w:val="24"/>
                <w:szCs w:val="24"/>
              </w:rPr>
              <w:t>отнесенном к 3-ей группе по оплате труда руководителей, и наличии высшей квалификационной категории либо в учреждении, отнесенном к 2-ой группе по оплате труда руководителей</w:t>
            </w:r>
            <w:r w:rsidRPr="002D0BF0">
              <w:rPr>
                <w:rFonts w:ascii="Times New Roman" w:hAnsi="Times New Roman" w:cs="Times New Roman"/>
                <w:sz w:val="24"/>
                <w:szCs w:val="24"/>
              </w:rPr>
              <w:t>,</w:t>
            </w:r>
            <w:r>
              <w:rPr>
                <w:rFonts w:ascii="Times New Roman" w:hAnsi="Times New Roman" w:cs="Times New Roman"/>
                <w:sz w:val="24"/>
                <w:szCs w:val="24"/>
              </w:rPr>
              <w:t xml:space="preserve"> и наличии 1-ой квалификационной категории</w:t>
            </w:r>
          </w:p>
          <w:p w:rsidR="002D0BF0" w:rsidRDefault="002D0BF0" w:rsidP="00AB1FDB">
            <w:pPr>
              <w:rPr>
                <w:rFonts w:ascii="Times New Roman" w:hAnsi="Times New Roman" w:cs="Times New Roman"/>
                <w:sz w:val="24"/>
                <w:szCs w:val="24"/>
              </w:rPr>
            </w:pPr>
          </w:p>
          <w:p w:rsidR="00D16230" w:rsidRPr="002D0BF0" w:rsidRDefault="00D16230" w:rsidP="00D1623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2D0BF0">
              <w:rPr>
                <w:rFonts w:ascii="Times New Roman" w:hAnsi="Times New Roman" w:cs="Times New Roman"/>
                <w:sz w:val="24"/>
                <w:szCs w:val="24"/>
              </w:rPr>
              <w:t xml:space="preserve">, </w:t>
            </w:r>
            <w:r>
              <w:rPr>
                <w:rFonts w:ascii="Times New Roman" w:hAnsi="Times New Roman" w:cs="Times New Roman"/>
                <w:sz w:val="24"/>
                <w:szCs w:val="24"/>
              </w:rPr>
              <w:t xml:space="preserve">отнесенном к 2-ой группе по оплате труда руководителей, и наличии </w:t>
            </w:r>
            <w:r>
              <w:rPr>
                <w:rFonts w:ascii="Times New Roman" w:hAnsi="Times New Roman" w:cs="Times New Roman"/>
                <w:sz w:val="24"/>
                <w:szCs w:val="24"/>
              </w:rPr>
              <w:lastRenderedPageBreak/>
              <w:t>высшей квалификационной категории либо в учреждении, отнесенном к 1-ой группе по оплате труда руководителей</w:t>
            </w:r>
            <w:r w:rsidRPr="002D0BF0">
              <w:rPr>
                <w:rFonts w:ascii="Times New Roman" w:hAnsi="Times New Roman" w:cs="Times New Roman"/>
                <w:sz w:val="24"/>
                <w:szCs w:val="24"/>
              </w:rPr>
              <w:t>,</w:t>
            </w:r>
            <w:r>
              <w:rPr>
                <w:rFonts w:ascii="Times New Roman" w:hAnsi="Times New Roman" w:cs="Times New Roman"/>
                <w:sz w:val="24"/>
                <w:szCs w:val="24"/>
              </w:rPr>
              <w:t xml:space="preserve"> и наличии 1-ой квалификационной категории</w:t>
            </w:r>
          </w:p>
          <w:p w:rsidR="002D0BF0" w:rsidRDefault="002D0BF0" w:rsidP="00AB1FDB">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1B29C2">
              <w:rPr>
                <w:rFonts w:ascii="Times New Roman" w:hAnsi="Times New Roman" w:cs="Times New Roman"/>
                <w:sz w:val="24"/>
                <w:szCs w:val="24"/>
              </w:rPr>
              <w:t>,</w:t>
            </w:r>
            <w:r>
              <w:rPr>
                <w:rFonts w:ascii="Times New Roman" w:hAnsi="Times New Roman" w:cs="Times New Roman"/>
                <w:sz w:val="24"/>
                <w:szCs w:val="24"/>
              </w:rPr>
              <w:t xml:space="preserve"> отнесенном к 1-ой группе по оплате труда руководителей, и наличии высшей квалификационной категории</w:t>
            </w: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Default="002D0BF0" w:rsidP="00AB1FDB">
            <w:pPr>
              <w:rPr>
                <w:rFonts w:ascii="Times New Roman" w:hAnsi="Times New Roman" w:cs="Times New Roman"/>
                <w:sz w:val="24"/>
                <w:szCs w:val="24"/>
              </w:rPr>
            </w:pPr>
          </w:p>
          <w:p w:rsidR="002D0BF0" w:rsidRPr="002D0BF0" w:rsidRDefault="002D0BF0" w:rsidP="00AB1FDB">
            <w:pPr>
              <w:rPr>
                <w:rFonts w:ascii="Times New Roman" w:hAnsi="Times New Roman" w:cs="Times New Roman"/>
                <w:sz w:val="24"/>
                <w:szCs w:val="24"/>
              </w:rPr>
            </w:pPr>
          </w:p>
        </w:tc>
        <w:tc>
          <w:tcPr>
            <w:tcW w:w="1093" w:type="dxa"/>
          </w:tcPr>
          <w:p w:rsidR="00D16230" w:rsidRDefault="00D16230" w:rsidP="00AB1FDB">
            <w:pPr>
              <w:rPr>
                <w:rFonts w:ascii="Times New Roman" w:hAnsi="Times New Roman" w:cs="Times New Roman"/>
                <w:sz w:val="24"/>
                <w:szCs w:val="24"/>
              </w:rPr>
            </w:pPr>
            <w:r>
              <w:rPr>
                <w:rFonts w:ascii="Times New Roman" w:hAnsi="Times New Roman" w:cs="Times New Roman"/>
                <w:sz w:val="24"/>
                <w:szCs w:val="24"/>
              </w:rPr>
              <w:lastRenderedPageBreak/>
              <w:t>9668</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10441</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11277</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1B29C2" w:rsidRPr="00D16230" w:rsidRDefault="00D16230" w:rsidP="00D16230">
            <w:pPr>
              <w:rPr>
                <w:rFonts w:ascii="Times New Roman" w:hAnsi="Times New Roman" w:cs="Times New Roman"/>
                <w:sz w:val="24"/>
                <w:szCs w:val="24"/>
              </w:rPr>
            </w:pPr>
            <w:r>
              <w:rPr>
                <w:rFonts w:ascii="Times New Roman" w:hAnsi="Times New Roman" w:cs="Times New Roman"/>
                <w:sz w:val="24"/>
                <w:szCs w:val="24"/>
              </w:rPr>
              <w:t>12179</w:t>
            </w:r>
          </w:p>
        </w:tc>
      </w:tr>
      <w:tr w:rsidR="002D0BF0" w:rsidTr="00D16230">
        <w:tc>
          <w:tcPr>
            <w:tcW w:w="3701" w:type="dxa"/>
          </w:tcPr>
          <w:p w:rsidR="001B29C2" w:rsidRDefault="00D16230" w:rsidP="00AB1FDB">
            <w:pPr>
              <w:rPr>
                <w:rFonts w:ascii="Times New Roman" w:hAnsi="Times New Roman" w:cs="Times New Roman"/>
                <w:sz w:val="24"/>
                <w:szCs w:val="24"/>
              </w:rPr>
            </w:pPr>
            <w:r>
              <w:rPr>
                <w:rFonts w:ascii="Times New Roman" w:hAnsi="Times New Roman" w:cs="Times New Roman"/>
                <w:sz w:val="24"/>
                <w:szCs w:val="24"/>
              </w:rPr>
              <w:lastRenderedPageBreak/>
              <w:t>3-</w:t>
            </w:r>
            <w:proofErr w:type="gramStart"/>
            <w:r>
              <w:rPr>
                <w:rFonts w:ascii="Times New Roman" w:hAnsi="Times New Roman" w:cs="Times New Roman"/>
                <w:sz w:val="24"/>
                <w:szCs w:val="24"/>
              </w:rPr>
              <w:t xml:space="preserve">й </w:t>
            </w:r>
            <w:r w:rsidRPr="00AB1FDB">
              <w:rPr>
                <w:rFonts w:ascii="Times New Roman" w:hAnsi="Times New Roman" w:cs="Times New Roman"/>
                <w:sz w:val="28"/>
                <w:szCs w:val="28"/>
              </w:rPr>
              <w:t xml:space="preserve"> </w:t>
            </w:r>
            <w:r>
              <w:rPr>
                <w:rFonts w:ascii="Times New Roman" w:hAnsi="Times New Roman" w:cs="Times New Roman"/>
                <w:sz w:val="28"/>
                <w:szCs w:val="28"/>
              </w:rPr>
              <w:t>к</w:t>
            </w:r>
            <w:r w:rsidRPr="00AB1FDB">
              <w:rPr>
                <w:rFonts w:ascii="Times New Roman" w:hAnsi="Times New Roman" w:cs="Times New Roman"/>
                <w:sz w:val="28"/>
                <w:szCs w:val="28"/>
              </w:rPr>
              <w:t>валификационный</w:t>
            </w:r>
            <w:proofErr w:type="gramEnd"/>
            <w:r w:rsidRPr="00AB1FDB">
              <w:rPr>
                <w:rFonts w:ascii="Times New Roman" w:hAnsi="Times New Roman" w:cs="Times New Roman"/>
                <w:sz w:val="28"/>
                <w:szCs w:val="28"/>
              </w:rPr>
              <w:t xml:space="preserve"> уровень</w:t>
            </w:r>
          </w:p>
        </w:tc>
        <w:tc>
          <w:tcPr>
            <w:tcW w:w="5548" w:type="dxa"/>
          </w:tcPr>
          <w:p w:rsidR="001B29C2" w:rsidRDefault="00D16230" w:rsidP="00AB1FDB">
            <w:pPr>
              <w:rPr>
                <w:rFonts w:ascii="Times New Roman" w:hAnsi="Times New Roman" w:cs="Times New Roman"/>
                <w:sz w:val="24"/>
                <w:szCs w:val="24"/>
              </w:rPr>
            </w:pPr>
            <w:r>
              <w:rPr>
                <w:rFonts w:ascii="Times New Roman" w:hAnsi="Times New Roman" w:cs="Times New Roman"/>
                <w:sz w:val="24"/>
                <w:szCs w:val="24"/>
              </w:rPr>
              <w:t>Начальник (заведующий</w:t>
            </w:r>
            <w:r w:rsidRPr="00D16230">
              <w:rPr>
                <w:rFonts w:ascii="Times New Roman" w:hAnsi="Times New Roman" w:cs="Times New Roman"/>
                <w:sz w:val="24"/>
                <w:szCs w:val="24"/>
              </w:rPr>
              <w:t xml:space="preserve">, </w:t>
            </w:r>
            <w:r>
              <w:rPr>
                <w:rFonts w:ascii="Times New Roman" w:hAnsi="Times New Roman" w:cs="Times New Roman"/>
                <w:sz w:val="24"/>
                <w:szCs w:val="24"/>
              </w:rPr>
              <w:t>директор</w:t>
            </w:r>
            <w:r w:rsidRPr="00D16230">
              <w:rPr>
                <w:rFonts w:ascii="Times New Roman" w:hAnsi="Times New Roman" w:cs="Times New Roman"/>
                <w:sz w:val="24"/>
                <w:szCs w:val="24"/>
              </w:rPr>
              <w:t>,</w:t>
            </w:r>
            <w:r>
              <w:rPr>
                <w:rFonts w:ascii="Times New Roman" w:hAnsi="Times New Roman" w:cs="Times New Roman"/>
                <w:sz w:val="24"/>
                <w:szCs w:val="24"/>
              </w:rPr>
              <w:t xml:space="preserve"> руководитель</w:t>
            </w:r>
            <w:r w:rsidRPr="00D16230">
              <w:rPr>
                <w:rFonts w:ascii="Times New Roman" w:hAnsi="Times New Roman" w:cs="Times New Roman"/>
                <w:sz w:val="24"/>
                <w:szCs w:val="24"/>
              </w:rPr>
              <w:t>,</w:t>
            </w:r>
            <w:r>
              <w:rPr>
                <w:rFonts w:ascii="Times New Roman" w:hAnsi="Times New Roman" w:cs="Times New Roman"/>
                <w:sz w:val="24"/>
                <w:szCs w:val="24"/>
              </w:rPr>
              <w:t xml:space="preserve"> управляющий) обособленного структурного подразделения образовательного учреждения</w:t>
            </w: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Pr="002D0BF0" w:rsidRDefault="00D16230" w:rsidP="00D1623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2D0BF0">
              <w:rPr>
                <w:rFonts w:ascii="Times New Roman" w:hAnsi="Times New Roman" w:cs="Times New Roman"/>
                <w:sz w:val="24"/>
                <w:szCs w:val="24"/>
              </w:rPr>
              <w:t xml:space="preserve">, </w:t>
            </w:r>
            <w:r>
              <w:rPr>
                <w:rFonts w:ascii="Times New Roman" w:hAnsi="Times New Roman" w:cs="Times New Roman"/>
                <w:sz w:val="24"/>
                <w:szCs w:val="24"/>
              </w:rPr>
              <w:t>отнесенном к 3-ей группе по оплате труда руководителей, и наличии высшей квалификационной категории либо в учреждении, отнесенном к 2-ой группе по оплате труда руководителей</w:t>
            </w:r>
            <w:r w:rsidRPr="002D0BF0">
              <w:rPr>
                <w:rFonts w:ascii="Times New Roman" w:hAnsi="Times New Roman" w:cs="Times New Roman"/>
                <w:sz w:val="24"/>
                <w:szCs w:val="24"/>
              </w:rPr>
              <w:t>,</w:t>
            </w:r>
            <w:r>
              <w:rPr>
                <w:rFonts w:ascii="Times New Roman" w:hAnsi="Times New Roman" w:cs="Times New Roman"/>
                <w:sz w:val="24"/>
                <w:szCs w:val="24"/>
              </w:rPr>
              <w:t xml:space="preserve"> и наличии 1-ой квалификационной категории</w:t>
            </w: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Pr="002D0BF0" w:rsidRDefault="00D16230" w:rsidP="00D1623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2D0BF0">
              <w:rPr>
                <w:rFonts w:ascii="Times New Roman" w:hAnsi="Times New Roman" w:cs="Times New Roman"/>
                <w:sz w:val="24"/>
                <w:szCs w:val="24"/>
              </w:rPr>
              <w:t xml:space="preserve">, </w:t>
            </w:r>
            <w:r>
              <w:rPr>
                <w:rFonts w:ascii="Times New Roman" w:hAnsi="Times New Roman" w:cs="Times New Roman"/>
                <w:sz w:val="24"/>
                <w:szCs w:val="24"/>
              </w:rPr>
              <w:t>отнесенном к 2-ой группе по оплате труда руководителей, и наличии высшей квалификационной категории либо в учреждении, отнесенном к 1-ой группе по оплате труда руководителей</w:t>
            </w:r>
            <w:r w:rsidRPr="002D0BF0">
              <w:rPr>
                <w:rFonts w:ascii="Times New Roman" w:hAnsi="Times New Roman" w:cs="Times New Roman"/>
                <w:sz w:val="24"/>
                <w:szCs w:val="24"/>
              </w:rPr>
              <w:t>,</w:t>
            </w:r>
            <w:r>
              <w:rPr>
                <w:rFonts w:ascii="Times New Roman" w:hAnsi="Times New Roman" w:cs="Times New Roman"/>
                <w:sz w:val="24"/>
                <w:szCs w:val="24"/>
              </w:rPr>
              <w:t xml:space="preserve"> и наличии 1-ой квалификационной категории</w:t>
            </w: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Default="00D16230" w:rsidP="00AB1FDB">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При работе в учреждении</w:t>
            </w:r>
            <w:r w:rsidRPr="001B29C2">
              <w:rPr>
                <w:rFonts w:ascii="Times New Roman" w:hAnsi="Times New Roman" w:cs="Times New Roman"/>
                <w:sz w:val="24"/>
                <w:szCs w:val="24"/>
              </w:rPr>
              <w:t>,</w:t>
            </w:r>
            <w:r>
              <w:rPr>
                <w:rFonts w:ascii="Times New Roman" w:hAnsi="Times New Roman" w:cs="Times New Roman"/>
                <w:sz w:val="24"/>
                <w:szCs w:val="24"/>
              </w:rPr>
              <w:t xml:space="preserve"> отнесенном к 1-ой группе по оплате труда руководителей, и наличии высшей квалификационной категории</w:t>
            </w:r>
          </w:p>
          <w:p w:rsidR="00D16230" w:rsidRPr="00D16230" w:rsidRDefault="00D16230" w:rsidP="00AB1FDB">
            <w:pPr>
              <w:rPr>
                <w:rFonts w:ascii="Times New Roman" w:hAnsi="Times New Roman" w:cs="Times New Roman"/>
                <w:sz w:val="24"/>
                <w:szCs w:val="24"/>
              </w:rPr>
            </w:pPr>
          </w:p>
        </w:tc>
        <w:tc>
          <w:tcPr>
            <w:tcW w:w="1093" w:type="dxa"/>
          </w:tcPr>
          <w:p w:rsidR="00D16230" w:rsidRDefault="00D16230" w:rsidP="00AB1FDB">
            <w:pPr>
              <w:rPr>
                <w:rFonts w:ascii="Times New Roman" w:hAnsi="Times New Roman" w:cs="Times New Roman"/>
                <w:sz w:val="24"/>
                <w:szCs w:val="24"/>
              </w:rPr>
            </w:pPr>
            <w:r>
              <w:rPr>
                <w:rFonts w:ascii="Times New Roman" w:hAnsi="Times New Roman" w:cs="Times New Roman"/>
                <w:sz w:val="24"/>
                <w:szCs w:val="24"/>
              </w:rPr>
              <w:t>9668</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10441</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r>
              <w:rPr>
                <w:rFonts w:ascii="Times New Roman" w:hAnsi="Times New Roman" w:cs="Times New Roman"/>
                <w:sz w:val="24"/>
                <w:szCs w:val="24"/>
              </w:rPr>
              <w:t>11277</w:t>
            </w: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P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D16230" w:rsidRDefault="00D16230" w:rsidP="00D16230">
            <w:pPr>
              <w:rPr>
                <w:rFonts w:ascii="Times New Roman" w:hAnsi="Times New Roman" w:cs="Times New Roman"/>
                <w:sz w:val="24"/>
                <w:szCs w:val="24"/>
              </w:rPr>
            </w:pPr>
          </w:p>
          <w:p w:rsidR="001B29C2" w:rsidRPr="00D16230" w:rsidRDefault="00D16230" w:rsidP="00D16230">
            <w:pPr>
              <w:rPr>
                <w:rFonts w:ascii="Times New Roman" w:hAnsi="Times New Roman" w:cs="Times New Roman"/>
                <w:sz w:val="24"/>
                <w:szCs w:val="24"/>
              </w:rPr>
            </w:pPr>
            <w:r>
              <w:rPr>
                <w:rFonts w:ascii="Times New Roman" w:hAnsi="Times New Roman" w:cs="Times New Roman"/>
                <w:sz w:val="24"/>
                <w:szCs w:val="24"/>
              </w:rPr>
              <w:t>12179</w:t>
            </w:r>
          </w:p>
        </w:tc>
      </w:tr>
    </w:tbl>
    <w:p w:rsidR="00D16230" w:rsidRDefault="00D16230" w:rsidP="00AB1FDB">
      <w:pPr>
        <w:rPr>
          <w:rFonts w:ascii="Times New Roman" w:hAnsi="Times New Roman" w:cs="Times New Roman"/>
          <w:b/>
          <w:sz w:val="28"/>
          <w:szCs w:val="28"/>
        </w:rPr>
      </w:pPr>
    </w:p>
    <w:p w:rsidR="00D16230" w:rsidRDefault="00D16230" w:rsidP="00AB1FDB">
      <w:pPr>
        <w:rPr>
          <w:rFonts w:ascii="Times New Roman" w:hAnsi="Times New Roman" w:cs="Times New Roman"/>
          <w:b/>
          <w:sz w:val="28"/>
          <w:szCs w:val="28"/>
        </w:rPr>
      </w:pPr>
      <w:r>
        <w:rPr>
          <w:rFonts w:ascii="Times New Roman" w:hAnsi="Times New Roman" w:cs="Times New Roman"/>
          <w:b/>
          <w:sz w:val="28"/>
          <w:szCs w:val="28"/>
        </w:rPr>
        <w:t xml:space="preserve"> </w:t>
      </w:r>
    </w:p>
    <w:p w:rsidR="00D16230" w:rsidRDefault="00D16230" w:rsidP="00D16230">
      <w:pPr>
        <w:ind w:left="-426"/>
        <w:rPr>
          <w:rFonts w:ascii="Times New Roman" w:hAnsi="Times New Roman" w:cs="Times New Roman"/>
          <w:b/>
          <w:sz w:val="28"/>
          <w:szCs w:val="28"/>
        </w:rPr>
      </w:pPr>
      <w:r w:rsidRPr="00690944">
        <w:rPr>
          <w:rFonts w:ascii="Times New Roman" w:hAnsi="Times New Roman" w:cs="Times New Roman"/>
          <w:b/>
          <w:sz w:val="28"/>
          <w:szCs w:val="28"/>
        </w:rPr>
        <w:t>2.</w:t>
      </w:r>
      <w:r>
        <w:rPr>
          <w:rFonts w:ascii="Times New Roman" w:hAnsi="Times New Roman" w:cs="Times New Roman"/>
          <w:b/>
          <w:sz w:val="28"/>
          <w:szCs w:val="28"/>
        </w:rPr>
        <w:t>2</w:t>
      </w:r>
      <w:r w:rsidRPr="00690944">
        <w:rPr>
          <w:rFonts w:ascii="Times New Roman" w:hAnsi="Times New Roman" w:cs="Times New Roman"/>
          <w:b/>
          <w:sz w:val="28"/>
          <w:szCs w:val="28"/>
        </w:rPr>
        <w:t>.</w:t>
      </w:r>
      <w:r>
        <w:rPr>
          <w:rFonts w:ascii="Times New Roman" w:hAnsi="Times New Roman" w:cs="Times New Roman"/>
          <w:b/>
          <w:sz w:val="28"/>
          <w:szCs w:val="28"/>
        </w:rPr>
        <w:t xml:space="preserve"> Руководителям структурных подразделений и специалистам организаций устанавливаются повышающие коэффициенты к окладу</w:t>
      </w:r>
      <w:r w:rsidRPr="00D16230">
        <w:rPr>
          <w:rFonts w:ascii="Times New Roman" w:hAnsi="Times New Roman" w:cs="Times New Roman"/>
          <w:b/>
          <w:sz w:val="28"/>
          <w:szCs w:val="28"/>
        </w:rPr>
        <w:t xml:space="preserve">: </w:t>
      </w:r>
    </w:p>
    <w:p w:rsidR="00D16230" w:rsidRDefault="00D16230" w:rsidP="00D16230">
      <w:pPr>
        <w:spacing w:after="0"/>
        <w:ind w:left="-567" w:firstLine="141"/>
        <w:rPr>
          <w:rFonts w:ascii="Times New Roman" w:hAnsi="Times New Roman" w:cs="Times New Roman"/>
          <w:sz w:val="28"/>
          <w:szCs w:val="28"/>
        </w:rPr>
      </w:pPr>
      <w:r>
        <w:rPr>
          <w:rFonts w:ascii="Times New Roman" w:hAnsi="Times New Roman" w:cs="Times New Roman"/>
          <w:sz w:val="28"/>
          <w:szCs w:val="28"/>
        </w:rPr>
        <w:t xml:space="preserve">      з</w:t>
      </w:r>
      <w:r w:rsidRPr="00D16230">
        <w:rPr>
          <w:rFonts w:ascii="Times New Roman" w:hAnsi="Times New Roman" w:cs="Times New Roman"/>
          <w:sz w:val="28"/>
          <w:szCs w:val="28"/>
        </w:rPr>
        <w:t xml:space="preserve">а специфику работы; </w:t>
      </w:r>
    </w:p>
    <w:p w:rsidR="00D16230" w:rsidRDefault="00D16230" w:rsidP="00D1623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за наличие звания; </w:t>
      </w:r>
    </w:p>
    <w:p w:rsidR="00D16230" w:rsidRDefault="00D16230" w:rsidP="00D16230">
      <w:pPr>
        <w:spacing w:after="0"/>
        <w:rPr>
          <w:rFonts w:ascii="Times New Roman" w:hAnsi="Times New Roman" w:cs="Times New Roman"/>
          <w:sz w:val="28"/>
          <w:szCs w:val="28"/>
        </w:rPr>
      </w:pPr>
      <w:r>
        <w:rPr>
          <w:rFonts w:ascii="Times New Roman" w:hAnsi="Times New Roman" w:cs="Times New Roman"/>
          <w:sz w:val="28"/>
          <w:szCs w:val="28"/>
        </w:rPr>
        <w:t>за наличие ученой степени кандидата наук и доктора наук</w:t>
      </w:r>
      <w:r w:rsidRPr="00D16230">
        <w:rPr>
          <w:rFonts w:ascii="Times New Roman" w:hAnsi="Times New Roman" w:cs="Times New Roman"/>
          <w:sz w:val="28"/>
          <w:szCs w:val="28"/>
        </w:rPr>
        <w:t xml:space="preserve">. </w:t>
      </w:r>
    </w:p>
    <w:p w:rsidR="00D16230" w:rsidRDefault="00D16230" w:rsidP="00D16230">
      <w:pPr>
        <w:spacing w:after="0"/>
        <w:ind w:left="-142"/>
        <w:jc w:val="both"/>
        <w:rPr>
          <w:rFonts w:ascii="Times New Roman" w:hAnsi="Times New Roman" w:cs="Times New Roman"/>
          <w:sz w:val="24"/>
          <w:szCs w:val="24"/>
        </w:rPr>
      </w:pPr>
      <w:r>
        <w:rPr>
          <w:rFonts w:ascii="Times New Roman" w:hAnsi="Times New Roman" w:cs="Times New Roman"/>
          <w:sz w:val="28"/>
          <w:szCs w:val="28"/>
        </w:rPr>
        <w:t>Решение об установлении соответствующих повышающих коэффициентов принимается директором организации в отношении каждого конкретного работника в пределах средств</w:t>
      </w:r>
      <w:r w:rsidRPr="00D16230">
        <w:rPr>
          <w:rFonts w:ascii="Times New Roman" w:hAnsi="Times New Roman" w:cs="Times New Roman"/>
          <w:sz w:val="28"/>
          <w:szCs w:val="28"/>
        </w:rPr>
        <w:t xml:space="preserve">, </w:t>
      </w:r>
      <w:r>
        <w:rPr>
          <w:rFonts w:ascii="Times New Roman" w:hAnsi="Times New Roman" w:cs="Times New Roman"/>
          <w:sz w:val="28"/>
          <w:szCs w:val="28"/>
        </w:rPr>
        <w:t>предусмотренных на оплату труда.</w:t>
      </w:r>
    </w:p>
    <w:p w:rsidR="00D16230" w:rsidRDefault="00D16230" w:rsidP="00D16230">
      <w:pPr>
        <w:ind w:left="-426"/>
        <w:rPr>
          <w:rFonts w:ascii="Times New Roman" w:hAnsi="Times New Roman" w:cs="Times New Roman"/>
          <w:sz w:val="24"/>
          <w:szCs w:val="24"/>
        </w:rPr>
      </w:pPr>
    </w:p>
    <w:p w:rsidR="00F13C96" w:rsidRPr="00D16230" w:rsidRDefault="00D16230" w:rsidP="00F13C96">
      <w:pPr>
        <w:ind w:left="-426"/>
        <w:rPr>
          <w:rFonts w:ascii="Times New Roman" w:hAnsi="Times New Roman" w:cs="Times New Roman"/>
          <w:sz w:val="24"/>
          <w:szCs w:val="24"/>
        </w:rPr>
      </w:pPr>
      <w:r w:rsidRPr="00690944">
        <w:rPr>
          <w:rFonts w:ascii="Times New Roman" w:hAnsi="Times New Roman" w:cs="Times New Roman"/>
          <w:b/>
          <w:sz w:val="28"/>
          <w:szCs w:val="28"/>
        </w:rPr>
        <w:t>2.</w:t>
      </w:r>
      <w:r>
        <w:rPr>
          <w:rFonts w:ascii="Times New Roman" w:hAnsi="Times New Roman" w:cs="Times New Roman"/>
          <w:b/>
          <w:sz w:val="28"/>
          <w:szCs w:val="28"/>
        </w:rPr>
        <w:t>2</w:t>
      </w:r>
      <w:r w:rsidRPr="00D16230">
        <w:rPr>
          <w:rFonts w:ascii="Times New Roman" w:hAnsi="Times New Roman" w:cs="Times New Roman"/>
          <w:b/>
          <w:sz w:val="28"/>
          <w:szCs w:val="28"/>
        </w:rPr>
        <w:t xml:space="preserve">.1 </w:t>
      </w:r>
      <w:r>
        <w:rPr>
          <w:rFonts w:ascii="Times New Roman" w:hAnsi="Times New Roman" w:cs="Times New Roman"/>
          <w:b/>
          <w:sz w:val="28"/>
          <w:szCs w:val="28"/>
        </w:rPr>
        <w:t>Повышающий коэффициент за специфику работы определяется в следующи</w:t>
      </w:r>
      <w:r w:rsidR="00F13C96">
        <w:rPr>
          <w:rFonts w:ascii="Times New Roman" w:hAnsi="Times New Roman" w:cs="Times New Roman"/>
          <w:b/>
          <w:sz w:val="28"/>
          <w:szCs w:val="28"/>
        </w:rPr>
        <w:t>х размерах</w:t>
      </w:r>
      <w:r w:rsidR="00F13C96" w:rsidRPr="00D16230">
        <w:rPr>
          <w:rFonts w:ascii="Times New Roman" w:hAnsi="Times New Roman" w:cs="Times New Roman"/>
          <w:b/>
          <w:sz w:val="28"/>
          <w:szCs w:val="28"/>
        </w:rPr>
        <w:t>:</w:t>
      </w:r>
      <w:r w:rsidR="00F13C96">
        <w:rPr>
          <w:rFonts w:ascii="Times New Roman" w:hAnsi="Times New Roman" w:cs="Times New Roman"/>
          <w:b/>
          <w:sz w:val="28"/>
          <w:szCs w:val="28"/>
        </w:rPr>
        <w:t xml:space="preserve"> </w:t>
      </w:r>
    </w:p>
    <w:p w:rsidR="00F13C96" w:rsidRDefault="00F13C96" w:rsidP="00F13C96">
      <w:pPr>
        <w:ind w:left="-426"/>
        <w:rPr>
          <w:rFonts w:ascii="Times New Roman" w:hAnsi="Times New Roman" w:cs="Times New Roman"/>
          <w:b/>
          <w:sz w:val="28"/>
          <w:szCs w:val="28"/>
        </w:rPr>
      </w:pPr>
    </w:p>
    <w:tbl>
      <w:tblPr>
        <w:tblStyle w:val="a8"/>
        <w:tblW w:w="9923" w:type="dxa"/>
        <w:tblInd w:w="-1139" w:type="dxa"/>
        <w:tblLook w:val="04A0" w:firstRow="1" w:lastRow="0" w:firstColumn="1" w:lastColumn="0" w:noHBand="0" w:noVBand="1"/>
      </w:tblPr>
      <w:tblGrid>
        <w:gridCol w:w="6804"/>
        <w:gridCol w:w="3119"/>
      </w:tblGrid>
      <w:tr w:rsidR="00F13C96" w:rsidTr="006477C5">
        <w:tc>
          <w:tcPr>
            <w:tcW w:w="6804" w:type="dxa"/>
          </w:tcPr>
          <w:p w:rsidR="00F13C96" w:rsidRPr="00F13C96" w:rsidRDefault="00F13C96" w:rsidP="00AA73DA">
            <w:pPr>
              <w:jc w:val="both"/>
              <w:rPr>
                <w:rFonts w:ascii="Times New Roman" w:hAnsi="Times New Roman" w:cs="Times New Roman"/>
                <w:sz w:val="28"/>
                <w:szCs w:val="28"/>
              </w:rPr>
            </w:pPr>
            <w:r w:rsidRPr="00F13C96">
              <w:rPr>
                <w:rFonts w:ascii="Times New Roman" w:hAnsi="Times New Roman" w:cs="Times New Roman"/>
                <w:sz w:val="28"/>
                <w:szCs w:val="28"/>
              </w:rPr>
              <w:t>Основание для установления повышающего коэффициента</w:t>
            </w:r>
          </w:p>
        </w:tc>
        <w:tc>
          <w:tcPr>
            <w:tcW w:w="3119" w:type="dxa"/>
          </w:tcPr>
          <w:p w:rsidR="00F13C96" w:rsidRPr="00F13C96" w:rsidRDefault="00F13C96" w:rsidP="00F13C96">
            <w:pPr>
              <w:rPr>
                <w:rFonts w:ascii="Times New Roman" w:hAnsi="Times New Roman" w:cs="Times New Roman"/>
                <w:sz w:val="28"/>
                <w:szCs w:val="28"/>
              </w:rPr>
            </w:pPr>
            <w:r w:rsidRPr="00F13C96">
              <w:rPr>
                <w:rFonts w:ascii="Times New Roman" w:hAnsi="Times New Roman" w:cs="Times New Roman"/>
                <w:sz w:val="28"/>
                <w:szCs w:val="28"/>
              </w:rPr>
              <w:t>Коэффициент за специфику работы в %</w:t>
            </w:r>
          </w:p>
        </w:tc>
      </w:tr>
      <w:tr w:rsidR="00F13C96" w:rsidTr="006477C5">
        <w:tc>
          <w:tcPr>
            <w:tcW w:w="6804" w:type="dxa"/>
          </w:tcPr>
          <w:p w:rsidR="00F13C96" w:rsidRDefault="00F13C96" w:rsidP="00AA73DA">
            <w:pPr>
              <w:jc w:val="both"/>
              <w:rPr>
                <w:rFonts w:ascii="Times New Roman" w:hAnsi="Times New Roman" w:cs="Times New Roman"/>
                <w:sz w:val="28"/>
                <w:szCs w:val="28"/>
              </w:rPr>
            </w:pPr>
            <w:r w:rsidRPr="00F13C96">
              <w:rPr>
                <w:rFonts w:ascii="Times New Roman" w:hAnsi="Times New Roman" w:cs="Times New Roman"/>
                <w:sz w:val="28"/>
                <w:szCs w:val="28"/>
              </w:rPr>
              <w:t>Общеобразовательные организации, в том числе:</w:t>
            </w:r>
            <w:r>
              <w:rPr>
                <w:rFonts w:ascii="Times New Roman" w:hAnsi="Times New Roman" w:cs="Times New Roman"/>
                <w:sz w:val="28"/>
                <w:szCs w:val="28"/>
              </w:rPr>
              <w:t xml:space="preserve"> </w:t>
            </w:r>
          </w:p>
          <w:p w:rsidR="00AA73DA" w:rsidRDefault="00F13C96" w:rsidP="00AA73DA">
            <w:pPr>
              <w:jc w:val="both"/>
              <w:rPr>
                <w:rFonts w:ascii="Times New Roman" w:hAnsi="Times New Roman" w:cs="Times New Roman"/>
                <w:sz w:val="28"/>
                <w:szCs w:val="28"/>
              </w:rPr>
            </w:pPr>
            <w:r>
              <w:rPr>
                <w:rFonts w:ascii="Times New Roman" w:hAnsi="Times New Roman" w:cs="Times New Roman"/>
                <w:sz w:val="28"/>
                <w:szCs w:val="28"/>
              </w:rPr>
              <w:t xml:space="preserve">лицей (педагогические работники, работающие в лицейских классах); </w:t>
            </w:r>
          </w:p>
          <w:p w:rsidR="00AA73DA" w:rsidRDefault="00F13C96" w:rsidP="00AA73DA">
            <w:pPr>
              <w:jc w:val="both"/>
              <w:rPr>
                <w:rFonts w:ascii="Times New Roman" w:hAnsi="Times New Roman" w:cs="Times New Roman"/>
                <w:sz w:val="28"/>
                <w:szCs w:val="28"/>
              </w:rPr>
            </w:pPr>
            <w:r>
              <w:rPr>
                <w:rFonts w:ascii="Times New Roman" w:hAnsi="Times New Roman" w:cs="Times New Roman"/>
                <w:sz w:val="28"/>
                <w:szCs w:val="28"/>
              </w:rPr>
              <w:t xml:space="preserve">гимназия (педагогические работники, работающие в гимназических классах) </w:t>
            </w:r>
          </w:p>
          <w:p w:rsidR="00AA73DA" w:rsidRDefault="00F13C96" w:rsidP="00AA73DA">
            <w:pPr>
              <w:jc w:val="both"/>
              <w:rPr>
                <w:rFonts w:ascii="Times New Roman" w:hAnsi="Times New Roman" w:cs="Times New Roman"/>
                <w:sz w:val="28"/>
                <w:szCs w:val="28"/>
              </w:rPr>
            </w:pPr>
            <w:r>
              <w:rPr>
                <w:rFonts w:ascii="Times New Roman" w:hAnsi="Times New Roman" w:cs="Times New Roman"/>
                <w:sz w:val="28"/>
                <w:szCs w:val="28"/>
              </w:rPr>
              <w:t>индивидуальное обучение на дому детей</w:t>
            </w:r>
            <w:r w:rsidR="00AA73DA">
              <w:rPr>
                <w:rFonts w:ascii="Times New Roman" w:hAnsi="Times New Roman" w:cs="Times New Roman"/>
                <w:sz w:val="28"/>
                <w:szCs w:val="28"/>
              </w:rPr>
              <w:t>, имеющих ограниченные возможности здоровья на основании медицинского заключения</w:t>
            </w:r>
            <w:r w:rsidR="00AA73DA" w:rsidRPr="00AA73DA">
              <w:rPr>
                <w:rFonts w:ascii="Times New Roman" w:hAnsi="Times New Roman" w:cs="Times New Roman"/>
                <w:sz w:val="28"/>
                <w:szCs w:val="28"/>
              </w:rPr>
              <w:t xml:space="preserve">; </w:t>
            </w:r>
          </w:p>
          <w:p w:rsidR="00AA73DA" w:rsidRDefault="00AA73DA" w:rsidP="00AA73DA">
            <w:pPr>
              <w:jc w:val="both"/>
              <w:rPr>
                <w:rFonts w:ascii="Times New Roman" w:hAnsi="Times New Roman" w:cs="Times New Roman"/>
                <w:sz w:val="28"/>
                <w:szCs w:val="28"/>
              </w:rPr>
            </w:pPr>
            <w:r>
              <w:rPr>
                <w:rFonts w:ascii="Times New Roman" w:hAnsi="Times New Roman" w:cs="Times New Roman"/>
                <w:sz w:val="28"/>
                <w:szCs w:val="28"/>
              </w:rPr>
              <w:t>индивидуальное и групповое обучение детей</w:t>
            </w:r>
            <w:r w:rsidRPr="00AA73DA">
              <w:rPr>
                <w:rFonts w:ascii="Times New Roman" w:hAnsi="Times New Roman" w:cs="Times New Roman"/>
                <w:sz w:val="28"/>
                <w:szCs w:val="28"/>
              </w:rPr>
              <w:t xml:space="preserve">, </w:t>
            </w:r>
            <w:r>
              <w:rPr>
                <w:rFonts w:ascii="Times New Roman" w:hAnsi="Times New Roman" w:cs="Times New Roman"/>
                <w:sz w:val="28"/>
                <w:szCs w:val="28"/>
              </w:rPr>
              <w:t xml:space="preserve">находящихся на длительном лечении в детских больницах (клиниках) и детских отделениях больниц для взрослых; </w:t>
            </w:r>
          </w:p>
          <w:p w:rsidR="00F13C96" w:rsidRPr="00AA73DA" w:rsidRDefault="00AA73DA" w:rsidP="00AA73DA">
            <w:pPr>
              <w:jc w:val="both"/>
              <w:rPr>
                <w:rFonts w:ascii="Times New Roman" w:hAnsi="Times New Roman" w:cs="Times New Roman"/>
                <w:sz w:val="28"/>
                <w:szCs w:val="28"/>
              </w:rPr>
            </w:pPr>
            <w:r>
              <w:rPr>
                <w:rFonts w:ascii="Times New Roman" w:hAnsi="Times New Roman" w:cs="Times New Roman"/>
                <w:sz w:val="28"/>
                <w:szCs w:val="28"/>
              </w:rPr>
              <w:t>работники</w:t>
            </w:r>
            <w:r w:rsidRPr="00AA73DA">
              <w:rPr>
                <w:rFonts w:ascii="Times New Roman" w:hAnsi="Times New Roman" w:cs="Times New Roman"/>
                <w:sz w:val="28"/>
                <w:szCs w:val="28"/>
              </w:rPr>
              <w:t xml:space="preserve">, </w:t>
            </w:r>
            <w:r>
              <w:rPr>
                <w:rFonts w:ascii="Times New Roman" w:hAnsi="Times New Roman" w:cs="Times New Roman"/>
                <w:sz w:val="28"/>
                <w:szCs w:val="28"/>
              </w:rPr>
              <w:t>владеющие иностранным языком и применяющие его в работе в образовательных организациях с углубленным изучением иностранного языка;</w:t>
            </w:r>
          </w:p>
        </w:tc>
        <w:tc>
          <w:tcPr>
            <w:tcW w:w="3119" w:type="dxa"/>
          </w:tcPr>
          <w:p w:rsidR="00AA73DA" w:rsidRDefault="00AA73DA" w:rsidP="00F13C96">
            <w:pPr>
              <w:rPr>
                <w:rFonts w:ascii="Times New Roman" w:hAnsi="Times New Roman" w:cs="Times New Roman"/>
                <w:sz w:val="28"/>
                <w:szCs w:val="28"/>
                <w:lang w:val="en-US"/>
              </w:rPr>
            </w:pPr>
            <w:r w:rsidRPr="00AA73DA">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p>
          <w:p w:rsidR="00AA73DA" w:rsidRDefault="00AA73DA" w:rsidP="00F13C96">
            <w:pPr>
              <w:rPr>
                <w:rFonts w:ascii="Times New Roman" w:hAnsi="Times New Roman" w:cs="Times New Roman"/>
                <w:sz w:val="28"/>
                <w:szCs w:val="28"/>
                <w:lang w:val="en-US"/>
              </w:rPr>
            </w:pPr>
          </w:p>
          <w:p w:rsidR="00AA73DA" w:rsidRDefault="00AA73DA" w:rsidP="00F13C96">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r>
              <w:rPr>
                <w:rFonts w:ascii="Times New Roman" w:hAnsi="Times New Roman" w:cs="Times New Roman"/>
                <w:sz w:val="28"/>
                <w:szCs w:val="28"/>
                <w:lang w:val="en-US"/>
              </w:rPr>
              <w:t xml:space="preserve">10 </w:t>
            </w:r>
          </w:p>
          <w:p w:rsidR="00AA73DA" w:rsidRDefault="00AA73DA" w:rsidP="00F13C96">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r>
              <w:rPr>
                <w:rFonts w:ascii="Times New Roman" w:hAnsi="Times New Roman" w:cs="Times New Roman"/>
                <w:sz w:val="28"/>
                <w:szCs w:val="28"/>
                <w:lang w:val="en-US"/>
              </w:rPr>
              <w:t xml:space="preserve">13 </w:t>
            </w:r>
          </w:p>
          <w:p w:rsidR="00AA73DA" w:rsidRDefault="00AA73DA" w:rsidP="00F13C96">
            <w:pPr>
              <w:rPr>
                <w:rFonts w:ascii="Times New Roman" w:hAnsi="Times New Roman" w:cs="Times New Roman"/>
                <w:sz w:val="28"/>
                <w:szCs w:val="28"/>
                <w:lang w:val="en-US"/>
              </w:rPr>
            </w:pPr>
          </w:p>
          <w:p w:rsidR="00AA73DA" w:rsidRDefault="00AA73DA" w:rsidP="00F13C96">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r>
              <w:rPr>
                <w:rFonts w:ascii="Times New Roman" w:hAnsi="Times New Roman" w:cs="Times New Roman"/>
                <w:sz w:val="28"/>
                <w:szCs w:val="28"/>
                <w:lang w:val="en-US"/>
              </w:rPr>
              <w:t>13</w:t>
            </w:r>
          </w:p>
          <w:p w:rsidR="00AA73DA" w:rsidRDefault="00AA73DA" w:rsidP="00F13C96">
            <w:pPr>
              <w:rPr>
                <w:rFonts w:ascii="Times New Roman" w:hAnsi="Times New Roman" w:cs="Times New Roman"/>
                <w:sz w:val="28"/>
                <w:szCs w:val="28"/>
                <w:lang w:val="en-US"/>
              </w:rPr>
            </w:pPr>
          </w:p>
          <w:p w:rsidR="00AA73DA" w:rsidRDefault="00AA73DA" w:rsidP="00F13C96">
            <w:pPr>
              <w:rPr>
                <w:rFonts w:ascii="Times New Roman" w:hAnsi="Times New Roman" w:cs="Times New Roman"/>
                <w:sz w:val="28"/>
                <w:szCs w:val="28"/>
                <w:lang w:val="en-US"/>
              </w:rPr>
            </w:pPr>
          </w:p>
          <w:p w:rsidR="00AA73DA" w:rsidRDefault="00AA73DA" w:rsidP="00F13C96">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r>
              <w:rPr>
                <w:rFonts w:ascii="Times New Roman" w:hAnsi="Times New Roman" w:cs="Times New Roman"/>
                <w:sz w:val="28"/>
                <w:szCs w:val="28"/>
                <w:lang w:val="en-US"/>
              </w:rPr>
              <w:t>10</w:t>
            </w:r>
          </w:p>
          <w:p w:rsidR="00AA73DA" w:rsidRDefault="00AA73DA" w:rsidP="00AA73DA">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p>
          <w:p w:rsidR="00AA73DA" w:rsidRDefault="00AA73DA" w:rsidP="00AA73DA">
            <w:pPr>
              <w:rPr>
                <w:rFonts w:ascii="Times New Roman" w:hAnsi="Times New Roman" w:cs="Times New Roman"/>
                <w:sz w:val="28"/>
                <w:szCs w:val="28"/>
                <w:lang w:val="en-US"/>
              </w:rPr>
            </w:pPr>
          </w:p>
          <w:p w:rsidR="00AA73DA" w:rsidRDefault="00AA73DA" w:rsidP="00F13C96">
            <w:pPr>
              <w:rPr>
                <w:rFonts w:ascii="Times New Roman" w:hAnsi="Times New Roman" w:cs="Times New Roman"/>
                <w:sz w:val="28"/>
                <w:szCs w:val="28"/>
                <w:lang w:val="en-US"/>
              </w:rPr>
            </w:pPr>
          </w:p>
          <w:p w:rsidR="00F13C96" w:rsidRPr="00AA73DA" w:rsidRDefault="00F13C96" w:rsidP="00F13C96">
            <w:pPr>
              <w:rPr>
                <w:rFonts w:ascii="Times New Roman" w:hAnsi="Times New Roman" w:cs="Times New Roman"/>
                <w:sz w:val="28"/>
                <w:szCs w:val="28"/>
                <w:lang w:val="en-US"/>
              </w:rPr>
            </w:pPr>
          </w:p>
        </w:tc>
      </w:tr>
      <w:tr w:rsidR="00F13C96" w:rsidTr="006477C5">
        <w:tc>
          <w:tcPr>
            <w:tcW w:w="6804" w:type="dxa"/>
          </w:tcPr>
          <w:p w:rsidR="00AA73DA" w:rsidRDefault="00AA73DA" w:rsidP="00AA73DA">
            <w:pPr>
              <w:jc w:val="both"/>
              <w:rPr>
                <w:rFonts w:ascii="Times New Roman" w:hAnsi="Times New Roman" w:cs="Times New Roman"/>
                <w:sz w:val="28"/>
                <w:szCs w:val="28"/>
              </w:rPr>
            </w:pPr>
            <w:r w:rsidRPr="00AA73DA">
              <w:rPr>
                <w:rFonts w:ascii="Times New Roman" w:hAnsi="Times New Roman" w:cs="Times New Roman"/>
                <w:b/>
                <w:sz w:val="28"/>
                <w:szCs w:val="28"/>
              </w:rPr>
              <w:t xml:space="preserve"> </w:t>
            </w:r>
            <w:r>
              <w:rPr>
                <w:rFonts w:ascii="Times New Roman" w:hAnsi="Times New Roman" w:cs="Times New Roman"/>
                <w:sz w:val="28"/>
                <w:szCs w:val="28"/>
              </w:rPr>
              <w:t>Общеобразовательные школы интернаты</w:t>
            </w:r>
            <w:r w:rsidRPr="00AA73DA">
              <w:rPr>
                <w:rFonts w:ascii="Times New Roman" w:hAnsi="Times New Roman" w:cs="Times New Roman"/>
                <w:sz w:val="28"/>
                <w:szCs w:val="28"/>
              </w:rPr>
              <w:t>,</w:t>
            </w:r>
            <w:r>
              <w:rPr>
                <w:rFonts w:ascii="Times New Roman" w:hAnsi="Times New Roman" w:cs="Times New Roman"/>
                <w:sz w:val="28"/>
                <w:szCs w:val="28"/>
              </w:rPr>
              <w:t xml:space="preserve"> в том числе</w:t>
            </w:r>
            <w:r w:rsidRPr="00AA73DA">
              <w:rPr>
                <w:rFonts w:ascii="Times New Roman" w:hAnsi="Times New Roman" w:cs="Times New Roman"/>
                <w:sz w:val="28"/>
                <w:szCs w:val="28"/>
              </w:rPr>
              <w:t xml:space="preserve">: </w:t>
            </w:r>
            <w:r>
              <w:rPr>
                <w:rFonts w:ascii="Times New Roman" w:hAnsi="Times New Roman" w:cs="Times New Roman"/>
                <w:sz w:val="28"/>
                <w:szCs w:val="28"/>
              </w:rPr>
              <w:t xml:space="preserve">школы интернаты всех наименований; </w:t>
            </w:r>
          </w:p>
          <w:p w:rsidR="00F13C96" w:rsidRPr="00AA73DA" w:rsidRDefault="00AA73DA" w:rsidP="00AA73DA">
            <w:pPr>
              <w:jc w:val="both"/>
              <w:rPr>
                <w:rFonts w:ascii="Times New Roman" w:hAnsi="Times New Roman" w:cs="Times New Roman"/>
                <w:sz w:val="28"/>
                <w:szCs w:val="28"/>
              </w:rPr>
            </w:pPr>
            <w:r>
              <w:rPr>
                <w:rFonts w:ascii="Times New Roman" w:hAnsi="Times New Roman" w:cs="Times New Roman"/>
                <w:sz w:val="28"/>
                <w:szCs w:val="28"/>
              </w:rPr>
              <w:t>кадетская школа-интернат</w:t>
            </w:r>
            <w:r w:rsidRPr="00AA73DA">
              <w:rPr>
                <w:rFonts w:ascii="Times New Roman" w:hAnsi="Times New Roman" w:cs="Times New Roman"/>
                <w:sz w:val="28"/>
                <w:szCs w:val="28"/>
              </w:rPr>
              <w:t>.</w:t>
            </w:r>
          </w:p>
        </w:tc>
        <w:tc>
          <w:tcPr>
            <w:tcW w:w="3119" w:type="dxa"/>
          </w:tcPr>
          <w:p w:rsidR="00AA73DA" w:rsidRDefault="00AA73DA" w:rsidP="00F13C96">
            <w:pPr>
              <w:rPr>
                <w:rFonts w:ascii="Times New Roman" w:hAnsi="Times New Roman" w:cs="Times New Roman"/>
                <w:sz w:val="28"/>
                <w:szCs w:val="28"/>
                <w:lang w:val="en-US"/>
              </w:rPr>
            </w:pPr>
            <w:r w:rsidRPr="00AA73DA">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p>
          <w:p w:rsidR="00F13C96" w:rsidRPr="00AA73DA" w:rsidRDefault="00AA73DA" w:rsidP="00F13C96">
            <w:pP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F13C96" w:rsidTr="006477C5">
        <w:tc>
          <w:tcPr>
            <w:tcW w:w="6804" w:type="dxa"/>
          </w:tcPr>
          <w:p w:rsidR="00F13C96" w:rsidRPr="00AA73DA" w:rsidRDefault="00AA73DA" w:rsidP="00F13C96">
            <w:pPr>
              <w:rPr>
                <w:rFonts w:ascii="Times New Roman" w:hAnsi="Times New Roman" w:cs="Times New Roman"/>
                <w:sz w:val="28"/>
                <w:szCs w:val="28"/>
              </w:rPr>
            </w:pPr>
            <w:r>
              <w:rPr>
                <w:rFonts w:ascii="Times New Roman" w:hAnsi="Times New Roman" w:cs="Times New Roman"/>
                <w:sz w:val="28"/>
                <w:szCs w:val="28"/>
              </w:rPr>
              <w:t>Образовательные организации для детей-сирот и детей</w:t>
            </w:r>
            <w:r w:rsidRPr="00AA73DA">
              <w:rPr>
                <w:rFonts w:ascii="Times New Roman" w:hAnsi="Times New Roman" w:cs="Times New Roman"/>
                <w:sz w:val="28"/>
                <w:szCs w:val="28"/>
              </w:rPr>
              <w:t>,</w:t>
            </w:r>
            <w:r>
              <w:rPr>
                <w:rFonts w:ascii="Times New Roman" w:hAnsi="Times New Roman" w:cs="Times New Roman"/>
                <w:sz w:val="28"/>
                <w:szCs w:val="28"/>
              </w:rPr>
              <w:t xml:space="preserve"> оставшихся без попечения родителей, в том числе</w:t>
            </w:r>
            <w:r w:rsidRPr="00AA73DA">
              <w:rPr>
                <w:rFonts w:ascii="Times New Roman" w:hAnsi="Times New Roman" w:cs="Times New Roman"/>
                <w:sz w:val="28"/>
                <w:szCs w:val="28"/>
              </w:rPr>
              <w:t xml:space="preserve">: </w:t>
            </w:r>
            <w:r>
              <w:rPr>
                <w:rFonts w:ascii="Times New Roman" w:hAnsi="Times New Roman" w:cs="Times New Roman"/>
                <w:sz w:val="28"/>
                <w:szCs w:val="28"/>
              </w:rPr>
              <w:t>детский дом;</w:t>
            </w:r>
          </w:p>
        </w:tc>
        <w:tc>
          <w:tcPr>
            <w:tcW w:w="3119" w:type="dxa"/>
          </w:tcPr>
          <w:p w:rsidR="00AA73DA" w:rsidRPr="00AA73DA" w:rsidRDefault="00AA73DA" w:rsidP="00F13C96">
            <w:pPr>
              <w:rPr>
                <w:rFonts w:ascii="Times New Roman" w:hAnsi="Times New Roman" w:cs="Times New Roman"/>
                <w:sz w:val="28"/>
                <w:szCs w:val="28"/>
                <w:lang w:val="en-US"/>
              </w:rPr>
            </w:pPr>
            <w:r w:rsidRPr="00AA73DA">
              <w:rPr>
                <w:rFonts w:ascii="Times New Roman" w:hAnsi="Times New Roman" w:cs="Times New Roman"/>
                <w:sz w:val="28"/>
                <w:szCs w:val="28"/>
                <w:lang w:val="en-US"/>
              </w:rPr>
              <w:t>13</w:t>
            </w:r>
          </w:p>
          <w:p w:rsidR="006477C5" w:rsidRDefault="006477C5" w:rsidP="00F13C96">
            <w:pPr>
              <w:rPr>
                <w:rFonts w:ascii="Times New Roman" w:hAnsi="Times New Roman" w:cs="Times New Roman"/>
                <w:sz w:val="28"/>
                <w:szCs w:val="28"/>
                <w:lang w:val="en-US"/>
              </w:rPr>
            </w:pPr>
          </w:p>
          <w:p w:rsidR="00F13C96" w:rsidRPr="00AA73DA" w:rsidRDefault="00AA73DA" w:rsidP="00F13C96">
            <w:pPr>
              <w:rPr>
                <w:rFonts w:ascii="Times New Roman" w:hAnsi="Times New Roman" w:cs="Times New Roman"/>
                <w:b/>
                <w:sz w:val="28"/>
                <w:szCs w:val="28"/>
                <w:lang w:val="en-US"/>
              </w:rPr>
            </w:pPr>
            <w:r w:rsidRPr="00AA73DA">
              <w:rPr>
                <w:rFonts w:ascii="Times New Roman" w:hAnsi="Times New Roman" w:cs="Times New Roman"/>
                <w:sz w:val="28"/>
                <w:szCs w:val="28"/>
                <w:lang w:val="en-US"/>
              </w:rPr>
              <w:t>13</w:t>
            </w:r>
          </w:p>
        </w:tc>
      </w:tr>
      <w:tr w:rsidR="00F13C96" w:rsidTr="006477C5">
        <w:tc>
          <w:tcPr>
            <w:tcW w:w="6804" w:type="dxa"/>
          </w:tcPr>
          <w:p w:rsidR="00F13C96" w:rsidRPr="006477C5" w:rsidRDefault="006477C5" w:rsidP="00F13C96">
            <w:pPr>
              <w:rPr>
                <w:rFonts w:ascii="Times New Roman" w:hAnsi="Times New Roman" w:cs="Times New Roman"/>
                <w:sz w:val="28"/>
                <w:szCs w:val="28"/>
              </w:rPr>
            </w:pPr>
            <w:r>
              <w:rPr>
                <w:rFonts w:ascii="Times New Roman" w:hAnsi="Times New Roman" w:cs="Times New Roman"/>
                <w:sz w:val="28"/>
                <w:szCs w:val="28"/>
              </w:rPr>
              <w:t>Оздоровительные образовательные организации санаторного типа (классы</w:t>
            </w:r>
            <w:r w:rsidRPr="006477C5">
              <w:rPr>
                <w:rFonts w:ascii="Times New Roman" w:hAnsi="Times New Roman" w:cs="Times New Roman"/>
                <w:sz w:val="28"/>
                <w:szCs w:val="28"/>
              </w:rPr>
              <w:t>,</w:t>
            </w:r>
            <w:r>
              <w:rPr>
                <w:rFonts w:ascii="Times New Roman" w:hAnsi="Times New Roman" w:cs="Times New Roman"/>
                <w:sz w:val="28"/>
                <w:szCs w:val="28"/>
              </w:rPr>
              <w:t xml:space="preserve"> группы</w:t>
            </w:r>
            <w:r w:rsidRPr="006477C5">
              <w:rPr>
                <w:rFonts w:ascii="Times New Roman" w:hAnsi="Times New Roman" w:cs="Times New Roman"/>
                <w:sz w:val="28"/>
                <w:szCs w:val="28"/>
              </w:rPr>
              <w:t xml:space="preserve">) </w:t>
            </w:r>
            <w:r>
              <w:rPr>
                <w:rFonts w:ascii="Times New Roman" w:hAnsi="Times New Roman" w:cs="Times New Roman"/>
                <w:sz w:val="28"/>
                <w:szCs w:val="28"/>
              </w:rPr>
              <w:t>для детей, нуждающихся в длительном лечении (педагогическим работникам)</w:t>
            </w:r>
          </w:p>
        </w:tc>
        <w:tc>
          <w:tcPr>
            <w:tcW w:w="3119" w:type="dxa"/>
          </w:tcPr>
          <w:p w:rsidR="006477C5" w:rsidRDefault="006477C5" w:rsidP="00F13C96">
            <w:pPr>
              <w:rPr>
                <w:rFonts w:ascii="Times New Roman" w:hAnsi="Times New Roman" w:cs="Times New Roman"/>
                <w:sz w:val="28"/>
                <w:szCs w:val="28"/>
              </w:rPr>
            </w:pPr>
          </w:p>
          <w:p w:rsidR="00F13C96" w:rsidRPr="006477C5" w:rsidRDefault="006477C5" w:rsidP="00F13C96">
            <w:pPr>
              <w:rPr>
                <w:rFonts w:ascii="Times New Roman" w:hAnsi="Times New Roman" w:cs="Times New Roman"/>
                <w:sz w:val="28"/>
                <w:szCs w:val="28"/>
              </w:rPr>
            </w:pPr>
            <w:r w:rsidRPr="006477C5">
              <w:rPr>
                <w:rFonts w:ascii="Times New Roman" w:hAnsi="Times New Roman" w:cs="Times New Roman"/>
                <w:sz w:val="28"/>
                <w:szCs w:val="28"/>
              </w:rPr>
              <w:t>13</w:t>
            </w:r>
          </w:p>
        </w:tc>
      </w:tr>
      <w:tr w:rsidR="00F13C96" w:rsidTr="006477C5">
        <w:tc>
          <w:tcPr>
            <w:tcW w:w="6804" w:type="dxa"/>
          </w:tcPr>
          <w:p w:rsidR="006477C5" w:rsidRDefault="006477C5" w:rsidP="006477C5">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Специальные (коррекционные) образовательные организации (отделения</w:t>
            </w:r>
            <w:r w:rsidRPr="006477C5">
              <w:rPr>
                <w:rFonts w:ascii="Times New Roman" w:hAnsi="Times New Roman" w:cs="Times New Roman"/>
                <w:sz w:val="28"/>
                <w:szCs w:val="28"/>
              </w:rPr>
              <w:t xml:space="preserve">, </w:t>
            </w:r>
            <w:r>
              <w:rPr>
                <w:rFonts w:ascii="Times New Roman" w:hAnsi="Times New Roman" w:cs="Times New Roman"/>
                <w:sz w:val="28"/>
                <w:szCs w:val="28"/>
              </w:rPr>
              <w:t>классы, группы) для обучающихся (воспитанников) с отклонениями в развитии (в том числе с задержкой психического развития) в том числе:</w:t>
            </w:r>
            <w:r w:rsidRPr="006477C5">
              <w:rPr>
                <w:rFonts w:ascii="Times New Roman" w:hAnsi="Times New Roman" w:cs="Times New Roman"/>
                <w:sz w:val="28"/>
                <w:szCs w:val="28"/>
              </w:rPr>
              <w:t xml:space="preserve"> </w:t>
            </w:r>
          </w:p>
          <w:p w:rsidR="006477C5" w:rsidRDefault="006477C5" w:rsidP="006477C5">
            <w:pPr>
              <w:jc w:val="both"/>
              <w:rPr>
                <w:rFonts w:ascii="Times New Roman" w:hAnsi="Times New Roman" w:cs="Times New Roman"/>
                <w:sz w:val="28"/>
                <w:szCs w:val="28"/>
              </w:rPr>
            </w:pPr>
            <w:r>
              <w:rPr>
                <w:rFonts w:ascii="Times New Roman" w:hAnsi="Times New Roman" w:cs="Times New Roman"/>
                <w:sz w:val="28"/>
                <w:szCs w:val="28"/>
              </w:rPr>
              <w:t xml:space="preserve">детский сад; </w:t>
            </w:r>
          </w:p>
          <w:p w:rsidR="00F13C96" w:rsidRPr="006477C5" w:rsidRDefault="006477C5" w:rsidP="006477C5">
            <w:pPr>
              <w:jc w:val="both"/>
              <w:rPr>
                <w:rFonts w:ascii="Times New Roman" w:hAnsi="Times New Roman" w:cs="Times New Roman"/>
                <w:sz w:val="28"/>
                <w:szCs w:val="28"/>
              </w:rPr>
            </w:pPr>
            <w:r>
              <w:rPr>
                <w:rFonts w:ascii="Times New Roman" w:hAnsi="Times New Roman" w:cs="Times New Roman"/>
                <w:sz w:val="28"/>
                <w:szCs w:val="28"/>
              </w:rPr>
              <w:lastRenderedPageBreak/>
              <w:t>школа-интернат</w:t>
            </w:r>
          </w:p>
        </w:tc>
        <w:tc>
          <w:tcPr>
            <w:tcW w:w="3119" w:type="dxa"/>
          </w:tcPr>
          <w:p w:rsidR="006477C5" w:rsidRDefault="006477C5" w:rsidP="00F13C96">
            <w:pPr>
              <w:rPr>
                <w:rFonts w:ascii="Times New Roman" w:hAnsi="Times New Roman" w:cs="Times New Roman"/>
                <w:sz w:val="28"/>
                <w:szCs w:val="28"/>
                <w:lang w:val="en-US"/>
              </w:rPr>
            </w:pPr>
            <w:r w:rsidRPr="006477C5">
              <w:rPr>
                <w:rFonts w:ascii="Times New Roman" w:hAnsi="Times New Roman" w:cs="Times New Roman"/>
                <w:sz w:val="28"/>
                <w:szCs w:val="28"/>
                <w:lang w:val="en-US"/>
              </w:rPr>
              <w:lastRenderedPageBreak/>
              <w:t>13</w:t>
            </w:r>
          </w:p>
          <w:p w:rsidR="006477C5" w:rsidRPr="006477C5" w:rsidRDefault="006477C5" w:rsidP="006477C5">
            <w:pPr>
              <w:rPr>
                <w:rFonts w:ascii="Times New Roman" w:hAnsi="Times New Roman" w:cs="Times New Roman"/>
                <w:sz w:val="28"/>
                <w:szCs w:val="28"/>
                <w:lang w:val="en-US"/>
              </w:rPr>
            </w:pPr>
          </w:p>
          <w:p w:rsidR="006477C5" w:rsidRDefault="006477C5" w:rsidP="006477C5">
            <w:pPr>
              <w:rPr>
                <w:rFonts w:ascii="Times New Roman" w:hAnsi="Times New Roman" w:cs="Times New Roman"/>
                <w:sz w:val="28"/>
                <w:szCs w:val="28"/>
                <w:lang w:val="en-US"/>
              </w:rPr>
            </w:pPr>
          </w:p>
          <w:p w:rsidR="006477C5" w:rsidRDefault="006477C5" w:rsidP="006477C5">
            <w:pPr>
              <w:rPr>
                <w:rFonts w:ascii="Times New Roman" w:hAnsi="Times New Roman" w:cs="Times New Roman"/>
                <w:sz w:val="28"/>
                <w:szCs w:val="28"/>
                <w:lang w:val="en-US"/>
              </w:rPr>
            </w:pPr>
          </w:p>
          <w:p w:rsidR="006477C5" w:rsidRDefault="006477C5" w:rsidP="006477C5">
            <w:pPr>
              <w:rPr>
                <w:rFonts w:ascii="Times New Roman" w:hAnsi="Times New Roman" w:cs="Times New Roman"/>
                <w:sz w:val="28"/>
                <w:szCs w:val="28"/>
                <w:lang w:val="en-US"/>
              </w:rPr>
            </w:pPr>
          </w:p>
          <w:p w:rsidR="006477C5" w:rsidRDefault="006477C5" w:rsidP="006477C5">
            <w:pPr>
              <w:rPr>
                <w:rFonts w:ascii="Times New Roman" w:hAnsi="Times New Roman" w:cs="Times New Roman"/>
                <w:sz w:val="28"/>
                <w:szCs w:val="28"/>
              </w:rPr>
            </w:pPr>
            <w:r>
              <w:rPr>
                <w:rFonts w:ascii="Times New Roman" w:hAnsi="Times New Roman" w:cs="Times New Roman"/>
                <w:sz w:val="28"/>
                <w:szCs w:val="28"/>
              </w:rPr>
              <w:t xml:space="preserve">13 </w:t>
            </w:r>
          </w:p>
          <w:p w:rsidR="00F13C96" w:rsidRPr="006477C5" w:rsidRDefault="006477C5" w:rsidP="006477C5">
            <w:pPr>
              <w:rPr>
                <w:rFonts w:ascii="Times New Roman" w:hAnsi="Times New Roman" w:cs="Times New Roman"/>
                <w:sz w:val="28"/>
                <w:szCs w:val="28"/>
              </w:rPr>
            </w:pPr>
            <w:r>
              <w:rPr>
                <w:rFonts w:ascii="Times New Roman" w:hAnsi="Times New Roman" w:cs="Times New Roman"/>
                <w:sz w:val="28"/>
                <w:szCs w:val="28"/>
              </w:rPr>
              <w:lastRenderedPageBreak/>
              <w:t>13</w:t>
            </w:r>
          </w:p>
        </w:tc>
      </w:tr>
      <w:tr w:rsidR="00F13C96" w:rsidTr="006477C5">
        <w:tc>
          <w:tcPr>
            <w:tcW w:w="6804" w:type="dxa"/>
          </w:tcPr>
          <w:p w:rsidR="006477C5" w:rsidRDefault="006477C5" w:rsidP="006477C5">
            <w:pPr>
              <w:jc w:val="both"/>
              <w:rPr>
                <w:rFonts w:ascii="Times New Roman" w:hAnsi="Times New Roman" w:cs="Times New Roman"/>
                <w:sz w:val="28"/>
                <w:szCs w:val="28"/>
              </w:rPr>
            </w:pPr>
            <w:r w:rsidRPr="006477C5">
              <w:rPr>
                <w:rFonts w:ascii="Times New Roman" w:hAnsi="Times New Roman" w:cs="Times New Roman"/>
                <w:sz w:val="28"/>
                <w:szCs w:val="28"/>
              </w:rPr>
              <w:lastRenderedPageBreak/>
              <w:t xml:space="preserve">Образовательные организации для детей, нуждающихся в том числе; </w:t>
            </w:r>
          </w:p>
          <w:p w:rsidR="00F13C96" w:rsidRPr="006477C5" w:rsidRDefault="006477C5" w:rsidP="006477C5">
            <w:pPr>
              <w:jc w:val="both"/>
              <w:rPr>
                <w:rFonts w:ascii="Times New Roman" w:hAnsi="Times New Roman" w:cs="Times New Roman"/>
                <w:sz w:val="28"/>
                <w:szCs w:val="28"/>
              </w:rPr>
            </w:pPr>
            <w:r w:rsidRPr="006477C5">
              <w:rPr>
                <w:rFonts w:ascii="Times New Roman" w:hAnsi="Times New Roman" w:cs="Times New Roman"/>
                <w:sz w:val="28"/>
                <w:szCs w:val="28"/>
              </w:rPr>
              <w:t>логопедические пункты.</w:t>
            </w:r>
          </w:p>
        </w:tc>
        <w:tc>
          <w:tcPr>
            <w:tcW w:w="3119" w:type="dxa"/>
          </w:tcPr>
          <w:p w:rsidR="006477C5" w:rsidRPr="006477C5" w:rsidRDefault="006477C5" w:rsidP="00F13C96">
            <w:pPr>
              <w:rPr>
                <w:rFonts w:ascii="Times New Roman" w:hAnsi="Times New Roman" w:cs="Times New Roman"/>
                <w:sz w:val="28"/>
                <w:szCs w:val="28"/>
                <w:lang w:val="en-US"/>
              </w:rPr>
            </w:pPr>
            <w:r w:rsidRPr="006477C5">
              <w:rPr>
                <w:rFonts w:ascii="Times New Roman" w:hAnsi="Times New Roman" w:cs="Times New Roman"/>
                <w:sz w:val="28"/>
                <w:szCs w:val="28"/>
                <w:lang w:val="en-US"/>
              </w:rPr>
              <w:t>13</w:t>
            </w:r>
          </w:p>
          <w:p w:rsidR="006477C5" w:rsidRPr="006477C5" w:rsidRDefault="006477C5" w:rsidP="00F13C96">
            <w:pPr>
              <w:rPr>
                <w:rFonts w:ascii="Times New Roman" w:hAnsi="Times New Roman" w:cs="Times New Roman"/>
                <w:sz w:val="28"/>
                <w:szCs w:val="28"/>
                <w:lang w:val="en-US"/>
              </w:rPr>
            </w:pPr>
          </w:p>
          <w:p w:rsidR="00F13C96" w:rsidRPr="006477C5" w:rsidRDefault="006477C5" w:rsidP="00F13C96">
            <w:pPr>
              <w:rPr>
                <w:rFonts w:ascii="Times New Roman" w:hAnsi="Times New Roman" w:cs="Times New Roman"/>
                <w:b/>
                <w:sz w:val="28"/>
                <w:szCs w:val="28"/>
                <w:lang w:val="en-US"/>
              </w:rPr>
            </w:pPr>
            <w:r w:rsidRPr="006477C5">
              <w:rPr>
                <w:rFonts w:ascii="Times New Roman" w:hAnsi="Times New Roman" w:cs="Times New Roman"/>
                <w:sz w:val="28"/>
                <w:szCs w:val="28"/>
                <w:lang w:val="en-US"/>
              </w:rPr>
              <w:t>13</w:t>
            </w:r>
          </w:p>
        </w:tc>
      </w:tr>
      <w:tr w:rsidR="00F13C96" w:rsidTr="006477C5">
        <w:tc>
          <w:tcPr>
            <w:tcW w:w="6804" w:type="dxa"/>
          </w:tcPr>
          <w:p w:rsidR="00F13C96" w:rsidRPr="006477C5" w:rsidRDefault="006477C5" w:rsidP="00F13C96">
            <w:pPr>
              <w:rPr>
                <w:rFonts w:ascii="Times New Roman" w:hAnsi="Times New Roman" w:cs="Times New Roman"/>
                <w:sz w:val="28"/>
                <w:szCs w:val="28"/>
              </w:rPr>
            </w:pPr>
            <w:r w:rsidRPr="006477C5">
              <w:rPr>
                <w:rFonts w:ascii="Times New Roman" w:hAnsi="Times New Roman" w:cs="Times New Roman"/>
                <w:sz w:val="28"/>
                <w:szCs w:val="28"/>
              </w:rPr>
              <w:t xml:space="preserve">Классы (группы) компенсирующего обучения, специальные коррекционные классы </w:t>
            </w:r>
            <w:proofErr w:type="gramStart"/>
            <w:r w:rsidRPr="006477C5">
              <w:rPr>
                <w:rFonts w:ascii="Times New Roman" w:hAnsi="Times New Roman" w:cs="Times New Roman"/>
                <w:sz w:val="28"/>
                <w:szCs w:val="28"/>
              </w:rPr>
              <w:t>( группы</w:t>
            </w:r>
            <w:proofErr w:type="gramEnd"/>
            <w:r w:rsidRPr="006477C5">
              <w:rPr>
                <w:rFonts w:ascii="Times New Roman" w:hAnsi="Times New Roman" w:cs="Times New Roman"/>
                <w:sz w:val="28"/>
                <w:szCs w:val="28"/>
              </w:rPr>
              <w:t xml:space="preserve"> ) для детей с отклонениями в развитии различной направленности в образовательных организациях.</w:t>
            </w:r>
          </w:p>
        </w:tc>
        <w:tc>
          <w:tcPr>
            <w:tcW w:w="3119" w:type="dxa"/>
          </w:tcPr>
          <w:p w:rsidR="00F13C96" w:rsidRPr="006477C5" w:rsidRDefault="006477C5" w:rsidP="00F13C96">
            <w:pPr>
              <w:rPr>
                <w:rFonts w:ascii="Times New Roman" w:hAnsi="Times New Roman" w:cs="Times New Roman"/>
                <w:sz w:val="28"/>
                <w:szCs w:val="28"/>
                <w:lang w:val="en-US"/>
              </w:rPr>
            </w:pPr>
            <w:r w:rsidRPr="006477C5">
              <w:rPr>
                <w:rFonts w:ascii="Times New Roman" w:hAnsi="Times New Roman" w:cs="Times New Roman"/>
                <w:sz w:val="28"/>
                <w:szCs w:val="28"/>
                <w:lang w:val="en-US"/>
              </w:rPr>
              <w:t>13</w:t>
            </w:r>
          </w:p>
        </w:tc>
      </w:tr>
    </w:tbl>
    <w:p w:rsidR="006477C5" w:rsidRDefault="006477C5">
      <w:pPr>
        <w:ind w:left="-426"/>
        <w:rPr>
          <w:rFonts w:ascii="Times New Roman" w:hAnsi="Times New Roman" w:cs="Times New Roman"/>
          <w:sz w:val="24"/>
          <w:szCs w:val="24"/>
        </w:rPr>
      </w:pPr>
    </w:p>
    <w:p w:rsidR="007543A9" w:rsidRDefault="006477C5" w:rsidP="006477C5">
      <w:pPr>
        <w:ind w:left="-851"/>
        <w:jc w:val="both"/>
        <w:rPr>
          <w:rFonts w:ascii="Times New Roman" w:hAnsi="Times New Roman" w:cs="Times New Roman"/>
          <w:sz w:val="28"/>
          <w:szCs w:val="28"/>
        </w:rPr>
      </w:pPr>
      <w:r w:rsidRPr="006477C5">
        <w:rPr>
          <w:rFonts w:ascii="Times New Roman" w:hAnsi="Times New Roman" w:cs="Times New Roman"/>
          <w:sz w:val="28"/>
          <w:szCs w:val="28"/>
        </w:rPr>
        <w:t>При наличии оснований для применения двух более коэффициентов соответствующие коэффициенты суммируются.</w:t>
      </w:r>
      <w:r w:rsidR="007543A9" w:rsidRPr="007543A9">
        <w:rPr>
          <w:rFonts w:ascii="Times New Roman" w:hAnsi="Times New Roman" w:cs="Times New Roman"/>
          <w:sz w:val="28"/>
          <w:szCs w:val="28"/>
        </w:rPr>
        <w:t xml:space="preserve"> </w:t>
      </w:r>
    </w:p>
    <w:p w:rsidR="007543A9" w:rsidRPr="007543A9" w:rsidRDefault="007543A9" w:rsidP="007543A9">
      <w:pPr>
        <w:ind w:left="-851"/>
        <w:jc w:val="both"/>
        <w:rPr>
          <w:rFonts w:ascii="Times New Roman" w:hAnsi="Times New Roman" w:cs="Times New Roman"/>
          <w:sz w:val="28"/>
          <w:szCs w:val="28"/>
        </w:rPr>
      </w:pPr>
      <w:r w:rsidRPr="007543A9">
        <w:rPr>
          <w:rFonts w:ascii="Times New Roman" w:hAnsi="Times New Roman" w:cs="Times New Roman"/>
          <w:sz w:val="28"/>
          <w:szCs w:val="28"/>
        </w:rPr>
        <w:t>2.2.2. Повышающей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«Народный учитель Республики Дагестан» увеличивает оклад (должностной оклад)</w:t>
      </w:r>
      <w:r w:rsidRPr="007543A9">
        <w:t xml:space="preserve"> </w:t>
      </w:r>
      <w:r w:rsidRPr="007543A9">
        <w:rPr>
          <w:rFonts w:ascii="Times New Roman" w:hAnsi="Times New Roman" w:cs="Times New Roman"/>
          <w:sz w:val="28"/>
          <w:szCs w:val="28"/>
        </w:rPr>
        <w:t>педагогических работников на 8 процентов для всех образовательных: организаций, за исключением организаций высшего дополнительного профессионального образования, также научных организаций. При наличии нескольких почетных званий оплата производится по одному,</w:t>
      </w:r>
      <w:r w:rsidRPr="007543A9">
        <w:t xml:space="preserve"> </w:t>
      </w:r>
      <w:r w:rsidRPr="007543A9">
        <w:rPr>
          <w:rFonts w:ascii="Times New Roman" w:hAnsi="Times New Roman" w:cs="Times New Roman"/>
          <w:sz w:val="28"/>
          <w:szCs w:val="28"/>
        </w:rPr>
        <w:t>имеющему наибольшее значение.</w:t>
      </w:r>
    </w:p>
    <w:p w:rsidR="007543A9" w:rsidRDefault="007543A9" w:rsidP="007543A9">
      <w:pPr>
        <w:ind w:left="-851"/>
        <w:jc w:val="both"/>
      </w:pPr>
      <w:r w:rsidRPr="007543A9">
        <w:rPr>
          <w:rFonts w:ascii="Times New Roman" w:hAnsi="Times New Roman" w:cs="Times New Roman"/>
          <w:sz w:val="28"/>
          <w:szCs w:val="28"/>
        </w:rPr>
        <w:t>2.2.3.</w:t>
      </w:r>
      <w:r w:rsidRPr="007543A9">
        <w:t xml:space="preserve"> </w:t>
      </w:r>
      <w:r w:rsidRPr="007543A9">
        <w:rPr>
          <w:rFonts w:ascii="Times New Roman" w:hAnsi="Times New Roman" w:cs="Times New Roman"/>
          <w:sz w:val="28"/>
          <w:szCs w:val="28"/>
        </w:rPr>
        <w:t>Повышающий коэффициент за наличие ученой степени увеличивает оклад (должностной оклад)</w:t>
      </w:r>
      <w:r w:rsidRPr="007543A9">
        <w:t xml:space="preserve"> </w:t>
      </w:r>
      <w:r w:rsidRPr="007543A9">
        <w:rPr>
          <w:rFonts w:ascii="Times New Roman" w:hAnsi="Times New Roman" w:cs="Times New Roman"/>
          <w:sz w:val="28"/>
          <w:szCs w:val="28"/>
        </w:rPr>
        <w:t>педагогическим работникам при работе по соответствующей профессии:</w:t>
      </w:r>
      <w:r w:rsidRPr="007543A9">
        <w:t xml:space="preserve"> </w:t>
      </w:r>
      <w:r w:rsidRPr="007543A9">
        <w:rPr>
          <w:rFonts w:ascii="Times New Roman" w:hAnsi="Times New Roman" w:cs="Times New Roman"/>
          <w:sz w:val="28"/>
          <w:szCs w:val="28"/>
        </w:rPr>
        <w:t>при наличии ученой степени кандидата наук - на 20 процентов; при наличии</w:t>
      </w:r>
      <w:r w:rsidRPr="007543A9">
        <w:t xml:space="preserve"> </w:t>
      </w:r>
      <w:r w:rsidRPr="007543A9">
        <w:rPr>
          <w:rFonts w:ascii="Times New Roman" w:hAnsi="Times New Roman" w:cs="Times New Roman"/>
          <w:sz w:val="28"/>
          <w:szCs w:val="28"/>
        </w:rPr>
        <w:t>ученой степени доктора наук - на 30 процентов.</w:t>
      </w:r>
      <w:r w:rsidRPr="007543A9">
        <w:t xml:space="preserve"> </w:t>
      </w:r>
    </w:p>
    <w:p w:rsidR="007543A9" w:rsidRPr="007543A9" w:rsidRDefault="007543A9" w:rsidP="007543A9">
      <w:pPr>
        <w:ind w:left="-851"/>
        <w:jc w:val="both"/>
        <w:rPr>
          <w:rFonts w:ascii="Times New Roman" w:hAnsi="Times New Roman" w:cs="Times New Roman"/>
          <w:sz w:val="28"/>
          <w:szCs w:val="28"/>
        </w:rPr>
      </w:pPr>
      <w:r w:rsidRPr="007543A9">
        <w:rPr>
          <w:rFonts w:ascii="Times New Roman" w:hAnsi="Times New Roman" w:cs="Times New Roman"/>
          <w:sz w:val="28"/>
          <w:szCs w:val="28"/>
        </w:rPr>
        <w:t>2.3.</w:t>
      </w:r>
      <w:r w:rsidRPr="007543A9">
        <w:t xml:space="preserve"> </w:t>
      </w:r>
      <w:r w:rsidRPr="007543A9">
        <w:rPr>
          <w:rFonts w:ascii="Times New Roman" w:hAnsi="Times New Roman" w:cs="Times New Roman"/>
          <w:sz w:val="28"/>
          <w:szCs w:val="28"/>
        </w:rPr>
        <w:t>Повышающие</w:t>
      </w:r>
      <w:r w:rsidRPr="007543A9">
        <w:t xml:space="preserve"> </w:t>
      </w:r>
      <w:r w:rsidRPr="007543A9">
        <w:rPr>
          <w:rFonts w:ascii="Times New Roman" w:hAnsi="Times New Roman" w:cs="Times New Roman"/>
          <w:sz w:val="28"/>
          <w:szCs w:val="28"/>
        </w:rPr>
        <w:t>коэффициенты применяются при исчислении выплат по основной работе, осуществляемой по</w:t>
      </w:r>
      <w:r w:rsidRPr="007543A9">
        <w:t xml:space="preserve"> </w:t>
      </w:r>
      <w:r w:rsidRPr="007543A9">
        <w:rPr>
          <w:rFonts w:ascii="Times New Roman" w:hAnsi="Times New Roman" w:cs="Times New Roman"/>
          <w:sz w:val="28"/>
          <w:szCs w:val="28"/>
        </w:rPr>
        <w:t>совместительству. Установление повышающих коэффициентов образует новый оклад, выплаты компенсационного и стимулирующего характера</w:t>
      </w:r>
      <w:r w:rsidRPr="007543A9">
        <w:t xml:space="preserve"> </w:t>
      </w:r>
      <w:r w:rsidRPr="007543A9">
        <w:rPr>
          <w:rFonts w:ascii="Times New Roman" w:hAnsi="Times New Roman" w:cs="Times New Roman"/>
          <w:sz w:val="28"/>
          <w:szCs w:val="28"/>
        </w:rPr>
        <w:t>исчисляются исходя из нового оклада.</w:t>
      </w:r>
    </w:p>
    <w:p w:rsidR="007543A9" w:rsidRPr="007543A9" w:rsidRDefault="007543A9" w:rsidP="007543A9">
      <w:pPr>
        <w:ind w:left="-851"/>
        <w:jc w:val="both"/>
        <w:rPr>
          <w:rFonts w:ascii="Times New Roman" w:hAnsi="Times New Roman" w:cs="Times New Roman"/>
          <w:b/>
          <w:sz w:val="28"/>
          <w:szCs w:val="28"/>
        </w:rPr>
      </w:pPr>
      <w:r w:rsidRPr="007543A9">
        <w:rPr>
          <w:rFonts w:ascii="Times New Roman" w:hAnsi="Times New Roman" w:cs="Times New Roman"/>
          <w:b/>
          <w:sz w:val="28"/>
          <w:szCs w:val="28"/>
        </w:rPr>
        <w:t>3. Условия оплаты труда директоров, заместителей директоров и главных бухгалтеров организаций</w:t>
      </w:r>
    </w:p>
    <w:p w:rsidR="007543A9" w:rsidRDefault="007543A9" w:rsidP="007543A9">
      <w:pPr>
        <w:ind w:left="-851"/>
        <w:jc w:val="both"/>
        <w:rPr>
          <w:rFonts w:ascii="Times New Roman" w:hAnsi="Times New Roman" w:cs="Times New Roman"/>
          <w:sz w:val="28"/>
          <w:szCs w:val="28"/>
        </w:rPr>
      </w:pPr>
      <w:r w:rsidRPr="007543A9">
        <w:rPr>
          <w:rFonts w:ascii="Times New Roman" w:hAnsi="Times New Roman" w:cs="Times New Roman"/>
          <w:sz w:val="28"/>
          <w:szCs w:val="28"/>
        </w:rPr>
        <w:t>3.1. Заработная плата директоров, заместителей директоров и главных бухгалтеров</w:t>
      </w:r>
      <w:r w:rsidRPr="007543A9">
        <w:t xml:space="preserve"> </w:t>
      </w:r>
      <w:r w:rsidRPr="007543A9">
        <w:rPr>
          <w:rFonts w:ascii="Times New Roman" w:hAnsi="Times New Roman" w:cs="Times New Roman"/>
          <w:sz w:val="28"/>
          <w:szCs w:val="28"/>
        </w:rPr>
        <w:t xml:space="preserve">организаций состоит из должностного оклада, выплат компенсационного и стимулирующего </w:t>
      </w:r>
      <w:r>
        <w:rPr>
          <w:rFonts w:ascii="Times New Roman" w:hAnsi="Times New Roman" w:cs="Times New Roman"/>
          <w:sz w:val="28"/>
          <w:szCs w:val="28"/>
        </w:rPr>
        <w:t>характера.</w:t>
      </w:r>
      <w:r w:rsidRPr="007543A9">
        <w:rPr>
          <w:rFonts w:ascii="Times New Roman" w:hAnsi="Times New Roman" w:cs="Times New Roman"/>
          <w:sz w:val="28"/>
          <w:szCs w:val="28"/>
        </w:rPr>
        <w:t xml:space="preserve"> </w:t>
      </w:r>
    </w:p>
    <w:p w:rsidR="007543A9" w:rsidRPr="007543A9" w:rsidRDefault="007543A9" w:rsidP="007543A9">
      <w:pPr>
        <w:ind w:left="-851"/>
        <w:jc w:val="both"/>
        <w:rPr>
          <w:rFonts w:ascii="Times New Roman" w:hAnsi="Times New Roman" w:cs="Times New Roman"/>
          <w:sz w:val="28"/>
          <w:szCs w:val="28"/>
        </w:rPr>
      </w:pPr>
      <w:r w:rsidRPr="007543A9">
        <w:rPr>
          <w:rFonts w:ascii="Times New Roman" w:hAnsi="Times New Roman" w:cs="Times New Roman"/>
          <w:b/>
          <w:sz w:val="28"/>
          <w:szCs w:val="28"/>
        </w:rPr>
        <w:t>Решение об установлении размера должностного оклада, выплат компенсационного и стимулирующего характера директорам организаций принимается администрацией муниципального района</w:t>
      </w:r>
    </w:p>
    <w:p w:rsidR="007543A9" w:rsidRDefault="007543A9" w:rsidP="007543A9">
      <w:pPr>
        <w:ind w:left="-851"/>
        <w:jc w:val="both"/>
      </w:pPr>
      <w:r w:rsidRPr="007543A9">
        <w:rPr>
          <w:rFonts w:ascii="Times New Roman" w:hAnsi="Times New Roman" w:cs="Times New Roman"/>
          <w:sz w:val="28"/>
          <w:szCs w:val="28"/>
        </w:rPr>
        <w:t>Решение о премировании заместителей директора и главного бухгалтера</w:t>
      </w:r>
      <w:r w:rsidRPr="007543A9">
        <w:t xml:space="preserve"> </w:t>
      </w:r>
      <w:r w:rsidRPr="007543A9">
        <w:rPr>
          <w:rFonts w:ascii="Times New Roman" w:hAnsi="Times New Roman" w:cs="Times New Roman"/>
          <w:sz w:val="28"/>
          <w:szCs w:val="28"/>
        </w:rPr>
        <w:t>организации принимается директором.</w:t>
      </w:r>
      <w:r w:rsidRPr="007543A9">
        <w:t xml:space="preserve"> </w:t>
      </w:r>
      <w:r w:rsidRPr="007543A9">
        <w:rPr>
          <w:rFonts w:ascii="Times New Roman" w:hAnsi="Times New Roman" w:cs="Times New Roman"/>
          <w:sz w:val="28"/>
          <w:szCs w:val="28"/>
        </w:rPr>
        <w:t>Условия оплаты труда руководителей организаций устанавливаются трудовом договоре,</w:t>
      </w:r>
      <w:r w:rsidRPr="007543A9">
        <w:t xml:space="preserve"> </w:t>
      </w:r>
      <w:r w:rsidRPr="007543A9">
        <w:rPr>
          <w:rFonts w:ascii="Times New Roman" w:hAnsi="Times New Roman" w:cs="Times New Roman"/>
          <w:sz w:val="28"/>
          <w:szCs w:val="28"/>
        </w:rPr>
        <w:t>заключенном на основе типовой формы трудового договора, утвержденной постановлением</w:t>
      </w:r>
      <w:r w:rsidRPr="007543A9">
        <w:t xml:space="preserve"> </w:t>
      </w:r>
      <w:r w:rsidRPr="007543A9">
        <w:rPr>
          <w:rFonts w:ascii="Times New Roman" w:hAnsi="Times New Roman" w:cs="Times New Roman"/>
          <w:sz w:val="28"/>
          <w:szCs w:val="28"/>
        </w:rPr>
        <w:t>Правительства Российской Федерации от 12 апреля 2013 года №329 «О типовой форме трудового</w:t>
      </w:r>
      <w:r w:rsidRPr="007543A9">
        <w:t xml:space="preserve"> </w:t>
      </w:r>
      <w:r w:rsidRPr="007543A9">
        <w:rPr>
          <w:rFonts w:ascii="Times New Roman" w:hAnsi="Times New Roman" w:cs="Times New Roman"/>
          <w:sz w:val="28"/>
          <w:szCs w:val="28"/>
        </w:rPr>
        <w:t>договора руководителем государственного (муниципального) учреждения».</w:t>
      </w:r>
      <w:r w:rsidRPr="007543A9">
        <w:t xml:space="preserve"> </w:t>
      </w:r>
    </w:p>
    <w:p w:rsidR="007543A9" w:rsidRDefault="007543A9" w:rsidP="007543A9">
      <w:pPr>
        <w:ind w:left="-851"/>
        <w:jc w:val="both"/>
      </w:pPr>
      <w:r w:rsidRPr="007543A9">
        <w:rPr>
          <w:rFonts w:ascii="Times New Roman" w:hAnsi="Times New Roman" w:cs="Times New Roman"/>
          <w:sz w:val="28"/>
          <w:szCs w:val="28"/>
        </w:rPr>
        <w:lastRenderedPageBreak/>
        <w:t>3.2. Размер должностного оклада руководителя организации определяется трудовым</w:t>
      </w:r>
      <w:r w:rsidRPr="007543A9">
        <w:t xml:space="preserve"> </w:t>
      </w:r>
      <w:r w:rsidRPr="007543A9">
        <w:rPr>
          <w:rFonts w:ascii="Times New Roman" w:hAnsi="Times New Roman" w:cs="Times New Roman"/>
          <w:sz w:val="28"/>
          <w:szCs w:val="28"/>
        </w:rPr>
        <w:t>договором в зависимости от сложности труда, том числе с учетом масштаба управления</w:t>
      </w:r>
      <w:r w:rsidRPr="007543A9">
        <w:t xml:space="preserve"> </w:t>
      </w:r>
      <w:r w:rsidRPr="007543A9">
        <w:rPr>
          <w:rFonts w:ascii="Times New Roman" w:hAnsi="Times New Roman" w:cs="Times New Roman"/>
          <w:sz w:val="28"/>
          <w:szCs w:val="28"/>
        </w:rPr>
        <w:t>и</w:t>
      </w:r>
      <w:r w:rsidRPr="007543A9">
        <w:t xml:space="preserve"> </w:t>
      </w:r>
      <w:r w:rsidRPr="007543A9">
        <w:rPr>
          <w:rFonts w:ascii="Times New Roman" w:hAnsi="Times New Roman" w:cs="Times New Roman"/>
          <w:sz w:val="28"/>
          <w:szCs w:val="28"/>
        </w:rPr>
        <w:t>особенностей деятельности и значимости организации.</w:t>
      </w:r>
      <w:r w:rsidRPr="007543A9">
        <w:t xml:space="preserve"> </w:t>
      </w:r>
    </w:p>
    <w:p w:rsidR="006454B0" w:rsidRPr="006454B0" w:rsidRDefault="007543A9" w:rsidP="006454B0">
      <w:pPr>
        <w:ind w:left="-851"/>
        <w:jc w:val="both"/>
        <w:rPr>
          <w:rFonts w:ascii="Times New Roman" w:hAnsi="Times New Roman" w:cs="Times New Roman"/>
          <w:sz w:val="28"/>
          <w:szCs w:val="28"/>
        </w:rPr>
      </w:pPr>
      <w:r w:rsidRPr="007543A9">
        <w:rPr>
          <w:rFonts w:ascii="Times New Roman" w:hAnsi="Times New Roman" w:cs="Times New Roman"/>
          <w:sz w:val="28"/>
          <w:szCs w:val="28"/>
        </w:rPr>
        <w:t>В качестве показателя эффективности работы директора организации по решению</w:t>
      </w:r>
      <w:r w:rsidRPr="007543A9">
        <w:t xml:space="preserve"> </w:t>
      </w:r>
      <w:r w:rsidRPr="007543A9">
        <w:rPr>
          <w:rFonts w:ascii="Times New Roman" w:hAnsi="Times New Roman" w:cs="Times New Roman"/>
          <w:sz w:val="28"/>
          <w:szCs w:val="28"/>
        </w:rPr>
        <w:t>администрации муниципального района в соответствии с решением Министерства образования и</w:t>
      </w:r>
      <w:r w:rsidRPr="007543A9">
        <w:t xml:space="preserve"> </w:t>
      </w:r>
      <w:r w:rsidRPr="007543A9">
        <w:rPr>
          <w:rFonts w:ascii="Times New Roman" w:hAnsi="Times New Roman" w:cs="Times New Roman"/>
          <w:sz w:val="28"/>
          <w:szCs w:val="28"/>
        </w:rPr>
        <w:t>науки Республики Дагестан может быть установлен рост средней заработной платы работников</w:t>
      </w:r>
      <w:r w:rsidRPr="007543A9">
        <w:t xml:space="preserve"> </w:t>
      </w:r>
      <w:r w:rsidRPr="007543A9">
        <w:rPr>
          <w:rFonts w:ascii="Times New Roman" w:hAnsi="Times New Roman" w:cs="Times New Roman"/>
          <w:sz w:val="28"/>
          <w:szCs w:val="28"/>
        </w:rPr>
        <w:t>организации в отчетном году по сравнению с предыдущим годом, без учета повышения размера</w:t>
      </w:r>
      <w:r w:rsidRPr="007543A9">
        <w:t xml:space="preserve"> </w:t>
      </w:r>
      <w:r w:rsidRPr="007543A9">
        <w:rPr>
          <w:rFonts w:ascii="Times New Roman" w:hAnsi="Times New Roman" w:cs="Times New Roman"/>
          <w:sz w:val="28"/>
          <w:szCs w:val="28"/>
        </w:rPr>
        <w:t>заработной платы в соответствии с решением администрации муниципального района в</w:t>
      </w:r>
      <w:r w:rsidRPr="007543A9">
        <w:t xml:space="preserve"> </w:t>
      </w:r>
      <w:r w:rsidRPr="007543A9">
        <w:rPr>
          <w:rFonts w:ascii="Times New Roman" w:hAnsi="Times New Roman" w:cs="Times New Roman"/>
          <w:sz w:val="28"/>
          <w:szCs w:val="28"/>
        </w:rPr>
        <w:t>соответствии с решением Правительства Республики Дагестан. Предельный уровень</w:t>
      </w:r>
      <w:r w:rsidRPr="007543A9">
        <w:t xml:space="preserve"> </w:t>
      </w:r>
      <w:r w:rsidRPr="007543A9">
        <w:rPr>
          <w:rFonts w:ascii="Times New Roman" w:hAnsi="Times New Roman" w:cs="Times New Roman"/>
          <w:sz w:val="28"/>
          <w:szCs w:val="28"/>
        </w:rPr>
        <w:t>соотношения среднемесячной заработной платы руководителей, заместителей руководителей.</w:t>
      </w:r>
      <w:r w:rsidRPr="007543A9">
        <w:t xml:space="preserve"> </w:t>
      </w:r>
      <w:r w:rsidRPr="007543A9">
        <w:rPr>
          <w:rFonts w:ascii="Times New Roman" w:hAnsi="Times New Roman" w:cs="Times New Roman"/>
          <w:sz w:val="28"/>
          <w:szCs w:val="28"/>
        </w:rPr>
        <w:t>глазных бухгалтеров организаций к среднемесячной заработной платы работников этих</w:t>
      </w:r>
      <w:r w:rsidRPr="007543A9">
        <w:t xml:space="preserve"> </w:t>
      </w:r>
      <w:r w:rsidRPr="007543A9">
        <w:rPr>
          <w:rFonts w:ascii="Times New Roman" w:hAnsi="Times New Roman" w:cs="Times New Roman"/>
          <w:sz w:val="28"/>
          <w:szCs w:val="28"/>
        </w:rPr>
        <w:t>учреждений (без учета заработной платы руководителя, заместителей руководителя, главного</w:t>
      </w:r>
      <w:r w:rsidRPr="007543A9">
        <w:t xml:space="preserve"> </w:t>
      </w:r>
      <w:r w:rsidRPr="007543A9">
        <w:rPr>
          <w:rFonts w:ascii="Times New Roman" w:hAnsi="Times New Roman" w:cs="Times New Roman"/>
          <w:sz w:val="28"/>
          <w:szCs w:val="28"/>
        </w:rPr>
        <w:t>бухгалтера) определяется нормативным правовым актом администрации муниципального района,</w:t>
      </w:r>
      <w:r w:rsidRPr="007543A9">
        <w:t xml:space="preserve"> </w:t>
      </w:r>
      <w:r w:rsidRPr="007543A9">
        <w:rPr>
          <w:rFonts w:ascii="Times New Roman" w:hAnsi="Times New Roman" w:cs="Times New Roman"/>
          <w:sz w:val="28"/>
          <w:szCs w:val="28"/>
        </w:rPr>
        <w:t>осуществляющего функции полномочия учредителя соответствующих учреждений, кратности</w:t>
      </w:r>
      <w:r w:rsidRPr="007543A9">
        <w:t xml:space="preserve"> </w:t>
      </w:r>
      <w:r w:rsidRPr="007543A9">
        <w:rPr>
          <w:rFonts w:ascii="Times New Roman" w:hAnsi="Times New Roman" w:cs="Times New Roman"/>
          <w:sz w:val="28"/>
          <w:szCs w:val="28"/>
        </w:rPr>
        <w:t>от</w:t>
      </w:r>
      <w:r w:rsidRPr="007543A9">
        <w:t xml:space="preserve"> </w:t>
      </w:r>
      <w:r w:rsidRPr="007543A9">
        <w:rPr>
          <w:rFonts w:ascii="Times New Roman" w:hAnsi="Times New Roman" w:cs="Times New Roman"/>
          <w:sz w:val="28"/>
          <w:szCs w:val="28"/>
        </w:rPr>
        <w:t>1 до 3. ‘Должностные оклады заместителя директора по учебной части</w:t>
      </w:r>
      <w:r w:rsidR="006454B0" w:rsidRPr="006454B0">
        <w:t xml:space="preserve"> </w:t>
      </w:r>
      <w:r w:rsidR="006454B0" w:rsidRPr="006454B0">
        <w:rPr>
          <w:rFonts w:ascii="Times New Roman" w:hAnsi="Times New Roman" w:cs="Times New Roman"/>
          <w:sz w:val="28"/>
          <w:szCs w:val="28"/>
        </w:rPr>
        <w:t>устанавливается</w:t>
      </w:r>
      <w:r w:rsidR="006454B0" w:rsidRPr="006454B0">
        <w:t xml:space="preserve"> </w:t>
      </w:r>
      <w:r w:rsidR="006454B0" w:rsidRPr="006454B0">
        <w:rPr>
          <w:rFonts w:ascii="Times New Roman" w:hAnsi="Times New Roman" w:cs="Times New Roman"/>
          <w:sz w:val="28"/>
          <w:szCs w:val="28"/>
        </w:rPr>
        <w:t>на 10</w:t>
      </w:r>
      <w:r w:rsidR="006454B0" w:rsidRPr="006454B0">
        <w:t xml:space="preserve"> </w:t>
      </w:r>
      <w:r w:rsidR="006454B0" w:rsidRPr="006454B0">
        <w:rPr>
          <w:rFonts w:ascii="Times New Roman" w:hAnsi="Times New Roman" w:cs="Times New Roman"/>
          <w:sz w:val="28"/>
          <w:szCs w:val="28"/>
        </w:rPr>
        <w:t>процентов ниже должностного оклада руководителя организации,</w:t>
      </w:r>
      <w:r w:rsidR="006454B0" w:rsidRPr="006454B0">
        <w:t xml:space="preserve"> </w:t>
      </w:r>
      <w:r w:rsidR="006454B0" w:rsidRPr="006454B0">
        <w:rPr>
          <w:rFonts w:ascii="Times New Roman" w:hAnsi="Times New Roman" w:cs="Times New Roman"/>
          <w:sz w:val="28"/>
          <w:szCs w:val="28"/>
        </w:rPr>
        <w:t>по воспитательной части</w:t>
      </w:r>
      <w:r w:rsidR="006454B0">
        <w:rPr>
          <w:rFonts w:ascii="Times New Roman" w:hAnsi="Times New Roman" w:cs="Times New Roman"/>
          <w:sz w:val="28"/>
          <w:szCs w:val="28"/>
        </w:rPr>
        <w:t xml:space="preserve"> – на 20 процентов,</w:t>
      </w:r>
      <w:r w:rsidR="006454B0" w:rsidRPr="006454B0">
        <w:t xml:space="preserve"> </w:t>
      </w:r>
      <w:r w:rsidR="006454B0" w:rsidRPr="006454B0">
        <w:rPr>
          <w:rFonts w:ascii="Times New Roman" w:hAnsi="Times New Roman" w:cs="Times New Roman"/>
          <w:sz w:val="28"/>
          <w:szCs w:val="28"/>
        </w:rPr>
        <w:t xml:space="preserve">по АХЧ и главного бухгалтера - на 30 процентов ниже должностного оклада </w:t>
      </w:r>
      <w:r w:rsidR="006454B0">
        <w:rPr>
          <w:rFonts w:ascii="Times New Roman" w:hAnsi="Times New Roman" w:cs="Times New Roman"/>
          <w:sz w:val="28"/>
          <w:szCs w:val="28"/>
        </w:rPr>
        <w:t>руководителя организации.</w:t>
      </w:r>
    </w:p>
    <w:p w:rsidR="006454B0" w:rsidRDefault="006454B0" w:rsidP="006454B0">
      <w:pPr>
        <w:ind w:left="-851"/>
        <w:jc w:val="both"/>
      </w:pPr>
      <w:r w:rsidRPr="006454B0">
        <w:rPr>
          <w:rFonts w:ascii="Times New Roman" w:hAnsi="Times New Roman" w:cs="Times New Roman"/>
          <w:sz w:val="28"/>
          <w:szCs w:val="28"/>
        </w:rPr>
        <w:t>К основному персоналу учреждения (Таблица №1) относятся работники, непосредственно обеспечивающие выполнение основных функций, для реализации которых создано организация.</w:t>
      </w:r>
      <w:r w:rsidRPr="006454B0">
        <w:t xml:space="preserve"> </w:t>
      </w:r>
    </w:p>
    <w:p w:rsidR="006454B0" w:rsidRPr="006454B0" w:rsidRDefault="006454B0" w:rsidP="006454B0">
      <w:pPr>
        <w:ind w:left="-851"/>
        <w:jc w:val="both"/>
        <w:rPr>
          <w:rFonts w:ascii="Times New Roman" w:hAnsi="Times New Roman" w:cs="Times New Roman"/>
          <w:sz w:val="28"/>
          <w:szCs w:val="28"/>
        </w:rPr>
      </w:pPr>
      <w:r w:rsidRPr="006454B0">
        <w:rPr>
          <w:rFonts w:ascii="Times New Roman" w:hAnsi="Times New Roman" w:cs="Times New Roman"/>
          <w:sz w:val="28"/>
          <w:szCs w:val="28"/>
        </w:rPr>
        <w:t>Перечень должностей и профессий</w:t>
      </w:r>
      <w:r w:rsidRPr="006454B0">
        <w:t xml:space="preserve"> </w:t>
      </w:r>
      <w:r w:rsidRPr="006454B0">
        <w:rPr>
          <w:rFonts w:ascii="Times New Roman" w:hAnsi="Times New Roman" w:cs="Times New Roman"/>
          <w:sz w:val="28"/>
          <w:szCs w:val="28"/>
        </w:rPr>
        <w:t xml:space="preserve">работников организаций, которые относятся к основному персоналу по виду </w:t>
      </w:r>
      <w:proofErr w:type="gramStart"/>
      <w:r w:rsidRPr="006454B0">
        <w:rPr>
          <w:rFonts w:ascii="Times New Roman" w:hAnsi="Times New Roman" w:cs="Times New Roman"/>
          <w:sz w:val="28"/>
          <w:szCs w:val="28"/>
        </w:rPr>
        <w:t>экономической</w:t>
      </w:r>
      <w:r w:rsidRPr="006454B0">
        <w:t xml:space="preserve"> </w:t>
      </w:r>
      <w:r w:rsidRPr="006454B0">
        <w:rPr>
          <w:rFonts w:ascii="Times New Roman" w:hAnsi="Times New Roman" w:cs="Times New Roman"/>
          <w:sz w:val="28"/>
          <w:szCs w:val="28"/>
        </w:rPr>
        <w:t>деятельности</w:t>
      </w:r>
      <w:proofErr w:type="gramEnd"/>
      <w:r w:rsidRPr="006454B0">
        <w:rPr>
          <w:rFonts w:ascii="Times New Roman" w:hAnsi="Times New Roman" w:cs="Times New Roman"/>
          <w:sz w:val="28"/>
          <w:szCs w:val="28"/>
        </w:rPr>
        <w:t xml:space="preserve"> «Образование» утверждены</w:t>
      </w:r>
      <w:r w:rsidRPr="006454B0">
        <w:t xml:space="preserve"> </w:t>
      </w:r>
      <w:r w:rsidRPr="006454B0">
        <w:rPr>
          <w:rFonts w:ascii="Times New Roman" w:hAnsi="Times New Roman" w:cs="Times New Roman"/>
          <w:sz w:val="28"/>
          <w:szCs w:val="28"/>
        </w:rPr>
        <w:t>Правительством Республики Дагестан.</w:t>
      </w:r>
    </w:p>
    <w:p w:rsidR="006454B0" w:rsidRPr="006454B0" w:rsidRDefault="006454B0" w:rsidP="006454B0">
      <w:pPr>
        <w:ind w:left="-851"/>
        <w:jc w:val="both"/>
        <w:rPr>
          <w:rFonts w:ascii="Times New Roman" w:hAnsi="Times New Roman" w:cs="Times New Roman"/>
          <w:sz w:val="28"/>
          <w:szCs w:val="28"/>
        </w:rPr>
      </w:pPr>
    </w:p>
    <w:p w:rsidR="007543A9" w:rsidRPr="007543A9" w:rsidRDefault="007543A9" w:rsidP="007543A9">
      <w:pPr>
        <w:ind w:left="-851"/>
        <w:jc w:val="both"/>
        <w:rPr>
          <w:rFonts w:ascii="Times New Roman" w:hAnsi="Times New Roman" w:cs="Times New Roman"/>
          <w:sz w:val="28"/>
          <w:szCs w:val="28"/>
        </w:rPr>
      </w:pPr>
    </w:p>
    <w:p w:rsidR="007543A9" w:rsidRPr="007543A9" w:rsidRDefault="006454B0" w:rsidP="007543A9">
      <w:pPr>
        <w:ind w:left="-851"/>
        <w:jc w:val="both"/>
        <w:rPr>
          <w:rFonts w:ascii="Times New Roman" w:hAnsi="Times New Roman" w:cs="Times New Roman"/>
          <w:sz w:val="28"/>
          <w:szCs w:val="28"/>
        </w:rPr>
      </w:pPr>
      <w:r w:rsidRPr="006454B0">
        <w:rPr>
          <w:rFonts w:ascii="Times New Roman" w:hAnsi="Times New Roman" w:cs="Times New Roman"/>
          <w:sz w:val="28"/>
          <w:szCs w:val="28"/>
        </w:rPr>
        <w:t>Таблица №1. Перечень работников образовательных основному персоналу</w:t>
      </w:r>
    </w:p>
    <w:p w:rsidR="007543A9" w:rsidRPr="007543A9" w:rsidRDefault="007543A9" w:rsidP="007543A9">
      <w:pPr>
        <w:ind w:left="-851"/>
        <w:jc w:val="both"/>
        <w:rPr>
          <w:rFonts w:ascii="Times New Roman" w:hAnsi="Times New Roman" w:cs="Times New Roman"/>
          <w:sz w:val="28"/>
          <w:szCs w:val="28"/>
        </w:rPr>
      </w:pPr>
    </w:p>
    <w:p w:rsidR="007543A9" w:rsidRPr="007543A9" w:rsidRDefault="007543A9" w:rsidP="007543A9">
      <w:pPr>
        <w:ind w:left="-851"/>
        <w:jc w:val="both"/>
        <w:rPr>
          <w:rFonts w:ascii="Times New Roman" w:hAnsi="Times New Roman" w:cs="Times New Roman"/>
          <w:sz w:val="28"/>
          <w:szCs w:val="28"/>
        </w:rPr>
      </w:pPr>
    </w:p>
    <w:tbl>
      <w:tblPr>
        <w:tblStyle w:val="a8"/>
        <w:tblW w:w="10485" w:type="dxa"/>
        <w:tblInd w:w="-851" w:type="dxa"/>
        <w:tblLook w:val="04A0" w:firstRow="1" w:lastRow="0" w:firstColumn="1" w:lastColumn="0" w:noHBand="0" w:noVBand="1"/>
      </w:tblPr>
      <w:tblGrid>
        <w:gridCol w:w="704"/>
        <w:gridCol w:w="6663"/>
        <w:gridCol w:w="3118"/>
      </w:tblGrid>
      <w:tr w:rsidR="006454B0" w:rsidTr="0035261E">
        <w:trPr>
          <w:trHeight w:val="725"/>
        </w:trPr>
        <w:tc>
          <w:tcPr>
            <w:tcW w:w="704" w:type="dxa"/>
          </w:tcPr>
          <w:p w:rsidR="006454B0" w:rsidRDefault="006454B0" w:rsidP="007543A9">
            <w:pPr>
              <w:jc w:val="both"/>
              <w:rPr>
                <w:rFonts w:ascii="Times New Roman" w:hAnsi="Times New Roman" w:cs="Times New Roman"/>
                <w:sz w:val="28"/>
                <w:szCs w:val="28"/>
              </w:rPr>
            </w:pPr>
            <w:r w:rsidRPr="006454B0">
              <w:rPr>
                <w:rFonts w:ascii="Times New Roman" w:hAnsi="Times New Roman" w:cs="Times New Roman"/>
                <w:sz w:val="28"/>
                <w:szCs w:val="28"/>
              </w:rPr>
              <w:t>№</w:t>
            </w:r>
          </w:p>
          <w:p w:rsidR="006454B0" w:rsidRDefault="006454B0" w:rsidP="006454B0">
            <w:pP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p w:rsidR="006454B0" w:rsidRPr="006454B0" w:rsidRDefault="006454B0" w:rsidP="006454B0">
            <w:pPr>
              <w:rPr>
                <w:rFonts w:ascii="Times New Roman" w:hAnsi="Times New Roman" w:cs="Times New Roman"/>
                <w:sz w:val="28"/>
                <w:szCs w:val="28"/>
              </w:rPr>
            </w:pPr>
          </w:p>
        </w:tc>
        <w:tc>
          <w:tcPr>
            <w:tcW w:w="6663"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 xml:space="preserve"> Наименование образовательного учреждения</w:t>
            </w:r>
          </w:p>
        </w:tc>
        <w:tc>
          <w:tcPr>
            <w:tcW w:w="3118"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Перечень работников основного персонала</w:t>
            </w:r>
          </w:p>
        </w:tc>
      </w:tr>
      <w:tr w:rsidR="006454B0" w:rsidTr="0035261E">
        <w:tc>
          <w:tcPr>
            <w:tcW w:w="704"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1</w:t>
            </w:r>
          </w:p>
        </w:tc>
        <w:tc>
          <w:tcPr>
            <w:tcW w:w="6663" w:type="dxa"/>
          </w:tcPr>
          <w:p w:rsidR="006454B0" w:rsidRPr="006454B0" w:rsidRDefault="006454B0" w:rsidP="006454B0">
            <w:pPr>
              <w:jc w:val="both"/>
              <w:rPr>
                <w:rFonts w:ascii="Times New Roman" w:hAnsi="Times New Roman" w:cs="Times New Roman"/>
                <w:sz w:val="28"/>
                <w:szCs w:val="28"/>
              </w:rPr>
            </w:pPr>
            <w:r>
              <w:rPr>
                <w:rFonts w:ascii="Times New Roman" w:hAnsi="Times New Roman" w:cs="Times New Roman"/>
                <w:sz w:val="28"/>
                <w:szCs w:val="28"/>
              </w:rPr>
              <w:t>Дошкольное образовательное учреждение</w:t>
            </w:r>
            <w:r w:rsidRPr="006454B0">
              <w:rPr>
                <w:rFonts w:ascii="Times New Roman" w:hAnsi="Times New Roman" w:cs="Times New Roman"/>
                <w:sz w:val="28"/>
                <w:szCs w:val="28"/>
              </w:rPr>
              <w:t>,</w:t>
            </w:r>
            <w:r>
              <w:rPr>
                <w:rFonts w:ascii="Times New Roman" w:hAnsi="Times New Roman" w:cs="Times New Roman"/>
                <w:sz w:val="28"/>
                <w:szCs w:val="28"/>
              </w:rPr>
              <w:t xml:space="preserve"> детский дом.</w:t>
            </w:r>
          </w:p>
        </w:tc>
        <w:tc>
          <w:tcPr>
            <w:tcW w:w="3118" w:type="dxa"/>
          </w:tcPr>
          <w:p w:rsidR="006454B0" w:rsidRP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Воспитатель</w:t>
            </w:r>
          </w:p>
        </w:tc>
      </w:tr>
      <w:tr w:rsidR="006454B0" w:rsidTr="0035261E">
        <w:tc>
          <w:tcPr>
            <w:tcW w:w="704"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2</w:t>
            </w:r>
          </w:p>
        </w:tc>
        <w:tc>
          <w:tcPr>
            <w:tcW w:w="6663" w:type="dxa"/>
          </w:tcPr>
          <w:p w:rsidR="006454B0" w:rsidRDefault="0035261E" w:rsidP="007543A9">
            <w:pPr>
              <w:jc w:val="both"/>
              <w:rPr>
                <w:rFonts w:ascii="Times New Roman" w:hAnsi="Times New Roman" w:cs="Times New Roman"/>
                <w:sz w:val="28"/>
                <w:szCs w:val="28"/>
              </w:rPr>
            </w:pPr>
            <w:r>
              <w:rPr>
                <w:rFonts w:ascii="Times New Roman" w:hAnsi="Times New Roman" w:cs="Times New Roman"/>
                <w:sz w:val="28"/>
                <w:szCs w:val="28"/>
              </w:rPr>
              <w:t>Общеобразовательное учреждение</w:t>
            </w:r>
          </w:p>
        </w:tc>
        <w:tc>
          <w:tcPr>
            <w:tcW w:w="3118" w:type="dxa"/>
          </w:tcPr>
          <w:p w:rsidR="006454B0" w:rsidRDefault="0035261E" w:rsidP="007543A9">
            <w:pPr>
              <w:jc w:val="both"/>
              <w:rPr>
                <w:rFonts w:ascii="Times New Roman" w:hAnsi="Times New Roman" w:cs="Times New Roman"/>
                <w:sz w:val="28"/>
                <w:szCs w:val="28"/>
              </w:rPr>
            </w:pPr>
            <w:r>
              <w:rPr>
                <w:rFonts w:ascii="Times New Roman" w:hAnsi="Times New Roman" w:cs="Times New Roman"/>
                <w:sz w:val="28"/>
                <w:szCs w:val="28"/>
              </w:rPr>
              <w:t>Учитель</w:t>
            </w:r>
          </w:p>
        </w:tc>
      </w:tr>
      <w:tr w:rsidR="006454B0" w:rsidTr="0035261E">
        <w:tc>
          <w:tcPr>
            <w:tcW w:w="704"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t>3</w:t>
            </w:r>
          </w:p>
        </w:tc>
        <w:tc>
          <w:tcPr>
            <w:tcW w:w="6663" w:type="dxa"/>
          </w:tcPr>
          <w:p w:rsidR="006454B0" w:rsidRDefault="0035261E" w:rsidP="007543A9">
            <w:pPr>
              <w:jc w:val="both"/>
              <w:rPr>
                <w:rFonts w:ascii="Times New Roman" w:hAnsi="Times New Roman" w:cs="Times New Roman"/>
                <w:sz w:val="28"/>
                <w:szCs w:val="28"/>
              </w:rPr>
            </w:pPr>
            <w:r>
              <w:rPr>
                <w:rFonts w:ascii="Times New Roman" w:hAnsi="Times New Roman" w:cs="Times New Roman"/>
                <w:sz w:val="28"/>
                <w:szCs w:val="28"/>
              </w:rPr>
              <w:t>Вечернее(сменное) образовательное учреждение</w:t>
            </w:r>
          </w:p>
        </w:tc>
        <w:tc>
          <w:tcPr>
            <w:tcW w:w="3118" w:type="dxa"/>
          </w:tcPr>
          <w:p w:rsidR="006454B0" w:rsidRDefault="0035261E" w:rsidP="007543A9">
            <w:pPr>
              <w:jc w:val="both"/>
              <w:rPr>
                <w:rFonts w:ascii="Times New Roman" w:hAnsi="Times New Roman" w:cs="Times New Roman"/>
                <w:sz w:val="28"/>
                <w:szCs w:val="28"/>
              </w:rPr>
            </w:pPr>
            <w:r>
              <w:rPr>
                <w:rFonts w:ascii="Times New Roman" w:hAnsi="Times New Roman" w:cs="Times New Roman"/>
                <w:sz w:val="28"/>
                <w:szCs w:val="28"/>
              </w:rPr>
              <w:t>Учитель</w:t>
            </w:r>
          </w:p>
        </w:tc>
      </w:tr>
      <w:tr w:rsidR="006454B0" w:rsidTr="0035261E">
        <w:trPr>
          <w:trHeight w:val="1503"/>
        </w:trPr>
        <w:tc>
          <w:tcPr>
            <w:tcW w:w="704" w:type="dxa"/>
          </w:tcPr>
          <w:p w:rsidR="006454B0" w:rsidRDefault="006454B0" w:rsidP="007543A9">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6663" w:type="dxa"/>
          </w:tcPr>
          <w:p w:rsidR="006454B0" w:rsidRPr="0035261E" w:rsidRDefault="0035261E" w:rsidP="007543A9">
            <w:pPr>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 дополнительного образования</w:t>
            </w:r>
            <w:r w:rsidRPr="0035261E">
              <w:rPr>
                <w:rFonts w:ascii="Times New Roman" w:hAnsi="Times New Roman" w:cs="Times New Roman"/>
                <w:sz w:val="28"/>
                <w:szCs w:val="28"/>
              </w:rPr>
              <w:t>,</w:t>
            </w:r>
            <w:r>
              <w:rPr>
                <w:rFonts w:ascii="Times New Roman" w:hAnsi="Times New Roman" w:cs="Times New Roman"/>
                <w:sz w:val="28"/>
                <w:szCs w:val="28"/>
              </w:rPr>
              <w:t xml:space="preserve"> ДЮСШ, СДЮШОР</w:t>
            </w:r>
          </w:p>
        </w:tc>
        <w:tc>
          <w:tcPr>
            <w:tcW w:w="3118" w:type="dxa"/>
          </w:tcPr>
          <w:p w:rsidR="006454B0" w:rsidRDefault="0035261E" w:rsidP="007543A9">
            <w:pPr>
              <w:jc w:val="both"/>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Тренер-преподаватель</w:t>
            </w:r>
          </w:p>
        </w:tc>
      </w:tr>
    </w:tbl>
    <w:p w:rsidR="007543A9" w:rsidRPr="007543A9" w:rsidRDefault="007543A9" w:rsidP="007543A9">
      <w:pPr>
        <w:ind w:left="-851"/>
        <w:jc w:val="both"/>
        <w:rPr>
          <w:rFonts w:ascii="Times New Roman" w:hAnsi="Times New Roman" w:cs="Times New Roman"/>
          <w:sz w:val="28"/>
          <w:szCs w:val="28"/>
        </w:rPr>
      </w:pPr>
    </w:p>
    <w:p w:rsidR="000C6CB6" w:rsidRPr="000C6CB6" w:rsidRDefault="0035261E" w:rsidP="000C6CB6">
      <w:pPr>
        <w:ind w:left="-851"/>
        <w:jc w:val="both"/>
        <w:rPr>
          <w:rFonts w:ascii="Times New Roman" w:hAnsi="Times New Roman" w:cs="Times New Roman"/>
          <w:sz w:val="28"/>
          <w:szCs w:val="28"/>
        </w:rPr>
      </w:pPr>
      <w:r w:rsidRPr="0035261E">
        <w:rPr>
          <w:rFonts w:ascii="Times New Roman" w:hAnsi="Times New Roman" w:cs="Times New Roman"/>
          <w:sz w:val="28"/>
          <w:szCs w:val="28"/>
        </w:rPr>
        <w:t>Для определения должностного оклада руководителя учреждения вводится коэффициент</w:t>
      </w:r>
      <w:r>
        <w:rPr>
          <w:rFonts w:ascii="Times New Roman" w:hAnsi="Times New Roman" w:cs="Times New Roman"/>
          <w:sz w:val="28"/>
          <w:szCs w:val="28"/>
        </w:rPr>
        <w:t>,</w:t>
      </w:r>
      <w:r w:rsidRPr="0035261E">
        <w:t xml:space="preserve"> </w:t>
      </w:r>
      <w:r w:rsidRPr="0035261E">
        <w:rPr>
          <w:rFonts w:ascii="Times New Roman" w:hAnsi="Times New Roman" w:cs="Times New Roman"/>
          <w:sz w:val="28"/>
          <w:szCs w:val="28"/>
        </w:rPr>
        <w:t>учитывающий масштаб и уровень управления исходя из группы по оплате труда.</w:t>
      </w:r>
      <w:r w:rsidRPr="0035261E">
        <w:t xml:space="preserve"> </w:t>
      </w:r>
      <w:r w:rsidRPr="0035261E">
        <w:rPr>
          <w:rFonts w:ascii="Times New Roman" w:hAnsi="Times New Roman" w:cs="Times New Roman"/>
          <w:sz w:val="28"/>
          <w:szCs w:val="28"/>
        </w:rPr>
        <w:t>С</w:t>
      </w:r>
      <w:r>
        <w:rPr>
          <w:rFonts w:ascii="Times New Roman" w:hAnsi="Times New Roman" w:cs="Times New Roman"/>
          <w:sz w:val="28"/>
          <w:szCs w:val="28"/>
        </w:rPr>
        <w:t>оотношение среднемесячной заработной</w:t>
      </w:r>
      <w:r w:rsidRPr="0035261E">
        <w:rPr>
          <w:rFonts w:ascii="Times New Roman" w:hAnsi="Times New Roman" w:cs="Times New Roman"/>
          <w:sz w:val="28"/>
          <w:szCs w:val="28"/>
        </w:rPr>
        <w:t xml:space="preserve"> платы руководителей</w:t>
      </w:r>
      <w:r w:rsidRPr="000F1AFA">
        <w:rPr>
          <w:rFonts w:ascii="Times New Roman" w:hAnsi="Times New Roman" w:cs="Times New Roman"/>
          <w:sz w:val="28"/>
          <w:szCs w:val="28"/>
        </w:rPr>
        <w:t>,</w:t>
      </w:r>
      <w:r w:rsidRPr="0035261E">
        <w:rPr>
          <w:rFonts w:ascii="Times New Roman" w:hAnsi="Times New Roman" w:cs="Times New Roman"/>
          <w:sz w:val="28"/>
          <w:szCs w:val="28"/>
        </w:rPr>
        <w:t xml:space="preserve"> заместителей</w:t>
      </w:r>
      <w:r w:rsidRPr="000F1AFA">
        <w:rPr>
          <w:rFonts w:ascii="Times New Roman" w:hAnsi="Times New Roman" w:cs="Times New Roman"/>
          <w:sz w:val="28"/>
          <w:szCs w:val="28"/>
        </w:rPr>
        <w:t xml:space="preserve"> </w:t>
      </w:r>
      <w:r>
        <w:rPr>
          <w:rFonts w:ascii="Times New Roman" w:hAnsi="Times New Roman" w:cs="Times New Roman"/>
          <w:sz w:val="28"/>
          <w:szCs w:val="28"/>
        </w:rPr>
        <w:t>руководителей</w:t>
      </w:r>
      <w:r w:rsidRPr="000F1AFA">
        <w:rPr>
          <w:rFonts w:ascii="Times New Roman" w:hAnsi="Times New Roman" w:cs="Times New Roman"/>
          <w:sz w:val="28"/>
          <w:szCs w:val="28"/>
        </w:rPr>
        <w:t>,</w:t>
      </w:r>
      <w:r w:rsidR="000F1AFA" w:rsidRPr="000F1AFA">
        <w:rPr>
          <w:rFonts w:ascii="Times New Roman" w:hAnsi="Times New Roman" w:cs="Times New Roman"/>
          <w:sz w:val="28"/>
          <w:szCs w:val="28"/>
        </w:rPr>
        <w:t xml:space="preserve"> </w:t>
      </w:r>
      <w:r w:rsidR="000F1AFA">
        <w:rPr>
          <w:rFonts w:ascii="Times New Roman" w:hAnsi="Times New Roman" w:cs="Times New Roman"/>
          <w:sz w:val="28"/>
          <w:szCs w:val="28"/>
        </w:rPr>
        <w:t>главных бухгалтеров организаций и среднемесячной заработной платы работников этих учреждений</w:t>
      </w:r>
      <w:r w:rsidR="000F1AFA" w:rsidRPr="000F1AFA">
        <w:rPr>
          <w:rFonts w:ascii="Times New Roman" w:hAnsi="Times New Roman" w:cs="Times New Roman"/>
          <w:sz w:val="28"/>
          <w:szCs w:val="28"/>
        </w:rPr>
        <w:t xml:space="preserve">, </w:t>
      </w:r>
      <w:r w:rsidR="000F1AFA">
        <w:rPr>
          <w:rFonts w:ascii="Times New Roman" w:hAnsi="Times New Roman" w:cs="Times New Roman"/>
          <w:sz w:val="28"/>
          <w:szCs w:val="28"/>
        </w:rPr>
        <w:t xml:space="preserve">формируемой за счет </w:t>
      </w:r>
      <w:r w:rsidR="000C6CB6">
        <w:rPr>
          <w:rFonts w:ascii="Times New Roman" w:hAnsi="Times New Roman" w:cs="Times New Roman"/>
          <w:sz w:val="28"/>
          <w:szCs w:val="28"/>
        </w:rPr>
        <w:t xml:space="preserve">всех источников финансового обеспечения, </w:t>
      </w:r>
      <w:r w:rsidR="000C6CB6" w:rsidRPr="000C6CB6">
        <w:rPr>
          <w:rFonts w:ascii="Times New Roman" w:hAnsi="Times New Roman" w:cs="Times New Roman"/>
          <w:sz w:val="28"/>
          <w:szCs w:val="28"/>
        </w:rPr>
        <w:t>рассчитывается за календарный год.</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Соотношение среднемесячной заработной платы</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руководителя, заместителей руководителя,</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главного бухгалтера учреждения</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и среднемесячной</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заработной платы работников</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учреждения определяется</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путем деления</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среднемесячной</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заработной платы</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соответствующего</w:t>
      </w:r>
      <w:r w:rsidR="000C6CB6">
        <w:rPr>
          <w:rFonts w:ascii="Times New Roman" w:hAnsi="Times New Roman" w:cs="Times New Roman"/>
          <w:sz w:val="28"/>
          <w:szCs w:val="28"/>
        </w:rPr>
        <w:t xml:space="preserve"> </w:t>
      </w:r>
      <w:r w:rsidR="000C6CB6" w:rsidRPr="000C6CB6">
        <w:rPr>
          <w:rFonts w:ascii="Times New Roman" w:hAnsi="Times New Roman" w:cs="Times New Roman"/>
          <w:sz w:val="28"/>
          <w:szCs w:val="28"/>
        </w:rPr>
        <w:t>руководителя,</w:t>
      </w:r>
      <w:r w:rsidR="000C6CB6" w:rsidRPr="000C6CB6">
        <w:t xml:space="preserve"> </w:t>
      </w:r>
      <w:r w:rsidR="000C6CB6" w:rsidRPr="000C6CB6">
        <w:rPr>
          <w:rFonts w:ascii="Times New Roman" w:hAnsi="Times New Roman" w:cs="Times New Roman"/>
          <w:sz w:val="28"/>
          <w:szCs w:val="28"/>
        </w:rPr>
        <w:t>заместителя руководителя,</w:t>
      </w:r>
      <w:r w:rsidR="000C6CB6" w:rsidRPr="000C6CB6">
        <w:t xml:space="preserve"> </w:t>
      </w:r>
      <w:r w:rsidR="000C6CB6" w:rsidRPr="000C6CB6">
        <w:rPr>
          <w:rFonts w:ascii="Times New Roman" w:hAnsi="Times New Roman" w:cs="Times New Roman"/>
          <w:sz w:val="28"/>
          <w:szCs w:val="28"/>
        </w:rPr>
        <w:t>главного</w:t>
      </w:r>
      <w:r w:rsidR="000C6CB6" w:rsidRPr="000C6CB6">
        <w:t xml:space="preserve"> </w:t>
      </w:r>
      <w:r w:rsidR="000C6CB6" w:rsidRPr="000C6CB6">
        <w:rPr>
          <w:rFonts w:ascii="Times New Roman" w:hAnsi="Times New Roman" w:cs="Times New Roman"/>
          <w:sz w:val="28"/>
          <w:szCs w:val="28"/>
        </w:rPr>
        <w:t>бухгалтера на среднемесячную</w:t>
      </w:r>
      <w:r w:rsidR="000C6CB6" w:rsidRPr="000C6CB6">
        <w:t xml:space="preserve"> </w:t>
      </w:r>
      <w:r w:rsidR="000C6CB6" w:rsidRPr="000C6CB6">
        <w:rPr>
          <w:rFonts w:ascii="Times New Roman" w:hAnsi="Times New Roman" w:cs="Times New Roman"/>
          <w:sz w:val="28"/>
          <w:szCs w:val="28"/>
        </w:rPr>
        <w:t>заработную плату</w:t>
      </w:r>
      <w:r w:rsidR="000C6CB6" w:rsidRPr="000C6CB6">
        <w:t xml:space="preserve"> </w:t>
      </w:r>
      <w:r w:rsidR="000C6CB6" w:rsidRPr="000C6CB6">
        <w:rPr>
          <w:rFonts w:ascii="Times New Roman" w:hAnsi="Times New Roman" w:cs="Times New Roman"/>
          <w:sz w:val="28"/>
          <w:szCs w:val="28"/>
        </w:rPr>
        <w:t>работников этого организации</w:t>
      </w:r>
      <w:r w:rsidR="000C6CB6">
        <w:rPr>
          <w:rFonts w:ascii="Times New Roman" w:hAnsi="Times New Roman" w:cs="Times New Roman"/>
          <w:sz w:val="28"/>
          <w:szCs w:val="28"/>
        </w:rPr>
        <w:t>.</w:t>
      </w:r>
      <w:r w:rsidR="000C6CB6" w:rsidRPr="000C6CB6">
        <w:rPr>
          <w:rFonts w:ascii="Times New Roman" w:hAnsi="Times New Roman" w:cs="Times New Roman"/>
          <w:sz w:val="28"/>
          <w:szCs w:val="28"/>
        </w:rPr>
        <w:t xml:space="preserve"> Определение среднемесячной заработной платы</w:t>
      </w:r>
      <w:r w:rsidR="000C6CB6" w:rsidRPr="000C6CB6">
        <w:t xml:space="preserve"> </w:t>
      </w:r>
      <w:r w:rsidR="000C6CB6" w:rsidRPr="000C6CB6">
        <w:rPr>
          <w:rFonts w:ascii="Times New Roman" w:hAnsi="Times New Roman" w:cs="Times New Roman"/>
          <w:sz w:val="28"/>
          <w:szCs w:val="28"/>
        </w:rPr>
        <w:t>в указанных целях</w:t>
      </w:r>
      <w:r w:rsidR="000C6CB6" w:rsidRPr="000C6CB6">
        <w:t xml:space="preserve"> </w:t>
      </w:r>
      <w:r w:rsidR="000C6CB6" w:rsidRPr="000C6CB6">
        <w:rPr>
          <w:rFonts w:ascii="Times New Roman" w:hAnsi="Times New Roman" w:cs="Times New Roman"/>
          <w:sz w:val="28"/>
          <w:szCs w:val="28"/>
        </w:rPr>
        <w:t>осуществляется</w:t>
      </w:r>
      <w:r w:rsidR="000C6CB6" w:rsidRPr="000C6CB6">
        <w:t xml:space="preserve"> </w:t>
      </w:r>
      <w:r w:rsidR="000C6CB6" w:rsidRPr="000C6CB6">
        <w:rPr>
          <w:rFonts w:ascii="Times New Roman" w:hAnsi="Times New Roman" w:cs="Times New Roman"/>
          <w:sz w:val="28"/>
          <w:szCs w:val="28"/>
        </w:rPr>
        <w:t xml:space="preserve">в соответствии </w:t>
      </w:r>
      <w:r w:rsidR="000C6CB6">
        <w:rPr>
          <w:rFonts w:ascii="Times New Roman" w:hAnsi="Times New Roman" w:cs="Times New Roman"/>
          <w:sz w:val="28"/>
          <w:szCs w:val="28"/>
          <w:lang w:val="en-US"/>
        </w:rPr>
        <w:t>c</w:t>
      </w:r>
      <w:r w:rsidR="000C6CB6" w:rsidRPr="000C6CB6">
        <w:rPr>
          <w:rFonts w:ascii="Times New Roman" w:hAnsi="Times New Roman" w:cs="Times New Roman"/>
          <w:sz w:val="28"/>
          <w:szCs w:val="28"/>
        </w:rPr>
        <w:t xml:space="preserve">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 При определении средней заработной платы работников основного персонала организации учитываются оклады (должностные оклады) (</w:t>
      </w:r>
      <w:r w:rsidR="000C6CB6">
        <w:rPr>
          <w:rFonts w:ascii="Times New Roman" w:hAnsi="Times New Roman" w:cs="Times New Roman"/>
          <w:sz w:val="28"/>
          <w:szCs w:val="28"/>
        </w:rPr>
        <w:t>без учета повышения за работу в сельской местности и специфику работы)</w:t>
      </w:r>
      <w:r w:rsidR="000C6CB6" w:rsidRPr="000C6CB6">
        <w:rPr>
          <w:rFonts w:ascii="Times New Roman" w:hAnsi="Times New Roman" w:cs="Times New Roman"/>
          <w:sz w:val="28"/>
          <w:szCs w:val="28"/>
        </w:rPr>
        <w:t xml:space="preserve">, </w:t>
      </w:r>
      <w:r w:rsidR="000C6CB6">
        <w:rPr>
          <w:rFonts w:ascii="Times New Roman" w:hAnsi="Times New Roman" w:cs="Times New Roman"/>
          <w:sz w:val="28"/>
          <w:szCs w:val="28"/>
        </w:rPr>
        <w:t xml:space="preserve">ставки заработной платы и выплаты стимулирующего </w:t>
      </w:r>
      <w:r w:rsidR="00187558">
        <w:rPr>
          <w:rFonts w:ascii="Times New Roman" w:hAnsi="Times New Roman" w:cs="Times New Roman"/>
          <w:sz w:val="28"/>
          <w:szCs w:val="28"/>
        </w:rPr>
        <w:t>характера (за</w:t>
      </w:r>
      <w:r w:rsidR="000C6CB6">
        <w:rPr>
          <w:rFonts w:ascii="Times New Roman" w:hAnsi="Times New Roman" w:cs="Times New Roman"/>
          <w:sz w:val="28"/>
          <w:szCs w:val="28"/>
        </w:rPr>
        <w:t xml:space="preserve"> исключением выплат</w:t>
      </w:r>
      <w:r w:rsidR="000C6CB6" w:rsidRPr="000C6CB6">
        <w:rPr>
          <w:rFonts w:ascii="Times New Roman" w:hAnsi="Times New Roman" w:cs="Times New Roman"/>
          <w:sz w:val="28"/>
          <w:szCs w:val="28"/>
        </w:rPr>
        <w:t xml:space="preserve">, </w:t>
      </w:r>
      <w:r w:rsidR="000C6CB6">
        <w:rPr>
          <w:rFonts w:ascii="Times New Roman" w:hAnsi="Times New Roman" w:cs="Times New Roman"/>
          <w:sz w:val="28"/>
          <w:szCs w:val="28"/>
        </w:rPr>
        <w:t>не предусмотренных системой оплаты труда материальной помощи) за календарный год, предшествующий году установления должностного оклада руководителю</w:t>
      </w:r>
      <w:r w:rsidR="000C6CB6" w:rsidRPr="000C6CB6">
        <w:rPr>
          <w:rFonts w:ascii="Times New Roman" w:hAnsi="Times New Roman" w:cs="Times New Roman"/>
          <w:sz w:val="28"/>
          <w:szCs w:val="28"/>
        </w:rPr>
        <w:t>.</w:t>
      </w:r>
    </w:p>
    <w:p w:rsidR="00187558" w:rsidRDefault="00187558" w:rsidP="000C6CB6">
      <w:pPr>
        <w:ind w:left="-851"/>
        <w:jc w:val="both"/>
        <w:rPr>
          <w:rFonts w:ascii="Times New Roman" w:hAnsi="Times New Roman" w:cs="Times New Roman"/>
          <w:sz w:val="28"/>
          <w:szCs w:val="28"/>
        </w:rPr>
      </w:pPr>
      <w:r w:rsidRPr="00187558">
        <w:rPr>
          <w:rFonts w:ascii="Times New Roman" w:hAnsi="Times New Roman" w:cs="Times New Roman"/>
          <w:sz w:val="28"/>
          <w:szCs w:val="28"/>
        </w:rPr>
        <w:t>3.3. Должностной оклад руководителя</w:t>
      </w:r>
      <w:r w:rsidRPr="00187558">
        <w:t xml:space="preserve"> </w:t>
      </w:r>
      <w:r w:rsidRPr="00187558">
        <w:rPr>
          <w:rFonts w:ascii="Times New Roman" w:hAnsi="Times New Roman" w:cs="Times New Roman"/>
          <w:sz w:val="28"/>
          <w:szCs w:val="28"/>
        </w:rPr>
        <w:t xml:space="preserve">организации исчисляется по следующей формуле; </w:t>
      </w:r>
    </w:p>
    <w:p w:rsidR="000C6CB6" w:rsidRPr="00187558" w:rsidRDefault="00187558" w:rsidP="00187558">
      <w:pPr>
        <w:ind w:left="851"/>
        <w:jc w:val="both"/>
        <w:rPr>
          <w:rFonts w:ascii="Times New Roman" w:hAnsi="Times New Roman" w:cs="Times New Roman"/>
          <w:sz w:val="28"/>
          <w:szCs w:val="28"/>
        </w:rPr>
      </w:pPr>
      <w:proofErr w:type="spellStart"/>
      <w:r w:rsidRPr="00187558">
        <w:rPr>
          <w:rFonts w:ascii="Times New Roman" w:hAnsi="Times New Roman" w:cs="Times New Roman"/>
          <w:sz w:val="28"/>
          <w:szCs w:val="28"/>
        </w:rPr>
        <w:t>Орук</w:t>
      </w:r>
      <w:proofErr w:type="spellEnd"/>
      <w:r w:rsidRPr="00187558">
        <w:rPr>
          <w:rFonts w:ascii="Times New Roman" w:hAnsi="Times New Roman" w:cs="Times New Roman"/>
          <w:sz w:val="28"/>
          <w:szCs w:val="28"/>
        </w:rPr>
        <w:t xml:space="preserve">. = </w:t>
      </w:r>
      <w:proofErr w:type="spellStart"/>
      <w:r w:rsidRPr="00187558">
        <w:rPr>
          <w:rFonts w:ascii="Times New Roman" w:hAnsi="Times New Roman" w:cs="Times New Roman"/>
          <w:sz w:val="28"/>
          <w:szCs w:val="28"/>
        </w:rPr>
        <w:t>ЗПср</w:t>
      </w:r>
      <w:proofErr w:type="spellEnd"/>
      <w:r w:rsidRPr="00187558">
        <w:rPr>
          <w:rFonts w:ascii="Times New Roman" w:hAnsi="Times New Roman" w:cs="Times New Roman"/>
          <w:sz w:val="28"/>
          <w:szCs w:val="28"/>
        </w:rPr>
        <w:t xml:space="preserve"> </w:t>
      </w:r>
      <w:r w:rsidRPr="00187558">
        <w:rPr>
          <w:rFonts w:ascii="Times New Roman" w:hAnsi="Times New Roman" w:cs="Times New Roman"/>
          <w:sz w:val="28"/>
          <w:szCs w:val="28"/>
          <w:lang w:val="en-US"/>
        </w:rPr>
        <w:t>X</w:t>
      </w:r>
      <w:r w:rsidRPr="00187558">
        <w:rPr>
          <w:rFonts w:ascii="Times New Roman" w:hAnsi="Times New Roman" w:cs="Times New Roman"/>
          <w:sz w:val="28"/>
          <w:szCs w:val="28"/>
        </w:rPr>
        <w:t xml:space="preserve"> К, где:</w:t>
      </w:r>
    </w:p>
    <w:p w:rsidR="000C6CB6" w:rsidRPr="000C6CB6" w:rsidRDefault="00187558" w:rsidP="000C6CB6">
      <w:pPr>
        <w:ind w:left="-851"/>
        <w:jc w:val="both"/>
        <w:rPr>
          <w:rFonts w:ascii="Times New Roman" w:hAnsi="Times New Roman" w:cs="Times New Roman"/>
          <w:sz w:val="28"/>
          <w:szCs w:val="28"/>
        </w:rPr>
      </w:pPr>
      <w:proofErr w:type="spellStart"/>
      <w:r w:rsidRPr="00187558">
        <w:rPr>
          <w:rFonts w:ascii="Times New Roman" w:hAnsi="Times New Roman" w:cs="Times New Roman"/>
          <w:sz w:val="28"/>
          <w:szCs w:val="28"/>
        </w:rPr>
        <w:t>Орук</w:t>
      </w:r>
      <w:proofErr w:type="spellEnd"/>
      <w:r w:rsidRPr="00187558">
        <w:rPr>
          <w:rFonts w:ascii="Times New Roman" w:hAnsi="Times New Roman" w:cs="Times New Roman"/>
          <w:sz w:val="28"/>
          <w:szCs w:val="28"/>
        </w:rPr>
        <w:t>. - должностной оклад руководителя;</w:t>
      </w:r>
    </w:p>
    <w:p w:rsidR="0035261E" w:rsidRPr="0035261E" w:rsidRDefault="00187558" w:rsidP="0035261E">
      <w:pPr>
        <w:ind w:left="-851"/>
        <w:jc w:val="both"/>
        <w:rPr>
          <w:rFonts w:ascii="Times New Roman" w:hAnsi="Times New Roman" w:cs="Times New Roman"/>
          <w:sz w:val="28"/>
          <w:szCs w:val="28"/>
        </w:rPr>
      </w:pPr>
      <w:proofErr w:type="spellStart"/>
      <w:r w:rsidRPr="00187558">
        <w:rPr>
          <w:rFonts w:ascii="Times New Roman" w:hAnsi="Times New Roman" w:cs="Times New Roman"/>
          <w:sz w:val="28"/>
          <w:szCs w:val="28"/>
        </w:rPr>
        <w:t>ЗПср</w:t>
      </w:r>
      <w:proofErr w:type="spellEnd"/>
      <w:r w:rsidRPr="00187558">
        <w:rPr>
          <w:rFonts w:ascii="Times New Roman" w:hAnsi="Times New Roman" w:cs="Times New Roman"/>
          <w:sz w:val="28"/>
          <w:szCs w:val="28"/>
        </w:rPr>
        <w:t xml:space="preserve"> - размер средней заработной платы работников, персоналу организации;</w:t>
      </w:r>
    </w:p>
    <w:p w:rsidR="0035261E" w:rsidRPr="00973907" w:rsidRDefault="00187558" w:rsidP="0035261E">
      <w:pPr>
        <w:ind w:left="-851"/>
        <w:jc w:val="both"/>
        <w:rPr>
          <w:rFonts w:ascii="Times New Roman" w:hAnsi="Times New Roman" w:cs="Times New Roman"/>
          <w:sz w:val="28"/>
          <w:szCs w:val="28"/>
        </w:rPr>
      </w:pPr>
      <w:r w:rsidRPr="00187558">
        <w:rPr>
          <w:rFonts w:ascii="Times New Roman" w:hAnsi="Times New Roman" w:cs="Times New Roman"/>
          <w:sz w:val="28"/>
          <w:szCs w:val="28"/>
        </w:rPr>
        <w:t>К - повышающий коэффициент, учитывающий</w:t>
      </w:r>
      <w:r w:rsidRPr="00E9099B">
        <w:rPr>
          <w:rFonts w:ascii="Times New Roman" w:hAnsi="Times New Roman" w:cs="Times New Roman"/>
          <w:sz w:val="28"/>
          <w:szCs w:val="28"/>
        </w:rPr>
        <w:t xml:space="preserve"> </w:t>
      </w:r>
      <w:r>
        <w:rPr>
          <w:rFonts w:ascii="Times New Roman" w:hAnsi="Times New Roman" w:cs="Times New Roman"/>
          <w:sz w:val="28"/>
          <w:szCs w:val="28"/>
        </w:rPr>
        <w:t>масштаб и уро</w:t>
      </w:r>
      <w:r w:rsidR="00973907">
        <w:rPr>
          <w:rFonts w:ascii="Times New Roman" w:hAnsi="Times New Roman" w:cs="Times New Roman"/>
          <w:sz w:val="28"/>
          <w:szCs w:val="28"/>
        </w:rPr>
        <w:t>вень управления</w:t>
      </w:r>
      <w:r w:rsidR="00973907" w:rsidRPr="00973907">
        <w:rPr>
          <w:rFonts w:ascii="Times New Roman" w:hAnsi="Times New Roman" w:cs="Times New Roman"/>
          <w:sz w:val="28"/>
          <w:szCs w:val="28"/>
        </w:rPr>
        <w:t>.</w:t>
      </w:r>
    </w:p>
    <w:p w:rsidR="007543A9" w:rsidRPr="00973907" w:rsidRDefault="00973907" w:rsidP="00973907">
      <w:pPr>
        <w:ind w:left="-284" w:hanging="567"/>
        <w:jc w:val="both"/>
        <w:rPr>
          <w:rFonts w:ascii="Times New Roman" w:hAnsi="Times New Roman" w:cs="Times New Roman"/>
          <w:sz w:val="28"/>
          <w:szCs w:val="28"/>
        </w:rPr>
      </w:pPr>
      <w:r w:rsidRPr="00973907">
        <w:rPr>
          <w:rFonts w:ascii="Times New Roman" w:hAnsi="Times New Roman" w:cs="Times New Roman"/>
          <w:sz w:val="28"/>
          <w:szCs w:val="28"/>
        </w:rPr>
        <w:t xml:space="preserve">3.4. </w:t>
      </w:r>
      <w:r w:rsidR="004F5928" w:rsidRPr="004F5928">
        <w:rPr>
          <w:rFonts w:ascii="Times New Roman" w:hAnsi="Times New Roman" w:cs="Times New Roman"/>
          <w:sz w:val="28"/>
          <w:szCs w:val="28"/>
        </w:rPr>
        <w:t>«Размеры повышающего коэффициента для определения должностного оклада руководителя учреждения по группе оплаты труда определяется в соответствии с Таблицей №2, а объемные показатели, характеризующие масштаб управления образовательным учреждением – Таблицами №№3-6.</w:t>
      </w:r>
    </w:p>
    <w:p w:rsidR="007543A9" w:rsidRPr="007543A9" w:rsidRDefault="007543A9" w:rsidP="00973907">
      <w:pPr>
        <w:ind w:left="-284" w:hanging="567"/>
        <w:jc w:val="both"/>
        <w:rPr>
          <w:rFonts w:ascii="Times New Roman" w:hAnsi="Times New Roman" w:cs="Times New Roman"/>
          <w:sz w:val="28"/>
          <w:szCs w:val="28"/>
        </w:rPr>
      </w:pPr>
    </w:p>
    <w:p w:rsidR="007543A9" w:rsidRPr="00973907" w:rsidRDefault="00973907" w:rsidP="007543A9">
      <w:pPr>
        <w:ind w:left="-851"/>
        <w:jc w:val="both"/>
        <w:rPr>
          <w:rFonts w:ascii="Times New Roman" w:hAnsi="Times New Roman" w:cs="Times New Roman"/>
          <w:sz w:val="28"/>
          <w:szCs w:val="28"/>
        </w:rPr>
      </w:pPr>
      <w:r>
        <w:rPr>
          <w:rFonts w:ascii="Times New Roman" w:hAnsi="Times New Roman" w:cs="Times New Roman"/>
          <w:sz w:val="28"/>
          <w:szCs w:val="28"/>
        </w:rPr>
        <w:t>Значение коэффициентов в зависимости от групп по оплате труда руководителей организаций (Таблица</w:t>
      </w:r>
      <w:r w:rsidRPr="006454B0">
        <w:rPr>
          <w:rFonts w:ascii="Times New Roman" w:hAnsi="Times New Roman" w:cs="Times New Roman"/>
          <w:sz w:val="28"/>
          <w:szCs w:val="28"/>
        </w:rPr>
        <w:t>№</w:t>
      </w:r>
      <w:r>
        <w:rPr>
          <w:rFonts w:ascii="Times New Roman" w:hAnsi="Times New Roman" w:cs="Times New Roman"/>
          <w:sz w:val="28"/>
          <w:szCs w:val="28"/>
        </w:rPr>
        <w:t xml:space="preserve"> 2)</w:t>
      </w:r>
      <w:r w:rsidRPr="00973907">
        <w:rPr>
          <w:rFonts w:ascii="Times New Roman" w:hAnsi="Times New Roman" w:cs="Times New Roman"/>
          <w:sz w:val="28"/>
          <w:szCs w:val="28"/>
        </w:rPr>
        <w:t>:</w:t>
      </w: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lastRenderedPageBreak/>
        <w:t>Общеобразовательные учреждения</w:t>
      </w:r>
    </w:p>
    <w:p w:rsidR="004F5928" w:rsidRPr="004F5928" w:rsidRDefault="004F5928" w:rsidP="004F5928">
      <w:pPr>
        <w:autoSpaceDE w:val="0"/>
        <w:autoSpaceDN w:val="0"/>
        <w:spacing w:after="0" w:line="240" w:lineRule="auto"/>
        <w:ind w:firstLine="539"/>
        <w:jc w:val="both"/>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 xml:space="preserve"> группа по оплате труда -1 </w:t>
      </w:r>
    </w:p>
    <w:tbl>
      <w:tblPr>
        <w:tblW w:w="936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4021"/>
      </w:tblGrid>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1620 и свыше</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2,5</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1340-1619</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2,4</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1060-1339</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2,3</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780-1059</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2,2</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500-779</w:t>
            </w:r>
          </w:p>
        </w:tc>
        <w:tc>
          <w:tcPr>
            <w:tcW w:w="4021"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2,1</w:t>
            </w:r>
          </w:p>
        </w:tc>
      </w:tr>
    </w:tbl>
    <w:p w:rsidR="004F5928" w:rsidRPr="004F5928" w:rsidRDefault="004F5928" w:rsidP="004F5928">
      <w:pPr>
        <w:autoSpaceDE w:val="0"/>
        <w:autoSpaceDN w:val="0"/>
        <w:spacing w:after="0" w:line="240" w:lineRule="auto"/>
        <w:ind w:firstLine="539"/>
        <w:jc w:val="both"/>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470-500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440-469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410-439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380-409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350-379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w:t>
            </w:r>
          </w:p>
        </w:tc>
      </w:tr>
    </w:tbl>
    <w:p w:rsidR="004F5928" w:rsidRPr="004F5928" w:rsidRDefault="004F5928" w:rsidP="004F5928">
      <w:pPr>
        <w:autoSpaceDE w:val="0"/>
        <w:autoSpaceDN w:val="0"/>
        <w:spacing w:after="0" w:line="240" w:lineRule="auto"/>
        <w:ind w:firstLine="539"/>
        <w:jc w:val="both"/>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320-350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290-319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260-289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230-259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200-229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1,55</w:t>
            </w:r>
          </w:p>
        </w:tc>
      </w:tr>
    </w:tbl>
    <w:p w:rsidR="004F5928" w:rsidRPr="004F5928" w:rsidRDefault="004F5928" w:rsidP="004F5928">
      <w:pPr>
        <w:autoSpaceDE w:val="0"/>
        <w:autoSpaceDN w:val="0"/>
        <w:spacing w:after="0" w:line="240" w:lineRule="auto"/>
        <w:ind w:firstLine="539"/>
        <w:jc w:val="both"/>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 xml:space="preserve"> 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160-200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120-159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1,4</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80-119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1,3</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40-79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1,1</w:t>
            </w:r>
          </w:p>
        </w:tc>
      </w:tr>
    </w:tbl>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b/>
          <w:sz w:val="24"/>
          <w:szCs w:val="24"/>
          <w:lang w:eastAsia="ru-RU"/>
        </w:rPr>
        <w:t>Дошкольные учреждения, учреждения дополнительного образования детей</w:t>
      </w:r>
      <w:r w:rsidRPr="004F5928">
        <w:rPr>
          <w:rFonts w:ascii="Times New Roman" w:eastAsia="Times New Roman" w:hAnsi="Times New Roman" w:cs="Times New Roman"/>
          <w:sz w:val="24"/>
          <w:szCs w:val="24"/>
          <w:lang w:eastAsia="ru-RU"/>
        </w:rPr>
        <w:t xml:space="preserve"> </w:t>
      </w:r>
    </w:p>
    <w:p w:rsidR="004F5928" w:rsidRPr="004F5928" w:rsidRDefault="004F5928" w:rsidP="004F5928">
      <w:pPr>
        <w:autoSpaceDE w:val="0"/>
        <w:autoSpaceDN w:val="0"/>
        <w:spacing w:after="0" w:line="240" w:lineRule="auto"/>
        <w:ind w:firstLine="708"/>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 -1</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900 и свыше</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800-899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2,4</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700-799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2,3</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600-699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2,2</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500-599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2,1</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470-500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2,0</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440-469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410-439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380-409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350-379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320-350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290-319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260-289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230-259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200-229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1,55</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160-200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120-159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1,4</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80-119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1,3</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40-79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1,1</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Общеобразовательные лицеи и гимназии</w:t>
      </w: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 -1</w:t>
      </w:r>
    </w:p>
    <w:tbl>
      <w:tblPr>
        <w:tblW w:w="9223"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3879"/>
      </w:tblGrid>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1280 и свыше</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2,5</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1060-1279</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2,4</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840-1059</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2,3</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620-839</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2,2</w:t>
            </w:r>
          </w:p>
        </w:tc>
      </w:tr>
      <w:tr w:rsidR="004F5928" w:rsidRPr="004F5928" w:rsidTr="004F5928">
        <w:tc>
          <w:tcPr>
            <w:tcW w:w="534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400-619</w:t>
            </w:r>
          </w:p>
        </w:tc>
        <w:tc>
          <w:tcPr>
            <w:tcW w:w="387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2,1</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380-400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2,0</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360-379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340-359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1,9</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320-339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300-319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w:t>
            </w:r>
          </w:p>
        </w:tc>
      </w:tr>
    </w:tbl>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4F5928" w:rsidRPr="004F5928" w:rsidRDefault="004F5928" w:rsidP="004F5928">
      <w:pPr>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3737"/>
      </w:tblGrid>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Повышающий коэффициент</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240-300</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180-239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1,7</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120-179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1,65</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60-119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1,6</w:t>
            </w:r>
          </w:p>
        </w:tc>
      </w:tr>
      <w:tr w:rsidR="004F5928" w:rsidRPr="004F5928" w:rsidTr="004F5928">
        <w:tc>
          <w:tcPr>
            <w:tcW w:w="553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1-59</w:t>
            </w:r>
          </w:p>
        </w:tc>
        <w:tc>
          <w:tcPr>
            <w:tcW w:w="382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1,55</w:t>
            </w:r>
          </w:p>
        </w:tc>
      </w:tr>
    </w:tbl>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p>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Объемные показатели, характеризующие масштаб управления образовательными учреждениями:</w:t>
      </w:r>
    </w:p>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(Таблица №3)</w:t>
      </w:r>
    </w:p>
    <w:p w:rsidR="004F5928" w:rsidRPr="004F5928" w:rsidRDefault="004F5928" w:rsidP="004F5928">
      <w:pPr>
        <w:spacing w:after="0" w:line="240" w:lineRule="auto"/>
        <w:ind w:left="19" w:right="3343" w:firstLine="701"/>
        <w:jc w:val="center"/>
        <w:rPr>
          <w:rFonts w:ascii="Times New Roman" w:eastAsia="Times New Roman" w:hAnsi="Times New Roman" w:cs="Times New Roman"/>
          <w:b/>
          <w:color w:val="000000"/>
          <w:sz w:val="24"/>
          <w:szCs w:val="24"/>
        </w:rPr>
      </w:pPr>
    </w:p>
    <w:p w:rsidR="004F5928" w:rsidRPr="004F5928" w:rsidRDefault="004F5928" w:rsidP="004F5928">
      <w:pPr>
        <w:spacing w:after="0" w:line="240" w:lineRule="auto"/>
        <w:ind w:left="19" w:right="48" w:hanging="19"/>
        <w:jc w:val="center"/>
        <w:rPr>
          <w:rFonts w:ascii="Times New Roman" w:eastAsia="Times New Roman" w:hAnsi="Times New Roman" w:cs="Times New Roman"/>
          <w:b/>
          <w:color w:val="000000"/>
          <w:sz w:val="24"/>
          <w:szCs w:val="24"/>
        </w:rPr>
      </w:pPr>
      <w:r w:rsidRPr="004F5928">
        <w:rPr>
          <w:rFonts w:ascii="Times New Roman" w:eastAsia="Times New Roman" w:hAnsi="Times New Roman" w:cs="Times New Roman"/>
          <w:b/>
          <w:color w:val="000000"/>
          <w:sz w:val="24"/>
          <w:szCs w:val="24"/>
        </w:rPr>
        <w:t xml:space="preserve">Объемные показатели, характеризующие масштаб управления </w:t>
      </w:r>
    </w:p>
    <w:p w:rsidR="004F5928" w:rsidRPr="004F5928" w:rsidRDefault="004F5928" w:rsidP="004F5928">
      <w:pPr>
        <w:spacing w:after="0" w:line="240" w:lineRule="auto"/>
        <w:ind w:left="19" w:right="48" w:hanging="19"/>
        <w:jc w:val="center"/>
        <w:rPr>
          <w:rFonts w:ascii="Times New Roman" w:eastAsia="Times New Roman" w:hAnsi="Times New Roman" w:cs="Times New Roman"/>
          <w:color w:val="000000"/>
          <w:sz w:val="24"/>
          <w:szCs w:val="24"/>
        </w:rPr>
      </w:pPr>
      <w:r w:rsidRPr="004F5928">
        <w:rPr>
          <w:rFonts w:ascii="Times New Roman" w:eastAsia="Times New Roman" w:hAnsi="Times New Roman" w:cs="Times New Roman"/>
          <w:b/>
          <w:color w:val="000000"/>
          <w:sz w:val="24"/>
          <w:szCs w:val="24"/>
        </w:rPr>
        <w:t>общеобразовательным учреждением</w:t>
      </w:r>
    </w:p>
    <w:p w:rsidR="004F5928" w:rsidRPr="004F5928" w:rsidRDefault="004F5928" w:rsidP="004F5928">
      <w:pPr>
        <w:autoSpaceDE w:val="0"/>
        <w:autoSpaceDN w:val="0"/>
        <w:spacing w:after="0" w:line="240" w:lineRule="auto"/>
        <w:ind w:left="360"/>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722"/>
        <w:gridCol w:w="4357"/>
        <w:gridCol w:w="1418"/>
      </w:tblGrid>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spellStart"/>
            <w:r w:rsidRPr="004F5928">
              <w:rPr>
                <w:rFonts w:ascii="Times New Roman" w:eastAsia="Times New Roman" w:hAnsi="Times New Roman" w:cs="Times New Roman"/>
                <w:b/>
                <w:sz w:val="24"/>
                <w:szCs w:val="24"/>
                <w:lang w:eastAsia="ru-RU"/>
              </w:rPr>
              <w:t>пп</w:t>
            </w:r>
            <w:proofErr w:type="spellEnd"/>
          </w:p>
        </w:tc>
        <w:tc>
          <w:tcPr>
            <w:tcW w:w="3722"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Объемные показатели</w:t>
            </w:r>
          </w:p>
        </w:tc>
        <w:tc>
          <w:tcPr>
            <w:tcW w:w="4357"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Условия расчета</w:t>
            </w:r>
          </w:p>
        </w:tc>
        <w:tc>
          <w:tcPr>
            <w:tcW w:w="1418"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spellStart"/>
            <w:proofErr w:type="gramStart"/>
            <w:r w:rsidRPr="004F5928">
              <w:rPr>
                <w:rFonts w:ascii="Times New Roman" w:eastAsia="Times New Roman" w:hAnsi="Times New Roman" w:cs="Times New Roman"/>
                <w:b/>
                <w:sz w:val="24"/>
                <w:szCs w:val="24"/>
                <w:lang w:eastAsia="ru-RU"/>
              </w:rPr>
              <w:t>Количест</w:t>
            </w:r>
            <w:proofErr w:type="spellEnd"/>
            <w:r w:rsidRPr="004F5928">
              <w:rPr>
                <w:rFonts w:ascii="Times New Roman" w:eastAsia="Times New Roman" w:hAnsi="Times New Roman" w:cs="Times New Roman"/>
                <w:b/>
                <w:sz w:val="24"/>
                <w:szCs w:val="24"/>
                <w:lang w:eastAsia="ru-RU"/>
              </w:rPr>
              <w:t>-во</w:t>
            </w:r>
            <w:proofErr w:type="gramEnd"/>
            <w:r w:rsidRPr="004F5928">
              <w:rPr>
                <w:rFonts w:ascii="Times New Roman" w:eastAsia="Times New Roman" w:hAnsi="Times New Roman" w:cs="Times New Roman"/>
                <w:b/>
                <w:sz w:val="24"/>
                <w:szCs w:val="24"/>
                <w:lang w:eastAsia="ru-RU"/>
              </w:rPr>
              <w:t xml:space="preserve"> баллов</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Количество обучающихся (воспитанников) в образовательных учреждениях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За каждого обучающегося (воспитанника)</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0,3</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Превышение плановой или проектной наполняемости (по </w:t>
            </w:r>
            <w:r w:rsidRPr="004F5928">
              <w:rPr>
                <w:rFonts w:ascii="Times New Roman" w:eastAsia="Times New Roman" w:hAnsi="Times New Roman" w:cs="Times New Roman"/>
                <w:sz w:val="24"/>
                <w:szCs w:val="24"/>
                <w:lang w:eastAsia="ru-RU"/>
              </w:rPr>
              <w:lastRenderedPageBreak/>
              <w:t xml:space="preserve">классам, группам или по количеству обучающихся) в образовательных учреждениях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 за каждые 50 человек или каждые 2 класса (группы);</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 при наличии 2 смены рассчитывать по классам-комплектам (за каждый класс)</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при наличии 3 смены рассчитывать по классам-комплектам (за каждый класс)</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15</w:t>
            </w:r>
          </w:p>
          <w:p w:rsidR="004F5928" w:rsidRPr="004F5928" w:rsidRDefault="004F5928" w:rsidP="004F5928">
            <w:pPr>
              <w:spacing w:after="5" w:line="240" w:lineRule="auto"/>
              <w:jc w:val="center"/>
              <w:rPr>
                <w:rFonts w:ascii="Times New Roman" w:eastAsia="Times New Roman" w:hAnsi="Times New Roman" w:cs="Times New Roman"/>
                <w:color w:val="000000"/>
                <w:sz w:val="24"/>
                <w:szCs w:val="24"/>
                <w:lang w:val="en-US"/>
              </w:rPr>
            </w:pPr>
          </w:p>
          <w:p w:rsidR="004F5928" w:rsidRPr="004F5928" w:rsidRDefault="004F5928" w:rsidP="004F5928">
            <w:pPr>
              <w:spacing w:after="5" w:line="240" w:lineRule="auto"/>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lastRenderedPageBreak/>
              <w:t>15</w:t>
            </w:r>
          </w:p>
          <w:p w:rsidR="004F5928" w:rsidRPr="004F5928" w:rsidRDefault="004F5928" w:rsidP="004F5928">
            <w:pPr>
              <w:spacing w:after="5" w:line="240" w:lineRule="auto"/>
              <w:jc w:val="center"/>
              <w:rPr>
                <w:rFonts w:ascii="Times New Roman" w:eastAsia="Times New Roman" w:hAnsi="Times New Roman" w:cs="Times New Roman"/>
                <w:color w:val="000000"/>
                <w:sz w:val="24"/>
                <w:szCs w:val="24"/>
              </w:rPr>
            </w:pPr>
          </w:p>
          <w:p w:rsidR="004F5928" w:rsidRPr="004F5928" w:rsidRDefault="004F5928" w:rsidP="004F5928">
            <w:pPr>
              <w:spacing w:after="5" w:line="240" w:lineRule="auto"/>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15</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Количество работников в образовательном учреждении</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за каждого работника;</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 дополнительно за каждого работника, имеющего:</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первую квалификационную категорию,</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высшую квалификационную категорию</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0,5</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Наличие оборудованных и используемых в образовательном процессе компьютерных классов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За каждый класс </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10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оборудованных и используемых в образовательном процессе спортивной площадки, стадиона, бассейна, других спортивных сооружений (в зависимости от их состояния и степени их использования)</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За каждый вид </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До 15</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актового зала, музея</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В зависимости от уровня оформления, </w:t>
            </w:r>
            <w:proofErr w:type="spellStart"/>
            <w:proofErr w:type="gramStart"/>
            <w:r w:rsidRPr="004F5928">
              <w:rPr>
                <w:rFonts w:ascii="Times New Roman" w:eastAsia="Times New Roman" w:hAnsi="Times New Roman" w:cs="Times New Roman"/>
                <w:sz w:val="24"/>
                <w:szCs w:val="24"/>
                <w:lang w:eastAsia="ru-RU"/>
              </w:rPr>
              <w:t>оборудованности</w:t>
            </w:r>
            <w:proofErr w:type="spellEnd"/>
            <w:r w:rsidRPr="004F5928">
              <w:rPr>
                <w:rFonts w:ascii="Times New Roman" w:eastAsia="Times New Roman" w:hAnsi="Times New Roman" w:cs="Times New Roman"/>
                <w:sz w:val="24"/>
                <w:szCs w:val="24"/>
                <w:lang w:eastAsia="ru-RU"/>
              </w:rPr>
              <w:t xml:space="preserve">  и</w:t>
            </w:r>
            <w:proofErr w:type="gramEnd"/>
            <w:r w:rsidRPr="004F5928">
              <w:rPr>
                <w:rFonts w:ascii="Times New Roman" w:eastAsia="Times New Roman" w:hAnsi="Times New Roman" w:cs="Times New Roman"/>
                <w:sz w:val="24"/>
                <w:szCs w:val="24"/>
                <w:lang w:eastAsia="ru-RU"/>
              </w:rPr>
              <w:t xml:space="preserve"> использования в учебно-воспитательном процессе</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до 20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собственного оборудованного медицинского кабинета, столовой</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За каждый вид </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15</w:t>
            </w:r>
          </w:p>
        </w:tc>
      </w:tr>
      <w:tr w:rsidR="004F5928" w:rsidRPr="004F5928" w:rsidTr="004F5928">
        <w:trPr>
          <w:trHeight w:val="983"/>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Наличие на балансе образовательного учреждения автотранспортных средств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За каждую единицу</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20</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 фруктового сада</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За каждый вид </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До 50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Наличие собственных котельной, очистных и других сооружений, жилых домов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За каждый вид </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20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Функционирование на базе школы летнего пришкольного оздоровительного лагеря с дневным пребыванием детей, игровой площадки</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За каждый отряд не менее 20 чел.</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15</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Организация на базе школы пункта проведения экзаменов государственной итоговой аттестации (ППЭ ГИА)</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ППЭ ЕГЭ</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ППЭ ОГЭ</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20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10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Организация и проведение на базе школы мероприятий муниципального, регионального, федерального уровня (соревнования, конкурсы, олимпиады, семинары и др.)</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муниципального уровня</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регионального уровня</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федерального уровня</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5</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15 </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30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Участие школы   в </w:t>
            </w:r>
            <w:r w:rsidRPr="004F5928">
              <w:rPr>
                <w:rFonts w:ascii="Times New Roman" w:eastAsia="Times New Roman" w:hAnsi="Times New Roman" w:cs="Times New Roman"/>
                <w:sz w:val="24"/>
                <w:szCs w:val="24"/>
                <w:lang w:eastAsia="ru-RU"/>
              </w:rPr>
              <w:lastRenderedPageBreak/>
              <w:t>образовательных проектах</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муниципального уровня</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регионального уровня</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федерального уровня</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 xml:space="preserve"> 10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 xml:space="preserve"> 20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30</w:t>
            </w:r>
          </w:p>
        </w:tc>
      </w:tr>
      <w:tr w:rsidR="004F5928" w:rsidRPr="004F5928" w:rsidTr="004F5928">
        <w:trPr>
          <w:trHeight w:val="2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Отдаленность образовательной организации от администрации района, централизованной бухгалтерии.</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до 100 км.</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до 50 км.</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до 30 км.</w:t>
            </w: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50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30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20</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F5928" w:rsidRPr="004F5928" w:rsidTr="004F5928">
        <w:trPr>
          <w:trHeight w:val="70"/>
        </w:trPr>
        <w:tc>
          <w:tcPr>
            <w:tcW w:w="56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ind w:left="360"/>
              <w:jc w:val="center"/>
              <w:rPr>
                <w:rFonts w:ascii="Times New Roman" w:eastAsia="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Итого</w:t>
            </w:r>
          </w:p>
        </w:tc>
        <w:tc>
          <w:tcPr>
            <w:tcW w:w="4357"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F5928" w:rsidRPr="004F5928" w:rsidRDefault="004F5928" w:rsidP="004F5928">
      <w:pPr>
        <w:autoSpaceDE w:val="0"/>
        <w:autoSpaceDN w:val="0"/>
        <w:spacing w:after="0" w:line="240" w:lineRule="auto"/>
        <w:jc w:val="both"/>
        <w:rPr>
          <w:rFonts w:ascii="Times New Roman" w:eastAsia="Times New Roman" w:hAnsi="Times New Roman" w:cs="Times New Roman"/>
          <w:sz w:val="24"/>
          <w:szCs w:val="24"/>
          <w:lang w:eastAsia="ru-RU"/>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r w:rsidRPr="004F5928">
        <w:rPr>
          <w:rFonts w:ascii="Times New Roman" w:eastAsia="Times New Roman" w:hAnsi="Times New Roman" w:cs="Times New Roman"/>
          <w:color w:val="000000"/>
          <w:sz w:val="28"/>
          <w:lang w:val="en-US"/>
        </w:rPr>
        <w:t xml:space="preserve">      </w:t>
      </w:r>
      <w:r w:rsidRPr="004F5928">
        <w:rPr>
          <w:rFonts w:ascii="Times New Roman" w:eastAsia="Times New Roman" w:hAnsi="Times New Roman" w:cs="Times New Roman"/>
          <w:color w:val="000000"/>
          <w:sz w:val="24"/>
          <w:szCs w:val="24"/>
          <w:lang w:val="en-US"/>
        </w:rPr>
        <w:t>(</w:t>
      </w:r>
      <w:proofErr w:type="spellStart"/>
      <w:r w:rsidRPr="004F5928">
        <w:rPr>
          <w:rFonts w:ascii="Times New Roman" w:eastAsia="Times New Roman" w:hAnsi="Times New Roman" w:cs="Times New Roman"/>
          <w:color w:val="000000"/>
          <w:sz w:val="24"/>
          <w:szCs w:val="24"/>
          <w:lang w:val="en-US"/>
        </w:rPr>
        <w:t>Таблица</w:t>
      </w:r>
      <w:proofErr w:type="spellEnd"/>
      <w:r w:rsidRPr="004F5928">
        <w:rPr>
          <w:rFonts w:ascii="Times New Roman" w:eastAsia="Times New Roman" w:hAnsi="Times New Roman" w:cs="Times New Roman"/>
          <w:color w:val="000000"/>
          <w:sz w:val="24"/>
          <w:szCs w:val="24"/>
          <w:lang w:val="en-US"/>
        </w:rPr>
        <w:t xml:space="preserve"> №4)</w:t>
      </w:r>
    </w:p>
    <w:p w:rsidR="004F5928" w:rsidRPr="004F5928" w:rsidRDefault="004F5928" w:rsidP="004F5928">
      <w:pPr>
        <w:spacing w:after="5" w:line="247" w:lineRule="auto"/>
        <w:ind w:left="19" w:right="190" w:firstLine="701"/>
        <w:jc w:val="center"/>
        <w:rPr>
          <w:rFonts w:ascii="Times New Roman" w:eastAsia="Times New Roman" w:hAnsi="Times New Roman" w:cs="Times New Roman"/>
          <w:b/>
          <w:color w:val="000000"/>
          <w:sz w:val="24"/>
          <w:szCs w:val="24"/>
        </w:rPr>
      </w:pPr>
      <w:r w:rsidRPr="004F5928">
        <w:rPr>
          <w:rFonts w:ascii="Times New Roman" w:eastAsia="Times New Roman" w:hAnsi="Times New Roman" w:cs="Times New Roman"/>
          <w:b/>
          <w:color w:val="000000"/>
          <w:sz w:val="24"/>
          <w:szCs w:val="24"/>
        </w:rPr>
        <w:t>Объемные показатели, характеризующие масштаб управления дошкольными образовательными организациями</w:t>
      </w:r>
    </w:p>
    <w:p w:rsidR="004F5928" w:rsidRPr="004F5928" w:rsidRDefault="004F5928" w:rsidP="004F5928">
      <w:pPr>
        <w:spacing w:after="5" w:line="247" w:lineRule="auto"/>
        <w:ind w:left="19" w:right="190" w:firstLine="701"/>
        <w:jc w:val="center"/>
        <w:rPr>
          <w:rFonts w:ascii="Times New Roman" w:eastAsia="Times New Roman" w:hAnsi="Times New Roman" w:cs="Times New Roman"/>
          <w:b/>
          <w:color w:val="000000"/>
          <w:sz w:val="24"/>
          <w:szCs w:val="24"/>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793"/>
        <w:gridCol w:w="4286"/>
        <w:gridCol w:w="1418"/>
      </w:tblGrid>
      <w:tr w:rsidR="004F5928" w:rsidRPr="004F5928" w:rsidTr="004F5928">
        <w:trPr>
          <w:trHeight w:val="388"/>
        </w:trPr>
        <w:tc>
          <w:tcPr>
            <w:tcW w:w="1390" w:type="dxa"/>
            <w:shd w:val="clear" w:color="auto" w:fill="auto"/>
            <w:vAlign w:val="center"/>
            <w:hideMark/>
          </w:tcPr>
          <w:p w:rsidR="004F5928" w:rsidRPr="004F5928" w:rsidRDefault="004F5928" w:rsidP="004F5928">
            <w:pPr>
              <w:spacing w:after="0" w:line="240" w:lineRule="auto"/>
              <w:ind w:right="3343"/>
              <w:jc w:val="center"/>
              <w:rPr>
                <w:rFonts w:ascii="Times New Roman" w:eastAsia="Times New Roman" w:hAnsi="Times New Roman" w:cs="Times New Roman"/>
                <w:b/>
                <w:color w:val="000000"/>
                <w:sz w:val="18"/>
                <w:szCs w:val="18"/>
              </w:rPr>
            </w:pPr>
            <w:r w:rsidRPr="004F5928">
              <w:rPr>
                <w:rFonts w:ascii="Times New Roman" w:eastAsia="Times New Roman" w:hAnsi="Times New Roman" w:cs="Times New Roman"/>
                <w:b/>
                <w:color w:val="000000"/>
                <w:sz w:val="18"/>
                <w:szCs w:val="18"/>
              </w:rPr>
              <w:t>п/п</w:t>
            </w:r>
          </w:p>
        </w:tc>
        <w:tc>
          <w:tcPr>
            <w:tcW w:w="3793" w:type="dxa"/>
            <w:shd w:val="clear" w:color="auto" w:fill="auto"/>
            <w:vAlign w:val="center"/>
            <w:hideMark/>
          </w:tcPr>
          <w:p w:rsidR="004F5928" w:rsidRPr="004F5928" w:rsidRDefault="004F5928" w:rsidP="004F5928">
            <w:pPr>
              <w:spacing w:after="0" w:line="240" w:lineRule="auto"/>
              <w:ind w:left="19" w:firstLine="16"/>
              <w:jc w:val="center"/>
              <w:rPr>
                <w:rFonts w:ascii="Times New Roman" w:eastAsia="Times New Roman" w:hAnsi="Times New Roman" w:cs="Times New Roman"/>
                <w:b/>
                <w:color w:val="000000"/>
                <w:sz w:val="24"/>
                <w:szCs w:val="24"/>
                <w:lang w:val="en-US"/>
              </w:rPr>
            </w:pPr>
            <w:r w:rsidRPr="004F5928">
              <w:rPr>
                <w:rFonts w:ascii="Times New Roman" w:eastAsia="Times New Roman" w:hAnsi="Times New Roman" w:cs="Times New Roman"/>
                <w:b/>
                <w:color w:val="000000"/>
                <w:sz w:val="24"/>
                <w:szCs w:val="24"/>
              </w:rPr>
              <w:t>О</w:t>
            </w:r>
            <w:proofErr w:type="spellStart"/>
            <w:r w:rsidRPr="004F5928">
              <w:rPr>
                <w:rFonts w:ascii="Times New Roman" w:eastAsia="Times New Roman" w:hAnsi="Times New Roman" w:cs="Times New Roman"/>
                <w:b/>
                <w:color w:val="000000"/>
                <w:sz w:val="24"/>
                <w:szCs w:val="24"/>
                <w:lang w:val="en-US"/>
              </w:rPr>
              <w:t>бъемные</w:t>
            </w:r>
            <w:proofErr w:type="spellEnd"/>
            <w:r w:rsidRPr="004F5928">
              <w:rPr>
                <w:rFonts w:ascii="Times New Roman" w:eastAsia="Times New Roman" w:hAnsi="Times New Roman" w:cs="Times New Roman"/>
                <w:b/>
                <w:color w:val="000000"/>
                <w:sz w:val="24"/>
                <w:szCs w:val="24"/>
                <w:lang w:val="en-US"/>
              </w:rPr>
              <w:t xml:space="preserve"> </w:t>
            </w:r>
            <w:proofErr w:type="spellStart"/>
            <w:r w:rsidRPr="004F5928">
              <w:rPr>
                <w:rFonts w:ascii="Times New Roman" w:eastAsia="Times New Roman" w:hAnsi="Times New Roman" w:cs="Times New Roman"/>
                <w:b/>
                <w:color w:val="000000"/>
                <w:sz w:val="24"/>
                <w:szCs w:val="24"/>
                <w:lang w:val="en-US"/>
              </w:rPr>
              <w:t>показатели</w:t>
            </w:r>
            <w:proofErr w:type="spellEnd"/>
          </w:p>
        </w:tc>
        <w:tc>
          <w:tcPr>
            <w:tcW w:w="4286" w:type="dxa"/>
            <w:shd w:val="clear" w:color="auto" w:fill="auto"/>
            <w:vAlign w:val="center"/>
            <w:hideMark/>
          </w:tcPr>
          <w:p w:rsidR="004F5928" w:rsidRPr="004F5928" w:rsidRDefault="004F5928" w:rsidP="004F5928">
            <w:pPr>
              <w:tabs>
                <w:tab w:val="left" w:pos="3895"/>
                <w:tab w:val="left" w:pos="4070"/>
              </w:tabs>
              <w:spacing w:after="0" w:line="240" w:lineRule="auto"/>
              <w:ind w:left="19" w:firstLine="16"/>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Условия</w:t>
            </w:r>
            <w:proofErr w:type="spellEnd"/>
            <w:r w:rsidRPr="004F5928">
              <w:rPr>
                <w:rFonts w:ascii="Times New Roman" w:eastAsia="Times New Roman" w:hAnsi="Times New Roman" w:cs="Times New Roman"/>
                <w:b/>
                <w:color w:val="000000"/>
                <w:sz w:val="24"/>
                <w:szCs w:val="24"/>
                <w:lang w:val="en-US"/>
              </w:rPr>
              <w:t xml:space="preserve">, </w:t>
            </w:r>
            <w:proofErr w:type="spellStart"/>
            <w:r w:rsidRPr="004F5928">
              <w:rPr>
                <w:rFonts w:ascii="Times New Roman" w:eastAsia="Times New Roman" w:hAnsi="Times New Roman" w:cs="Times New Roman"/>
                <w:b/>
                <w:color w:val="000000"/>
                <w:sz w:val="24"/>
                <w:szCs w:val="24"/>
                <w:lang w:val="en-US"/>
              </w:rPr>
              <w:t>показатель</w:t>
            </w:r>
            <w:proofErr w:type="spellEnd"/>
          </w:p>
        </w:tc>
        <w:tc>
          <w:tcPr>
            <w:tcW w:w="1418" w:type="dxa"/>
            <w:shd w:val="clear" w:color="auto" w:fill="auto"/>
            <w:vAlign w:val="center"/>
            <w:hideMark/>
          </w:tcPr>
          <w:p w:rsidR="004F5928" w:rsidRPr="004F5928" w:rsidRDefault="004F5928" w:rsidP="004F5928">
            <w:pPr>
              <w:spacing w:after="0" w:line="240" w:lineRule="auto"/>
              <w:ind w:left="19" w:firstLine="16"/>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кол-во</w:t>
            </w:r>
            <w:proofErr w:type="spellEnd"/>
          </w:p>
          <w:p w:rsidR="004F5928" w:rsidRPr="004F5928" w:rsidRDefault="004F5928" w:rsidP="004F5928">
            <w:pPr>
              <w:spacing w:after="0" w:line="240" w:lineRule="auto"/>
              <w:ind w:left="19" w:firstLine="16"/>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баллов</w:t>
            </w:r>
            <w:proofErr w:type="spellEnd"/>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Количество воспитанников в образовательном учреждении</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Из расчета за каждого воспитанника</w:t>
            </w:r>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0.3</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Количество дошкольных групп в образовательном учреждении</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Из</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расчета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на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группу</w:t>
            </w:r>
            <w:proofErr w:type="spellEnd"/>
          </w:p>
        </w:tc>
        <w:tc>
          <w:tcPr>
            <w:tcW w:w="1418" w:type="dxa"/>
            <w:tcBorders>
              <w:bottom w:val="single" w:sz="4" w:space="0" w:color="auto"/>
            </w:tcBorders>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10</w:t>
            </w:r>
          </w:p>
        </w:tc>
      </w:tr>
      <w:tr w:rsidR="004F5928" w:rsidRPr="004F5928" w:rsidTr="004F5928">
        <w:tc>
          <w:tcPr>
            <w:tcW w:w="1390" w:type="dxa"/>
            <w:vMerge w:val="restart"/>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vMerge w:val="restart"/>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Количество работников в образовательном учреждении</w:t>
            </w:r>
          </w:p>
        </w:tc>
        <w:tc>
          <w:tcPr>
            <w:tcW w:w="4286" w:type="dxa"/>
            <w:vMerge w:val="restart"/>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за каждого педагогического работника</w:t>
            </w:r>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Дополнительно за каждого работника, имеющего квалификационную категорию:</w:t>
            </w:r>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 xml:space="preserve">1 </w:t>
            </w:r>
            <w:proofErr w:type="spellStart"/>
            <w:r w:rsidRPr="004F5928">
              <w:rPr>
                <w:rFonts w:ascii="Times New Roman" w:eastAsia="Times New Roman" w:hAnsi="Times New Roman" w:cs="Times New Roman"/>
                <w:color w:val="000000"/>
                <w:sz w:val="24"/>
                <w:szCs w:val="24"/>
                <w:lang w:val="en-US"/>
              </w:rPr>
              <w:t>категория</w:t>
            </w:r>
            <w:proofErr w:type="spellEnd"/>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высшая</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категория</w:t>
            </w:r>
            <w:proofErr w:type="spellEnd"/>
          </w:p>
        </w:tc>
        <w:tc>
          <w:tcPr>
            <w:tcW w:w="1418" w:type="dxa"/>
            <w:tcBorders>
              <w:bottom w:val="nil"/>
            </w:tcBorders>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w:t>
            </w:r>
          </w:p>
        </w:tc>
      </w:tr>
      <w:tr w:rsidR="004F5928" w:rsidRPr="004F5928" w:rsidTr="004F5928">
        <w:tc>
          <w:tcPr>
            <w:tcW w:w="1390" w:type="dxa"/>
            <w:vMerge/>
            <w:shd w:val="clear" w:color="auto" w:fill="auto"/>
            <w:hideMark/>
          </w:tcPr>
          <w:p w:rsidR="004F5928" w:rsidRPr="004F5928" w:rsidRDefault="004F5928" w:rsidP="004F5928">
            <w:pPr>
              <w:spacing w:after="0" w:line="240" w:lineRule="auto"/>
              <w:ind w:left="19" w:right="3343" w:firstLine="701"/>
              <w:jc w:val="both"/>
              <w:rPr>
                <w:rFonts w:ascii="Times New Roman" w:eastAsia="Times New Roman" w:hAnsi="Times New Roman" w:cs="Times New Roman"/>
                <w:color w:val="000000"/>
                <w:sz w:val="24"/>
                <w:szCs w:val="24"/>
                <w:lang w:val="en-US"/>
              </w:rPr>
            </w:pPr>
          </w:p>
        </w:tc>
        <w:tc>
          <w:tcPr>
            <w:tcW w:w="3793" w:type="dxa"/>
            <w:vMerge/>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
        </w:tc>
        <w:tc>
          <w:tcPr>
            <w:tcW w:w="4286" w:type="dxa"/>
            <w:vMerge/>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
        </w:tc>
        <w:tc>
          <w:tcPr>
            <w:tcW w:w="1418" w:type="dxa"/>
            <w:tcBorders>
              <w:top w:val="nil"/>
            </w:tcBorders>
            <w:shd w:val="clear" w:color="auto" w:fill="auto"/>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rPr>
            </w:pP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0.5</w:t>
            </w: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w:t>
            </w:r>
          </w:p>
        </w:tc>
      </w:tr>
      <w:tr w:rsidR="004F5928" w:rsidRPr="004F5928" w:rsidTr="004F5928">
        <w:trPr>
          <w:trHeight w:val="916"/>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Наличие победителей в профессиональных конкурсах</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Муниципального уровня</w:t>
            </w:r>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Регионального уровня</w:t>
            </w:r>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Всероссийского уровня</w:t>
            </w:r>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3</w:t>
            </w: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5</w:t>
            </w: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10</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 xml:space="preserve">Наличие оборудованных и используемых в дошкольных образовательных учреждениях помещения для разных видов активности (спортивный, </w:t>
            </w:r>
            <w:proofErr w:type="gramStart"/>
            <w:r w:rsidRPr="004F5928">
              <w:rPr>
                <w:rFonts w:ascii="Times New Roman" w:eastAsia="Times New Roman" w:hAnsi="Times New Roman" w:cs="Times New Roman"/>
                <w:color w:val="000000"/>
                <w:sz w:val="24"/>
                <w:szCs w:val="24"/>
              </w:rPr>
              <w:t>музыкальный  залы</w:t>
            </w:r>
            <w:proofErr w:type="gramEnd"/>
            <w:r w:rsidRPr="004F5928">
              <w:rPr>
                <w:rFonts w:ascii="Times New Roman" w:eastAsia="Times New Roman" w:hAnsi="Times New Roman" w:cs="Times New Roman"/>
                <w:color w:val="000000"/>
                <w:sz w:val="24"/>
                <w:szCs w:val="24"/>
              </w:rPr>
              <w:t>, изостудия, театральная студия, «комната сказок», музей и т.д.</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каждый</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вид</w:t>
            </w:r>
            <w:proofErr w:type="spellEnd"/>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15</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Наличие собственного оборудованного медицинского кабинета, пищеблока.</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каждый</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вид</w:t>
            </w:r>
            <w:proofErr w:type="spellEnd"/>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15</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Участие ДОУ в образовательных проектах (гранты, доступная среда и т.д.)</w:t>
            </w:r>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Муниципальный</w:t>
            </w:r>
            <w:proofErr w:type="spellEnd"/>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Региональный</w:t>
            </w:r>
            <w:proofErr w:type="spellEnd"/>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Федеральный</w:t>
            </w:r>
            <w:proofErr w:type="spellEnd"/>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10</w:t>
            </w: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20</w:t>
            </w:r>
          </w:p>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30</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Наличие собственной котельной, очистных сооружений.</w:t>
            </w:r>
          </w:p>
        </w:tc>
        <w:tc>
          <w:tcPr>
            <w:tcW w:w="4286"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каждый</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вид</w:t>
            </w:r>
            <w:proofErr w:type="spellEnd"/>
          </w:p>
        </w:tc>
        <w:tc>
          <w:tcPr>
            <w:tcW w:w="1418" w:type="dxa"/>
            <w:shd w:val="clear" w:color="auto" w:fill="auto"/>
            <w:hideMark/>
          </w:tcPr>
          <w:p w:rsidR="004F5928" w:rsidRPr="004F5928" w:rsidRDefault="004F5928" w:rsidP="004F5928">
            <w:pPr>
              <w:spacing w:after="0" w:line="240" w:lineRule="auto"/>
              <w:ind w:left="19" w:hanging="19"/>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20</w:t>
            </w:r>
          </w:p>
        </w:tc>
      </w:tr>
      <w:tr w:rsidR="004F5928" w:rsidRPr="004F5928" w:rsidTr="004F5928">
        <w:trPr>
          <w:trHeight w:val="1769"/>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Качество оформления территории детского сада</w:t>
            </w:r>
          </w:p>
        </w:tc>
        <w:tc>
          <w:tcPr>
            <w:tcW w:w="4286"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 xml:space="preserve">Внутреннее оформление </w:t>
            </w:r>
          </w:p>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интерьера ДУ</w:t>
            </w:r>
          </w:p>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Беседки</w:t>
            </w:r>
          </w:p>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Дорожки</w:t>
            </w:r>
          </w:p>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Зеленые</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насаждения</w:t>
            </w:r>
            <w:proofErr w:type="spellEnd"/>
          </w:p>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Декоративные</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элементы</w:t>
            </w:r>
            <w:proofErr w:type="spellEnd"/>
          </w:p>
        </w:tc>
        <w:tc>
          <w:tcPr>
            <w:tcW w:w="1418" w:type="dxa"/>
            <w:shd w:val="clear" w:color="auto" w:fill="auto"/>
            <w:hideMark/>
          </w:tcPr>
          <w:p w:rsidR="004F5928" w:rsidRPr="004F5928" w:rsidRDefault="004F5928" w:rsidP="004F5928">
            <w:pPr>
              <w:spacing w:after="0" w:line="240" w:lineRule="auto"/>
              <w:ind w:left="19" w:hanging="19"/>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10 </w:t>
            </w:r>
          </w:p>
        </w:tc>
      </w:tr>
      <w:tr w:rsidR="004F5928" w:rsidRPr="004F5928" w:rsidTr="004F5928">
        <w:trPr>
          <w:trHeight w:val="886"/>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 xml:space="preserve">Организация открытых мероприятий муниципального уровня на базе ДОУ </w:t>
            </w:r>
          </w:p>
        </w:tc>
        <w:tc>
          <w:tcPr>
            <w:tcW w:w="4286"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за каждое проведённое открытое мероприятие (открытое занятие, семинар, практикум, совещание)</w:t>
            </w:r>
          </w:p>
        </w:tc>
        <w:tc>
          <w:tcPr>
            <w:tcW w:w="1418" w:type="dxa"/>
            <w:shd w:val="clear" w:color="auto" w:fill="auto"/>
            <w:hideMark/>
          </w:tcPr>
          <w:p w:rsidR="004F5928" w:rsidRPr="004F5928" w:rsidRDefault="004F5928" w:rsidP="004F5928">
            <w:pPr>
              <w:spacing w:after="0" w:line="240" w:lineRule="auto"/>
              <w:ind w:left="19" w:hanging="19"/>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10</w:t>
            </w:r>
          </w:p>
        </w:tc>
      </w:tr>
      <w:tr w:rsidR="004F5928" w:rsidRPr="004F5928" w:rsidTr="004F5928">
        <w:trPr>
          <w:trHeight w:val="1515"/>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 xml:space="preserve">Ведение кружковой деятельности на бесплатной основе с имеющимися необходимыми документами (программа, планы </w:t>
            </w:r>
            <w:proofErr w:type="spellStart"/>
            <w:r w:rsidRPr="004F5928">
              <w:rPr>
                <w:rFonts w:ascii="Times New Roman" w:eastAsia="Times New Roman" w:hAnsi="Times New Roman" w:cs="Times New Roman"/>
                <w:color w:val="000000"/>
                <w:sz w:val="24"/>
                <w:szCs w:val="24"/>
              </w:rPr>
              <w:t>и.т</w:t>
            </w:r>
            <w:proofErr w:type="spellEnd"/>
            <w:r w:rsidRPr="004F5928">
              <w:rPr>
                <w:rFonts w:ascii="Times New Roman" w:eastAsia="Times New Roman" w:hAnsi="Times New Roman" w:cs="Times New Roman"/>
                <w:color w:val="000000"/>
                <w:sz w:val="24"/>
                <w:szCs w:val="24"/>
              </w:rPr>
              <w:t>.)</w:t>
            </w:r>
          </w:p>
        </w:tc>
        <w:tc>
          <w:tcPr>
            <w:tcW w:w="4286" w:type="dxa"/>
            <w:shd w:val="clear" w:color="auto" w:fill="auto"/>
          </w:tcPr>
          <w:p w:rsidR="004F5928" w:rsidRPr="004F5928" w:rsidRDefault="004F5928" w:rsidP="004F5928">
            <w:pPr>
              <w:spacing w:after="0" w:line="240" w:lineRule="auto"/>
              <w:ind w:left="19" w:hanging="1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задействованного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ребенка</w:t>
            </w:r>
            <w:proofErr w:type="spellEnd"/>
          </w:p>
        </w:tc>
        <w:tc>
          <w:tcPr>
            <w:tcW w:w="1418" w:type="dxa"/>
            <w:shd w:val="clear" w:color="auto" w:fill="auto"/>
          </w:tcPr>
          <w:p w:rsidR="004F5928" w:rsidRPr="004F5928" w:rsidRDefault="004F5928" w:rsidP="004F5928">
            <w:pPr>
              <w:spacing w:after="0" w:line="240" w:lineRule="auto"/>
              <w:ind w:left="19" w:hanging="19"/>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0.5</w:t>
            </w:r>
          </w:p>
        </w:tc>
      </w:tr>
      <w:tr w:rsidR="004F5928" w:rsidRPr="004F5928" w:rsidTr="004F5928">
        <w:trPr>
          <w:trHeight w:val="562"/>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Охрана</w:t>
            </w:r>
            <w:proofErr w:type="spellEnd"/>
            <w:r w:rsidRPr="004F5928">
              <w:rPr>
                <w:rFonts w:ascii="Times New Roman" w:eastAsia="Times New Roman" w:hAnsi="Times New Roman" w:cs="Times New Roman"/>
                <w:color w:val="000000"/>
                <w:sz w:val="24"/>
                <w:szCs w:val="24"/>
                <w:lang w:val="en-US"/>
              </w:rPr>
              <w:t xml:space="preserve"> и </w:t>
            </w:r>
            <w:proofErr w:type="spellStart"/>
            <w:r w:rsidRPr="004F5928">
              <w:rPr>
                <w:rFonts w:ascii="Times New Roman" w:eastAsia="Times New Roman" w:hAnsi="Times New Roman" w:cs="Times New Roman"/>
                <w:color w:val="000000"/>
                <w:sz w:val="24"/>
                <w:szCs w:val="24"/>
                <w:lang w:val="en-US"/>
              </w:rPr>
              <w:t>здоровье</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воспитанников</w:t>
            </w:r>
            <w:proofErr w:type="spellEnd"/>
          </w:p>
        </w:tc>
        <w:tc>
          <w:tcPr>
            <w:tcW w:w="4286" w:type="dxa"/>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травмы</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отсутствуют</w:t>
            </w:r>
            <w:proofErr w:type="spellEnd"/>
          </w:p>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
        </w:tc>
        <w:tc>
          <w:tcPr>
            <w:tcW w:w="1418" w:type="dxa"/>
            <w:shd w:val="clear" w:color="auto" w:fill="auto"/>
            <w:hideMark/>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20</w:t>
            </w:r>
          </w:p>
        </w:tc>
      </w:tr>
      <w:tr w:rsidR="004F5928" w:rsidRPr="004F5928" w:rsidTr="004F5928">
        <w:trPr>
          <w:trHeight w:val="1134"/>
        </w:trPr>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b/>
                <w:color w:val="000000"/>
                <w:sz w:val="24"/>
                <w:szCs w:val="24"/>
                <w:lang w:val="en-US"/>
              </w:rPr>
            </w:pPr>
          </w:p>
        </w:tc>
        <w:tc>
          <w:tcPr>
            <w:tcW w:w="3793" w:type="dxa"/>
            <w:shd w:val="clear" w:color="auto" w:fill="auto"/>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Удаленность ДОУ от организаций (администрации района, бухгалтерии, отдела образования и т.д.)</w:t>
            </w:r>
          </w:p>
        </w:tc>
        <w:tc>
          <w:tcPr>
            <w:tcW w:w="4286" w:type="dxa"/>
            <w:shd w:val="clear" w:color="auto" w:fill="auto"/>
            <w:vAlign w:val="center"/>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На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каждые</w:t>
            </w:r>
            <w:proofErr w:type="spellEnd"/>
            <w:r w:rsidRPr="004F5928">
              <w:rPr>
                <w:rFonts w:ascii="Times New Roman" w:eastAsia="Times New Roman" w:hAnsi="Times New Roman" w:cs="Times New Roman"/>
                <w:color w:val="000000"/>
                <w:sz w:val="24"/>
                <w:szCs w:val="24"/>
                <w:lang w:val="en-US"/>
              </w:rPr>
              <w:t xml:space="preserve"> 10 </w:t>
            </w:r>
            <w:proofErr w:type="spellStart"/>
            <w:r w:rsidRPr="004F5928">
              <w:rPr>
                <w:rFonts w:ascii="Times New Roman" w:eastAsia="Times New Roman" w:hAnsi="Times New Roman" w:cs="Times New Roman"/>
                <w:color w:val="000000"/>
                <w:sz w:val="24"/>
                <w:szCs w:val="24"/>
                <w:lang w:val="en-US"/>
              </w:rPr>
              <w:t>км</w:t>
            </w:r>
            <w:proofErr w:type="spellEnd"/>
            <w:r w:rsidRPr="004F5928">
              <w:rPr>
                <w:rFonts w:ascii="Times New Roman" w:eastAsia="Times New Roman" w:hAnsi="Times New Roman" w:cs="Times New Roman"/>
                <w:color w:val="000000"/>
                <w:sz w:val="24"/>
                <w:szCs w:val="24"/>
                <w:lang w:val="en-US"/>
              </w:rPr>
              <w:t>.</w:t>
            </w:r>
          </w:p>
        </w:tc>
        <w:tc>
          <w:tcPr>
            <w:tcW w:w="1418" w:type="dxa"/>
            <w:shd w:val="clear" w:color="auto" w:fill="auto"/>
            <w:vAlign w:val="center"/>
          </w:tcPr>
          <w:p w:rsidR="004F5928" w:rsidRPr="004F5928" w:rsidRDefault="004F5928" w:rsidP="004F5928">
            <w:pPr>
              <w:spacing w:after="0" w:line="240" w:lineRule="auto"/>
              <w:ind w:left="19" w:firstLine="16"/>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10</w:t>
            </w:r>
          </w:p>
        </w:tc>
      </w:tr>
      <w:tr w:rsidR="004F5928" w:rsidRPr="004F5928" w:rsidTr="004F5928">
        <w:tc>
          <w:tcPr>
            <w:tcW w:w="1390" w:type="dxa"/>
            <w:vMerge w:val="restart"/>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3793" w:type="dxa"/>
            <w:vMerge w:val="restart"/>
            <w:shd w:val="clear" w:color="auto" w:fill="auto"/>
            <w:hideMark/>
          </w:tcPr>
          <w:p w:rsidR="004F5928" w:rsidRPr="004F5928" w:rsidRDefault="004F5928" w:rsidP="004F5928">
            <w:pPr>
              <w:spacing w:after="0" w:line="240" w:lineRule="auto"/>
              <w:ind w:left="19" w:firstLine="16"/>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Укомплектованность</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педагогическими</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кадрами</w:t>
            </w:r>
            <w:proofErr w:type="spellEnd"/>
          </w:p>
        </w:tc>
        <w:tc>
          <w:tcPr>
            <w:tcW w:w="4286" w:type="dxa"/>
            <w:shd w:val="clear" w:color="auto" w:fill="auto"/>
            <w:hideMark/>
          </w:tcPr>
          <w:p w:rsidR="004F5928" w:rsidRPr="004F5928" w:rsidRDefault="004F5928" w:rsidP="004F5928">
            <w:pPr>
              <w:spacing w:after="0" w:line="240" w:lineRule="auto"/>
              <w:ind w:left="19" w:right="33" w:firstLine="4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Наличие</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вакансий</w:t>
            </w:r>
            <w:proofErr w:type="spellEnd"/>
          </w:p>
        </w:tc>
        <w:tc>
          <w:tcPr>
            <w:tcW w:w="1418" w:type="dxa"/>
            <w:shd w:val="clear" w:color="auto" w:fill="auto"/>
            <w:hideMark/>
          </w:tcPr>
          <w:p w:rsidR="004F5928" w:rsidRPr="004F5928" w:rsidRDefault="004F5928" w:rsidP="004F5928">
            <w:pPr>
              <w:spacing w:after="0" w:line="240" w:lineRule="auto"/>
              <w:ind w:left="19" w:right="3343" w:firstLine="701"/>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w:t>
            </w:r>
          </w:p>
        </w:tc>
      </w:tr>
      <w:tr w:rsidR="004F5928" w:rsidRPr="004F5928" w:rsidTr="004F5928">
        <w:tc>
          <w:tcPr>
            <w:tcW w:w="1390" w:type="dxa"/>
            <w:vMerge/>
            <w:shd w:val="clear" w:color="auto" w:fill="auto"/>
            <w:hideMark/>
          </w:tcPr>
          <w:p w:rsidR="004F5928" w:rsidRPr="004F5928" w:rsidRDefault="004F5928" w:rsidP="004F5928">
            <w:pPr>
              <w:spacing w:after="0" w:line="240" w:lineRule="auto"/>
              <w:ind w:left="19" w:right="3343" w:firstLine="701"/>
              <w:jc w:val="both"/>
              <w:rPr>
                <w:rFonts w:ascii="Times New Roman" w:eastAsia="Times New Roman" w:hAnsi="Times New Roman" w:cs="Times New Roman"/>
                <w:color w:val="000000"/>
                <w:sz w:val="24"/>
                <w:szCs w:val="24"/>
                <w:lang w:val="en-US"/>
              </w:rPr>
            </w:pPr>
          </w:p>
        </w:tc>
        <w:tc>
          <w:tcPr>
            <w:tcW w:w="3793" w:type="dxa"/>
            <w:vMerge/>
            <w:shd w:val="clear" w:color="auto" w:fill="auto"/>
            <w:hideMark/>
          </w:tcPr>
          <w:p w:rsidR="004F5928" w:rsidRPr="004F5928" w:rsidRDefault="004F5928" w:rsidP="004F5928">
            <w:pPr>
              <w:spacing w:after="0" w:line="240" w:lineRule="auto"/>
              <w:ind w:left="19" w:right="3343" w:firstLine="701"/>
              <w:jc w:val="both"/>
              <w:rPr>
                <w:rFonts w:ascii="Times New Roman" w:eastAsia="Times New Roman" w:hAnsi="Times New Roman" w:cs="Times New Roman"/>
                <w:color w:val="000000"/>
                <w:sz w:val="24"/>
                <w:szCs w:val="24"/>
                <w:lang w:val="en-US"/>
              </w:rPr>
            </w:pPr>
          </w:p>
        </w:tc>
        <w:tc>
          <w:tcPr>
            <w:tcW w:w="4286" w:type="dxa"/>
            <w:shd w:val="clear" w:color="auto" w:fill="auto"/>
            <w:hideMark/>
          </w:tcPr>
          <w:p w:rsidR="004F5928" w:rsidRPr="004F5928" w:rsidRDefault="004F5928" w:rsidP="004F5928">
            <w:pPr>
              <w:spacing w:after="0" w:line="240" w:lineRule="auto"/>
              <w:ind w:left="19" w:right="33" w:firstLine="49"/>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Укомплектованность</w:t>
            </w:r>
            <w:proofErr w:type="spellEnd"/>
            <w:r w:rsidRPr="004F5928">
              <w:rPr>
                <w:rFonts w:ascii="Times New Roman" w:eastAsia="Times New Roman" w:hAnsi="Times New Roman" w:cs="Times New Roman"/>
                <w:color w:val="000000"/>
                <w:sz w:val="24"/>
                <w:szCs w:val="24"/>
                <w:lang w:val="en-US"/>
              </w:rPr>
              <w:t xml:space="preserve"> </w:t>
            </w:r>
          </w:p>
        </w:tc>
        <w:tc>
          <w:tcPr>
            <w:tcW w:w="1418" w:type="dxa"/>
            <w:shd w:val="clear" w:color="auto" w:fill="auto"/>
            <w:hideMark/>
          </w:tcPr>
          <w:p w:rsidR="004F5928" w:rsidRPr="004F5928" w:rsidRDefault="004F5928" w:rsidP="004F5928">
            <w:pPr>
              <w:spacing w:after="0" w:line="240" w:lineRule="auto"/>
              <w:ind w:left="19" w:right="3343" w:firstLine="701"/>
              <w:jc w:val="center"/>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5</w:t>
            </w:r>
          </w:p>
        </w:tc>
      </w:tr>
      <w:tr w:rsidR="004F5928" w:rsidRPr="004F5928" w:rsidTr="004F5928">
        <w:tc>
          <w:tcPr>
            <w:tcW w:w="1390" w:type="dxa"/>
            <w:shd w:val="clear" w:color="auto" w:fill="auto"/>
          </w:tcPr>
          <w:p w:rsidR="004F5928" w:rsidRPr="004F5928" w:rsidRDefault="004F5928" w:rsidP="004F5928">
            <w:pPr>
              <w:numPr>
                <w:ilvl w:val="0"/>
                <w:numId w:val="3"/>
              </w:numPr>
              <w:spacing w:after="0" w:line="240" w:lineRule="auto"/>
              <w:ind w:right="3343"/>
              <w:jc w:val="both"/>
              <w:rPr>
                <w:rFonts w:ascii="Times New Roman" w:eastAsia="Times New Roman" w:hAnsi="Times New Roman" w:cs="Times New Roman"/>
                <w:color w:val="000000"/>
                <w:sz w:val="24"/>
                <w:szCs w:val="24"/>
                <w:lang w:val="en-US"/>
              </w:rPr>
            </w:pPr>
          </w:p>
        </w:tc>
        <w:tc>
          <w:tcPr>
            <w:tcW w:w="8079" w:type="dxa"/>
            <w:gridSpan w:val="2"/>
            <w:shd w:val="clear" w:color="auto" w:fill="auto"/>
            <w:hideMark/>
          </w:tcPr>
          <w:p w:rsidR="004F5928" w:rsidRPr="004F5928" w:rsidRDefault="004F5928" w:rsidP="004F5928">
            <w:pPr>
              <w:spacing w:after="0" w:line="240" w:lineRule="auto"/>
              <w:ind w:left="19" w:right="3343" w:firstLine="701"/>
              <w:jc w:val="center"/>
              <w:rPr>
                <w:rFonts w:ascii="Times New Roman" w:eastAsia="Times New Roman" w:hAnsi="Times New Roman" w:cs="Times New Roman"/>
                <w:b/>
                <w:color w:val="000000"/>
                <w:sz w:val="24"/>
                <w:szCs w:val="24"/>
                <w:lang w:val="en-US"/>
              </w:rPr>
            </w:pPr>
            <w:r w:rsidRPr="004F5928">
              <w:rPr>
                <w:rFonts w:ascii="Times New Roman" w:eastAsia="Times New Roman" w:hAnsi="Times New Roman" w:cs="Times New Roman"/>
                <w:b/>
                <w:color w:val="000000"/>
                <w:sz w:val="24"/>
                <w:szCs w:val="24"/>
                <w:lang w:val="en-US"/>
              </w:rPr>
              <w:t>ИТОГО:</w:t>
            </w:r>
          </w:p>
        </w:tc>
        <w:tc>
          <w:tcPr>
            <w:tcW w:w="1418" w:type="dxa"/>
            <w:shd w:val="clear" w:color="auto" w:fill="auto"/>
          </w:tcPr>
          <w:p w:rsidR="004F5928" w:rsidRPr="004F5928" w:rsidRDefault="004F5928" w:rsidP="004F5928">
            <w:pPr>
              <w:spacing w:after="0" w:line="240" w:lineRule="auto"/>
              <w:ind w:left="19" w:right="3343" w:firstLine="701"/>
              <w:jc w:val="center"/>
              <w:rPr>
                <w:rFonts w:ascii="Times New Roman" w:eastAsia="Times New Roman" w:hAnsi="Times New Roman" w:cs="Times New Roman"/>
                <w:color w:val="000000"/>
                <w:sz w:val="24"/>
                <w:szCs w:val="24"/>
                <w:lang w:val="en-US"/>
              </w:rPr>
            </w:pPr>
          </w:p>
        </w:tc>
      </w:tr>
    </w:tbl>
    <w:p w:rsidR="004F5928" w:rsidRPr="004F5928" w:rsidRDefault="004F5928" w:rsidP="004F5928">
      <w:pPr>
        <w:spacing w:after="0"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center"/>
        <w:rPr>
          <w:rFonts w:ascii="Times New Roman" w:eastAsia="Times New Roman" w:hAnsi="Times New Roman" w:cs="Times New Roman"/>
          <w:b/>
          <w:color w:val="000000"/>
          <w:sz w:val="28"/>
          <w:u w:val="single"/>
        </w:rPr>
      </w:pPr>
    </w:p>
    <w:p w:rsidR="004F5928" w:rsidRPr="004F5928" w:rsidRDefault="004F5928" w:rsidP="004F5928">
      <w:pPr>
        <w:spacing w:after="5" w:line="247" w:lineRule="auto"/>
        <w:ind w:left="19" w:right="3343" w:firstLine="701"/>
        <w:jc w:val="center"/>
        <w:rPr>
          <w:rFonts w:ascii="Times New Roman" w:eastAsia="Times New Roman" w:hAnsi="Times New Roman" w:cs="Times New Roman"/>
          <w:b/>
          <w:color w:val="000000"/>
          <w:sz w:val="28"/>
          <w:u w:val="single"/>
        </w:rPr>
      </w:pPr>
    </w:p>
    <w:p w:rsidR="004F5928" w:rsidRPr="004F5928" w:rsidRDefault="004F5928" w:rsidP="004F5928">
      <w:pPr>
        <w:spacing w:after="5" w:line="247" w:lineRule="auto"/>
        <w:ind w:left="19" w:right="3343" w:firstLine="701"/>
        <w:jc w:val="center"/>
        <w:rPr>
          <w:rFonts w:ascii="Times New Roman" w:eastAsia="Times New Roman" w:hAnsi="Times New Roman" w:cs="Times New Roman"/>
          <w:b/>
          <w:color w:val="000000"/>
          <w:sz w:val="28"/>
          <w:u w:val="single"/>
        </w:rPr>
      </w:pPr>
    </w:p>
    <w:p w:rsidR="004F5928" w:rsidRPr="004F5928" w:rsidRDefault="004F5928" w:rsidP="004F5928">
      <w:pPr>
        <w:spacing w:after="5" w:line="247" w:lineRule="auto"/>
        <w:ind w:left="19" w:right="3343" w:firstLine="701"/>
        <w:jc w:val="center"/>
        <w:rPr>
          <w:rFonts w:ascii="Times New Roman" w:eastAsia="Times New Roman" w:hAnsi="Times New Roman" w:cs="Times New Roman"/>
          <w:b/>
          <w:color w:val="000000"/>
          <w:sz w:val="28"/>
          <w:u w:val="single"/>
        </w:rPr>
      </w:pPr>
    </w:p>
    <w:p w:rsidR="004F5928" w:rsidRPr="004F5928" w:rsidRDefault="004F5928" w:rsidP="004F5928">
      <w:pPr>
        <w:spacing w:after="5" w:line="247" w:lineRule="auto"/>
        <w:ind w:left="19" w:right="3343" w:firstLine="701"/>
        <w:jc w:val="center"/>
        <w:rPr>
          <w:rFonts w:ascii="Times New Roman" w:eastAsia="Times New Roman" w:hAnsi="Times New Roman" w:cs="Times New Roman"/>
          <w:b/>
          <w:color w:val="000000"/>
          <w:sz w:val="28"/>
          <w:u w:val="single"/>
        </w:rPr>
      </w:pPr>
    </w:p>
    <w:p w:rsidR="00D832B6" w:rsidRDefault="00D832B6" w:rsidP="004F5928">
      <w:pPr>
        <w:spacing w:after="5" w:line="247" w:lineRule="auto"/>
        <w:ind w:left="19" w:right="3343" w:firstLine="701"/>
        <w:jc w:val="both"/>
        <w:rPr>
          <w:rFonts w:ascii="Times New Roman" w:eastAsia="Times New Roman" w:hAnsi="Times New Roman" w:cs="Times New Roman"/>
          <w:color w:val="000000"/>
          <w:sz w:val="24"/>
          <w:szCs w:val="24"/>
          <w:lang w:val="en-US"/>
        </w:rPr>
      </w:pPr>
    </w:p>
    <w:p w:rsidR="00D832B6" w:rsidRDefault="00D832B6" w:rsidP="004F5928">
      <w:pPr>
        <w:spacing w:after="5" w:line="247" w:lineRule="auto"/>
        <w:ind w:left="19" w:right="3343" w:firstLine="701"/>
        <w:jc w:val="both"/>
        <w:rPr>
          <w:rFonts w:ascii="Times New Roman" w:eastAsia="Times New Roman" w:hAnsi="Times New Roman" w:cs="Times New Roman"/>
          <w:color w:val="000000"/>
          <w:sz w:val="24"/>
          <w:szCs w:val="24"/>
          <w:lang w:val="en-US"/>
        </w:rPr>
      </w:pPr>
    </w:p>
    <w:p w:rsidR="00D832B6" w:rsidRDefault="00D832B6" w:rsidP="004F5928">
      <w:pPr>
        <w:spacing w:after="5" w:line="247" w:lineRule="auto"/>
        <w:ind w:left="19" w:right="3343" w:firstLine="701"/>
        <w:jc w:val="both"/>
        <w:rPr>
          <w:rFonts w:ascii="Times New Roman" w:eastAsia="Times New Roman" w:hAnsi="Times New Roman" w:cs="Times New Roman"/>
          <w:color w:val="000000"/>
          <w:sz w:val="24"/>
          <w:szCs w:val="24"/>
          <w:lang w:val="en-US"/>
        </w:rPr>
      </w:pPr>
    </w:p>
    <w:p w:rsidR="00D832B6" w:rsidRDefault="00D832B6" w:rsidP="004F5928">
      <w:pPr>
        <w:spacing w:after="5" w:line="247" w:lineRule="auto"/>
        <w:ind w:left="19" w:right="3343" w:firstLine="701"/>
        <w:jc w:val="both"/>
        <w:rPr>
          <w:rFonts w:ascii="Times New Roman" w:eastAsia="Times New Roman" w:hAnsi="Times New Roman" w:cs="Times New Roman"/>
          <w:color w:val="000000"/>
          <w:sz w:val="24"/>
          <w:szCs w:val="24"/>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b/>
          <w:color w:val="000000"/>
          <w:sz w:val="28"/>
          <w:u w:val="single"/>
          <w:lang w:val="en-US"/>
        </w:rPr>
      </w:pPr>
      <w:r w:rsidRPr="004F5928">
        <w:rPr>
          <w:rFonts w:ascii="Times New Roman" w:eastAsia="Times New Roman" w:hAnsi="Times New Roman" w:cs="Times New Roman"/>
          <w:color w:val="000000"/>
          <w:sz w:val="24"/>
          <w:szCs w:val="24"/>
          <w:lang w:val="en-US"/>
        </w:rPr>
        <w:t>(</w:t>
      </w:r>
      <w:proofErr w:type="spellStart"/>
      <w:r w:rsidRPr="004F5928">
        <w:rPr>
          <w:rFonts w:ascii="Times New Roman" w:eastAsia="Times New Roman" w:hAnsi="Times New Roman" w:cs="Times New Roman"/>
          <w:color w:val="000000"/>
          <w:sz w:val="24"/>
          <w:szCs w:val="24"/>
          <w:lang w:val="en-US"/>
        </w:rPr>
        <w:t>Таблица</w:t>
      </w:r>
      <w:proofErr w:type="spellEnd"/>
      <w:r w:rsidRPr="004F5928">
        <w:rPr>
          <w:rFonts w:ascii="Times New Roman" w:eastAsia="Times New Roman" w:hAnsi="Times New Roman" w:cs="Times New Roman"/>
          <w:color w:val="000000"/>
          <w:sz w:val="24"/>
          <w:szCs w:val="24"/>
          <w:lang w:val="en-US"/>
        </w:rPr>
        <w:t xml:space="preserve"> №5)</w:t>
      </w:r>
    </w:p>
    <w:p w:rsidR="004F5928" w:rsidRPr="004F5928" w:rsidRDefault="004F5928" w:rsidP="004F5928">
      <w:pPr>
        <w:spacing w:after="5" w:line="247" w:lineRule="auto"/>
        <w:ind w:left="19" w:right="48" w:hanging="19"/>
        <w:jc w:val="center"/>
        <w:rPr>
          <w:rFonts w:ascii="Times New Roman" w:eastAsia="Times New Roman" w:hAnsi="Times New Roman" w:cs="Times New Roman"/>
          <w:b/>
          <w:color w:val="000000"/>
          <w:sz w:val="24"/>
          <w:szCs w:val="24"/>
          <w:u w:val="single"/>
        </w:rPr>
      </w:pPr>
      <w:r w:rsidRPr="004F5928">
        <w:rPr>
          <w:rFonts w:ascii="Times New Roman" w:eastAsia="Times New Roman" w:hAnsi="Times New Roman" w:cs="Times New Roman"/>
          <w:b/>
          <w:color w:val="000000"/>
          <w:sz w:val="24"/>
          <w:szCs w:val="24"/>
        </w:rPr>
        <w:t xml:space="preserve">Объемные показатели, характеризующие масштаб управления </w:t>
      </w:r>
      <w:r w:rsidRPr="004F5928">
        <w:rPr>
          <w:rFonts w:ascii="Times New Roman" w:eastAsia="Times New Roman" w:hAnsi="Times New Roman" w:cs="Times New Roman"/>
          <w:b/>
          <w:color w:val="000000"/>
          <w:sz w:val="24"/>
          <w:szCs w:val="24"/>
        </w:rPr>
        <w:br/>
        <w:t>МБУ ДО «Дом детского творчества»</w:t>
      </w:r>
    </w:p>
    <w:p w:rsidR="004F5928" w:rsidRPr="004F5928" w:rsidRDefault="004F5928" w:rsidP="004F5928">
      <w:pPr>
        <w:spacing w:after="5" w:line="247" w:lineRule="auto"/>
        <w:ind w:left="19" w:right="48" w:hanging="19"/>
        <w:jc w:val="center"/>
        <w:rPr>
          <w:rFonts w:ascii="Times New Roman" w:eastAsia="Times New Roman" w:hAnsi="Times New Roman" w:cs="Times New Roman"/>
          <w:b/>
          <w:color w:val="000000"/>
          <w:sz w:val="24"/>
          <w:szCs w:val="24"/>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40"/>
        <w:gridCol w:w="4216"/>
        <w:gridCol w:w="1559"/>
      </w:tblGrid>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spellStart"/>
            <w:r w:rsidRPr="004F5928">
              <w:rPr>
                <w:rFonts w:ascii="Times New Roman" w:eastAsia="Times New Roman" w:hAnsi="Times New Roman" w:cs="Times New Roman"/>
                <w:b/>
                <w:sz w:val="24"/>
                <w:szCs w:val="24"/>
                <w:lang w:eastAsia="ru-RU"/>
              </w:rPr>
              <w:t>пп</w:t>
            </w:r>
            <w:proofErr w:type="spellEnd"/>
          </w:p>
        </w:tc>
        <w:tc>
          <w:tcPr>
            <w:tcW w:w="4040"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Объемные показатели</w:t>
            </w:r>
          </w:p>
        </w:tc>
        <w:tc>
          <w:tcPr>
            <w:tcW w:w="4216"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Условия расчета</w:t>
            </w:r>
          </w:p>
        </w:tc>
        <w:tc>
          <w:tcPr>
            <w:tcW w:w="1559" w:type="dxa"/>
            <w:tcBorders>
              <w:top w:val="single" w:sz="4" w:space="0" w:color="auto"/>
              <w:left w:val="single" w:sz="4" w:space="0" w:color="auto"/>
              <w:bottom w:val="single" w:sz="4" w:space="0" w:color="auto"/>
              <w:right w:val="single" w:sz="4" w:space="0" w:color="auto"/>
            </w:tcBorders>
            <w:vAlign w:val="center"/>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928">
              <w:rPr>
                <w:rFonts w:ascii="Times New Roman" w:eastAsia="Times New Roman" w:hAnsi="Times New Roman" w:cs="Times New Roman"/>
                <w:b/>
                <w:sz w:val="24"/>
                <w:szCs w:val="24"/>
                <w:lang w:eastAsia="ru-RU"/>
              </w:rPr>
              <w:t>Количество баллов</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4</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Количество обучающихся в образовательной организации дополнительного образования детей:</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За каждого обучающегося (воспитанника)</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0,5</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Количество работников в образовательном учреждении</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за каждого работника;</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дополнительно за каждого работника, имеющего:</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первую квалификационную категорию,</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высшую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0,5</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w:t>
            </w:r>
          </w:p>
        </w:tc>
      </w:tr>
      <w:tr w:rsidR="004F5928" w:rsidRPr="004F5928" w:rsidTr="004F5928">
        <w:trPr>
          <w:trHeight w:val="375"/>
        </w:trPr>
        <w:tc>
          <w:tcPr>
            <w:tcW w:w="534" w:type="dxa"/>
            <w:vMerge w:val="restart"/>
            <w:tcBorders>
              <w:top w:val="single" w:sz="4" w:space="0" w:color="auto"/>
              <w:left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vMerge w:val="restart"/>
            <w:tcBorders>
              <w:top w:val="single" w:sz="4" w:space="0" w:color="auto"/>
              <w:left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Количество реализуемых комплексных образовательных программ по видам</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до 5 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5</w:t>
            </w:r>
          </w:p>
        </w:tc>
      </w:tr>
      <w:tr w:rsidR="004F5928" w:rsidRPr="004F5928" w:rsidTr="004F5928">
        <w:trPr>
          <w:trHeight w:val="675"/>
        </w:trPr>
        <w:tc>
          <w:tcPr>
            <w:tcW w:w="534" w:type="dxa"/>
            <w:vMerge/>
            <w:tcBorders>
              <w:left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vMerge/>
            <w:tcBorders>
              <w:left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spacing w:after="5" w:line="240" w:lineRule="auto"/>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10 </w:t>
            </w:r>
            <w:proofErr w:type="spellStart"/>
            <w:r w:rsidRPr="004F5928">
              <w:rPr>
                <w:rFonts w:ascii="Times New Roman" w:eastAsia="Times New Roman" w:hAnsi="Times New Roman" w:cs="Times New Roman"/>
                <w:color w:val="000000"/>
                <w:sz w:val="24"/>
                <w:szCs w:val="24"/>
                <w:lang w:val="en-US"/>
              </w:rPr>
              <w:t>образовательных</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программ</w:t>
            </w:r>
            <w:proofErr w:type="spellEnd"/>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ind w:firstLine="34"/>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10</w:t>
            </w:r>
          </w:p>
        </w:tc>
      </w:tr>
      <w:tr w:rsidR="004F5928" w:rsidRPr="004F5928" w:rsidTr="004F5928">
        <w:trPr>
          <w:trHeight w:val="639"/>
        </w:trPr>
        <w:tc>
          <w:tcPr>
            <w:tcW w:w="534" w:type="dxa"/>
            <w:vMerge/>
            <w:tcBorders>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vMerge/>
            <w:tcBorders>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spacing w:after="5" w:line="240" w:lineRule="auto"/>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20 и </w:t>
            </w:r>
            <w:proofErr w:type="spellStart"/>
            <w:r w:rsidRPr="004F5928">
              <w:rPr>
                <w:rFonts w:ascii="Times New Roman" w:eastAsia="Times New Roman" w:hAnsi="Times New Roman" w:cs="Times New Roman"/>
                <w:color w:val="000000"/>
                <w:sz w:val="24"/>
                <w:szCs w:val="24"/>
                <w:lang w:val="en-US"/>
              </w:rPr>
              <w:t>более</w:t>
            </w:r>
            <w:proofErr w:type="spellEnd"/>
          </w:p>
          <w:p w:rsidR="004F5928" w:rsidRPr="004F5928" w:rsidRDefault="004F5928" w:rsidP="004F5928">
            <w:pPr>
              <w:spacing w:after="0" w:line="240" w:lineRule="auto"/>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образовательных</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программ</w:t>
            </w:r>
            <w:proofErr w:type="spellEnd"/>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ind w:left="-108" w:firstLine="34"/>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20</w:t>
            </w:r>
          </w:p>
          <w:p w:rsidR="004F5928" w:rsidRPr="004F5928" w:rsidRDefault="004F5928" w:rsidP="004F5928">
            <w:pPr>
              <w:widowControl w:val="0"/>
              <w:autoSpaceDE w:val="0"/>
              <w:autoSpaceDN w:val="0"/>
              <w:spacing w:after="0" w:line="240" w:lineRule="auto"/>
              <w:ind w:left="-108" w:firstLine="34"/>
              <w:jc w:val="center"/>
              <w:rPr>
                <w:rFonts w:ascii="Times New Roman" w:eastAsia="Times New Roman" w:hAnsi="Times New Roman" w:cs="Times New Roman"/>
                <w:sz w:val="24"/>
                <w:szCs w:val="24"/>
                <w:lang w:eastAsia="ru-RU"/>
              </w:rPr>
            </w:pP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Наличие в образовательном учреждении стабильных творческих коллективов, действующих не менее 2-х лет (состав участников не менее 10 чел.) и регулярно принимающих </w:t>
            </w:r>
            <w:r w:rsidRPr="004F5928">
              <w:rPr>
                <w:rFonts w:ascii="Times New Roman" w:eastAsia="Times New Roman" w:hAnsi="Times New Roman" w:cs="Times New Roman"/>
                <w:sz w:val="24"/>
                <w:szCs w:val="24"/>
                <w:lang w:eastAsia="ru-RU"/>
              </w:rPr>
              <w:lastRenderedPageBreak/>
              <w:t>участие в мероприятиях</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lastRenderedPageBreak/>
              <w:t>За каждый коллектив</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ind w:left="-108" w:firstLine="34"/>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5, но не более 20 суммарно</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Участие обучающихся, творческих коллективов образовательного учреждения в смотрах, фестивалях, концертах, выставках, конкурсах:</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-республиканского уровня</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федерального уровня</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За каждого обучающегося</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ind w:left="-108"/>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 но не более 20 суммарно;</w:t>
            </w:r>
          </w:p>
          <w:p w:rsidR="004F5928" w:rsidRPr="004F5928" w:rsidRDefault="004F5928" w:rsidP="004F5928">
            <w:pPr>
              <w:widowControl w:val="0"/>
              <w:autoSpaceDE w:val="0"/>
              <w:autoSpaceDN w:val="0"/>
              <w:spacing w:after="0" w:line="240" w:lineRule="auto"/>
              <w:ind w:left="-108"/>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1, но не более 30 суммарно</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кружков, групп</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Из расчета за группу</w:t>
            </w:r>
          </w:p>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 за кружок</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w:t>
            </w:r>
          </w:p>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3</w:t>
            </w:r>
          </w:p>
        </w:tc>
      </w:tr>
      <w:tr w:rsidR="004F5928" w:rsidRPr="004F5928" w:rsidTr="004F5928">
        <w:trPr>
          <w:trHeight w:val="20"/>
        </w:trPr>
        <w:tc>
          <w:tcPr>
            <w:tcW w:w="534"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Информационная открытость</w:t>
            </w:r>
          </w:p>
        </w:tc>
        <w:tc>
          <w:tcPr>
            <w:tcW w:w="4216"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Наличие сайта учреждения и страницы в социальных сетях (в зависимости от систематической актуализации информации)</w:t>
            </w: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 xml:space="preserve"> До 20</w:t>
            </w:r>
          </w:p>
        </w:tc>
      </w:tr>
      <w:tr w:rsidR="004F5928" w:rsidRPr="004F5928" w:rsidTr="004F5928">
        <w:trPr>
          <w:trHeight w:val="684"/>
        </w:trPr>
        <w:tc>
          <w:tcPr>
            <w:tcW w:w="534" w:type="dxa"/>
            <w:tcBorders>
              <w:left w:val="single" w:sz="4" w:space="0" w:color="auto"/>
              <w:bottom w:val="single" w:sz="4" w:space="0" w:color="auto"/>
              <w:right w:val="single" w:sz="4" w:space="0" w:color="auto"/>
            </w:tcBorders>
          </w:tcPr>
          <w:p w:rsidR="004F5928" w:rsidRPr="004F5928" w:rsidRDefault="004F5928" w:rsidP="004F5928">
            <w:pPr>
              <w:widowControl w:val="0"/>
              <w:numPr>
                <w:ilvl w:val="0"/>
                <w:numId w:val="2"/>
              </w:numPr>
              <w:autoSpaceDE w:val="0"/>
              <w:autoSpaceDN w:val="0"/>
              <w:adjustRightInd w:val="0"/>
              <w:spacing w:after="0" w:line="240" w:lineRule="auto"/>
              <w:ind w:right="3343"/>
              <w:jc w:val="center"/>
              <w:rPr>
                <w:rFonts w:ascii="Times New Roman" w:eastAsia="Times New Roman" w:hAnsi="Times New Roman" w:cs="Times New Roman"/>
                <w:sz w:val="24"/>
                <w:szCs w:val="24"/>
                <w:lang w:eastAsia="ru-RU"/>
              </w:rPr>
            </w:pPr>
          </w:p>
        </w:tc>
        <w:tc>
          <w:tcPr>
            <w:tcW w:w="4040" w:type="dxa"/>
            <w:tcBorders>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r w:rsidRPr="004F5928">
              <w:rPr>
                <w:rFonts w:ascii="Times New Roman" w:eastAsia="Times New Roman" w:hAnsi="Times New Roman" w:cs="Times New Roman"/>
                <w:sz w:val="24"/>
                <w:szCs w:val="24"/>
                <w:lang w:eastAsia="ru-RU"/>
              </w:rPr>
              <w:t>ИТОГО</w:t>
            </w:r>
          </w:p>
        </w:tc>
        <w:tc>
          <w:tcPr>
            <w:tcW w:w="4216" w:type="dxa"/>
            <w:tcBorders>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F5928" w:rsidRPr="004F5928" w:rsidRDefault="004F5928" w:rsidP="004F592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lang w:val="en-US"/>
        </w:rPr>
      </w:pPr>
    </w:p>
    <w:p w:rsidR="004F5928" w:rsidRPr="004F5928" w:rsidRDefault="004F5928" w:rsidP="004F5928">
      <w:pPr>
        <w:spacing w:after="5" w:line="247" w:lineRule="auto"/>
        <w:ind w:left="19" w:right="3343" w:firstLine="701"/>
        <w:jc w:val="both"/>
        <w:rPr>
          <w:rFonts w:ascii="Times New Roman" w:eastAsia="Times New Roman" w:hAnsi="Times New Roman" w:cs="Times New Roman"/>
          <w:color w:val="000000"/>
          <w:sz w:val="28"/>
        </w:rPr>
      </w:pPr>
      <w:r w:rsidRPr="004F5928">
        <w:rPr>
          <w:rFonts w:ascii="Times New Roman" w:eastAsia="Times New Roman" w:hAnsi="Times New Roman" w:cs="Times New Roman"/>
          <w:color w:val="000000"/>
          <w:sz w:val="24"/>
          <w:szCs w:val="24"/>
        </w:rPr>
        <w:t>(Таблица №6)</w:t>
      </w:r>
    </w:p>
    <w:p w:rsidR="004F5928" w:rsidRPr="004F5928" w:rsidRDefault="004F5928" w:rsidP="004F5928">
      <w:pPr>
        <w:spacing w:after="0" w:line="240" w:lineRule="auto"/>
        <w:ind w:left="19" w:right="48" w:hanging="19"/>
        <w:jc w:val="center"/>
        <w:rPr>
          <w:rFonts w:ascii="Times New Roman" w:eastAsia="Times New Roman" w:hAnsi="Times New Roman" w:cs="Times New Roman"/>
          <w:b/>
          <w:color w:val="000000"/>
          <w:sz w:val="24"/>
          <w:szCs w:val="24"/>
        </w:rPr>
      </w:pPr>
      <w:r w:rsidRPr="004F5928">
        <w:rPr>
          <w:rFonts w:ascii="Times New Roman" w:eastAsia="Times New Roman" w:hAnsi="Times New Roman" w:cs="Times New Roman"/>
          <w:b/>
          <w:color w:val="000000"/>
          <w:sz w:val="24"/>
          <w:szCs w:val="24"/>
        </w:rPr>
        <w:t>Объемные показатели, характеризующие масштаб управления</w:t>
      </w:r>
    </w:p>
    <w:p w:rsidR="004F5928" w:rsidRPr="004F5928" w:rsidRDefault="004F5928" w:rsidP="004F5928">
      <w:pPr>
        <w:spacing w:after="0" w:line="240" w:lineRule="auto"/>
        <w:ind w:left="19" w:right="48" w:hanging="19"/>
        <w:jc w:val="center"/>
        <w:rPr>
          <w:rFonts w:ascii="Times New Roman" w:eastAsia="Times New Roman" w:hAnsi="Times New Roman" w:cs="Times New Roman"/>
          <w:b/>
          <w:color w:val="000000"/>
          <w:sz w:val="24"/>
          <w:szCs w:val="24"/>
        </w:rPr>
      </w:pPr>
      <w:r w:rsidRPr="004F5928">
        <w:rPr>
          <w:rFonts w:ascii="Times New Roman" w:eastAsia="Times New Roman" w:hAnsi="Times New Roman" w:cs="Times New Roman"/>
          <w:b/>
          <w:color w:val="000000"/>
          <w:sz w:val="24"/>
          <w:szCs w:val="24"/>
        </w:rPr>
        <w:t>МБУ ДО «Детско-юношеская спортивная школа»</w:t>
      </w:r>
    </w:p>
    <w:p w:rsidR="004F5928" w:rsidRPr="004F5928" w:rsidRDefault="004F5928" w:rsidP="004F5928">
      <w:pPr>
        <w:spacing w:after="0" w:line="240" w:lineRule="auto"/>
        <w:ind w:left="19" w:right="3343" w:firstLine="701"/>
        <w:jc w:val="center"/>
        <w:rPr>
          <w:rFonts w:ascii="Times New Roman" w:eastAsia="Times New Roman" w:hAnsi="Times New Roman" w:cs="Times New Roman"/>
          <w:b/>
          <w:color w:val="000000"/>
          <w:sz w:val="24"/>
          <w:szCs w:val="24"/>
        </w:rPr>
      </w:pPr>
    </w:p>
    <w:tbl>
      <w:tblPr>
        <w:tblW w:w="10676"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54"/>
        <w:gridCol w:w="4252"/>
        <w:gridCol w:w="1418"/>
      </w:tblGrid>
      <w:tr w:rsidR="004F5928" w:rsidRPr="004F5928" w:rsidTr="004F5928">
        <w:trPr>
          <w:trHeight w:val="803"/>
        </w:trPr>
        <w:tc>
          <w:tcPr>
            <w:tcW w:w="852" w:type="dxa"/>
            <w:vAlign w:val="center"/>
          </w:tcPr>
          <w:p w:rsidR="004F5928" w:rsidRPr="004F5928" w:rsidRDefault="004F5928" w:rsidP="004F5928">
            <w:pPr>
              <w:spacing w:after="0" w:line="240" w:lineRule="auto"/>
              <w:ind w:left="19" w:right="-108" w:firstLine="15"/>
              <w:jc w:val="center"/>
              <w:rPr>
                <w:rFonts w:ascii="Times New Roman" w:eastAsia="Times New Roman" w:hAnsi="Times New Roman" w:cs="Times New Roman"/>
                <w:b/>
                <w:color w:val="000000"/>
                <w:sz w:val="24"/>
                <w:szCs w:val="24"/>
                <w:lang w:val="en-US"/>
              </w:rPr>
            </w:pPr>
            <w:r w:rsidRPr="004F5928">
              <w:rPr>
                <w:rFonts w:ascii="Times New Roman" w:eastAsia="Times New Roman" w:hAnsi="Times New Roman" w:cs="Times New Roman"/>
                <w:b/>
                <w:color w:val="000000"/>
                <w:sz w:val="24"/>
                <w:szCs w:val="24"/>
                <w:lang w:val="en-US"/>
              </w:rPr>
              <w:t>№</w:t>
            </w:r>
          </w:p>
        </w:tc>
        <w:tc>
          <w:tcPr>
            <w:tcW w:w="4154" w:type="dxa"/>
            <w:vAlign w:val="center"/>
          </w:tcPr>
          <w:p w:rsidR="004F5928" w:rsidRPr="004F5928" w:rsidRDefault="004F5928" w:rsidP="004F5928">
            <w:pPr>
              <w:spacing w:after="5" w:line="240" w:lineRule="auto"/>
              <w:ind w:left="19" w:right="34" w:firstLine="58"/>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Объемные</w:t>
            </w:r>
            <w:proofErr w:type="spellEnd"/>
            <w:r w:rsidRPr="004F5928">
              <w:rPr>
                <w:rFonts w:ascii="Times New Roman" w:eastAsia="Times New Roman" w:hAnsi="Times New Roman" w:cs="Times New Roman"/>
                <w:b/>
                <w:color w:val="000000"/>
                <w:sz w:val="24"/>
                <w:szCs w:val="24"/>
                <w:lang w:val="en-US"/>
              </w:rPr>
              <w:t xml:space="preserve"> </w:t>
            </w:r>
            <w:proofErr w:type="spellStart"/>
            <w:r w:rsidRPr="004F5928">
              <w:rPr>
                <w:rFonts w:ascii="Times New Roman" w:eastAsia="Times New Roman" w:hAnsi="Times New Roman" w:cs="Times New Roman"/>
                <w:b/>
                <w:color w:val="000000"/>
                <w:sz w:val="24"/>
                <w:szCs w:val="24"/>
                <w:lang w:val="en-US"/>
              </w:rPr>
              <w:t>показатели</w:t>
            </w:r>
            <w:proofErr w:type="spellEnd"/>
          </w:p>
        </w:tc>
        <w:tc>
          <w:tcPr>
            <w:tcW w:w="4252" w:type="dxa"/>
            <w:vAlign w:val="center"/>
          </w:tcPr>
          <w:p w:rsidR="004F5928" w:rsidRPr="004F5928" w:rsidRDefault="004F5928" w:rsidP="004F5928">
            <w:pPr>
              <w:spacing w:after="5" w:line="240" w:lineRule="auto"/>
              <w:ind w:left="19" w:firstLine="15"/>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Условия</w:t>
            </w:r>
            <w:proofErr w:type="spellEnd"/>
            <w:r w:rsidRPr="004F5928">
              <w:rPr>
                <w:rFonts w:ascii="Times New Roman" w:eastAsia="Times New Roman" w:hAnsi="Times New Roman" w:cs="Times New Roman"/>
                <w:b/>
                <w:color w:val="000000"/>
                <w:sz w:val="24"/>
                <w:szCs w:val="24"/>
                <w:lang w:val="en-US"/>
              </w:rPr>
              <w:t xml:space="preserve"> </w:t>
            </w:r>
            <w:proofErr w:type="spellStart"/>
            <w:r w:rsidRPr="004F5928">
              <w:rPr>
                <w:rFonts w:ascii="Times New Roman" w:eastAsia="Times New Roman" w:hAnsi="Times New Roman" w:cs="Times New Roman"/>
                <w:b/>
                <w:color w:val="000000"/>
                <w:sz w:val="24"/>
                <w:szCs w:val="24"/>
                <w:lang w:val="en-US"/>
              </w:rPr>
              <w:t>расчета</w:t>
            </w:r>
            <w:proofErr w:type="spellEnd"/>
          </w:p>
        </w:tc>
        <w:tc>
          <w:tcPr>
            <w:tcW w:w="1418" w:type="dxa"/>
            <w:vAlign w:val="center"/>
          </w:tcPr>
          <w:p w:rsidR="004F5928" w:rsidRPr="004F5928" w:rsidRDefault="004F5928" w:rsidP="004F5928">
            <w:pPr>
              <w:spacing w:after="5" w:line="240" w:lineRule="auto"/>
              <w:ind w:left="19" w:firstLine="15"/>
              <w:jc w:val="center"/>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Баллы</w:t>
            </w:r>
            <w:proofErr w:type="spellEnd"/>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w:t>
            </w: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Количество занимающихся учащихся в ДЮСШ</w:t>
            </w:r>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воспитанника</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0,3</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2.</w:t>
            </w: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Количество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групп</w:t>
            </w:r>
            <w:proofErr w:type="spellEnd"/>
            <w:r w:rsidRPr="004F5928">
              <w:rPr>
                <w:rFonts w:ascii="Times New Roman" w:eastAsia="Times New Roman" w:hAnsi="Times New Roman" w:cs="Times New Roman"/>
                <w:color w:val="000000"/>
                <w:sz w:val="24"/>
                <w:szCs w:val="24"/>
                <w:lang w:val="en-US"/>
              </w:rPr>
              <w:t xml:space="preserve"> в ДЮСШ:</w:t>
            </w:r>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 спортивно-оздоровительных групп и групп начальной подготовки</w:t>
            </w:r>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каждую</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группу</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дополнительно</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5</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учебно-тренировочных</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групп</w:t>
            </w:r>
            <w:proofErr w:type="spellEnd"/>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обучающегося</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дополнительно</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0,5</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p>
        </w:tc>
        <w:tc>
          <w:tcPr>
            <w:tcW w:w="4154" w:type="dxa"/>
          </w:tcPr>
          <w:p w:rsidR="004F5928" w:rsidRPr="004F5928" w:rsidRDefault="004F5928" w:rsidP="004F5928">
            <w:pPr>
              <w:spacing w:after="0" w:line="240" w:lineRule="auto"/>
              <w:ind w:left="19" w:right="34" w:firstLine="58"/>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групп</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спортивного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совершенствования</w:t>
            </w:r>
            <w:proofErr w:type="spellEnd"/>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каждого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обучающегося</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дополнительно</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2,5</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3.</w:t>
            </w:r>
          </w:p>
        </w:tc>
        <w:tc>
          <w:tcPr>
            <w:tcW w:w="4154" w:type="dxa"/>
          </w:tcPr>
          <w:p w:rsidR="004F5928" w:rsidRPr="004F5928" w:rsidRDefault="004F5928" w:rsidP="004F5928">
            <w:pPr>
              <w:spacing w:after="5" w:line="240" w:lineRule="auto"/>
              <w:ind w:left="19" w:right="34" w:firstLine="58"/>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Количество</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штатных</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работников</w:t>
            </w:r>
            <w:proofErr w:type="spellEnd"/>
          </w:p>
        </w:tc>
        <w:tc>
          <w:tcPr>
            <w:tcW w:w="4252" w:type="dxa"/>
          </w:tcPr>
          <w:p w:rsidR="004F5928" w:rsidRPr="004F5928" w:rsidRDefault="004F5928" w:rsidP="004F5928">
            <w:pPr>
              <w:spacing w:after="5" w:line="240" w:lineRule="auto"/>
              <w:ind w:left="19" w:firstLine="15"/>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За каждого работника</w:t>
            </w:r>
          </w:p>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За тренера – преподавателя с 1 категорией</w:t>
            </w:r>
          </w:p>
          <w:p w:rsidR="004F5928" w:rsidRPr="004F5928" w:rsidRDefault="004F5928" w:rsidP="004F5928">
            <w:pPr>
              <w:spacing w:after="5" w:line="240" w:lineRule="auto"/>
              <w:ind w:left="19" w:firstLine="15"/>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За тренера – преподавателя с высшей категорией</w:t>
            </w:r>
          </w:p>
        </w:tc>
        <w:tc>
          <w:tcPr>
            <w:tcW w:w="1418" w:type="dxa"/>
          </w:tcPr>
          <w:p w:rsidR="004F5928" w:rsidRPr="004F5928" w:rsidRDefault="004F5928" w:rsidP="004F5928">
            <w:pPr>
              <w:spacing w:after="5"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w:t>
            </w:r>
          </w:p>
          <w:p w:rsidR="004F5928" w:rsidRPr="004F5928" w:rsidRDefault="004F5928" w:rsidP="004F5928">
            <w:pPr>
              <w:spacing w:after="5"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0,5</w:t>
            </w:r>
          </w:p>
          <w:p w:rsidR="004F5928" w:rsidRPr="004F5928" w:rsidRDefault="004F5928" w:rsidP="004F5928">
            <w:pPr>
              <w:spacing w:after="5"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1</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4.</w:t>
            </w: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Наличие спортивной площадки, зала, тира</w:t>
            </w:r>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каждый</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вид</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15</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5.</w:t>
            </w: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rPr>
              <w:t>Наличие собственной котельной, жилых домов</w:t>
            </w:r>
          </w:p>
        </w:tc>
        <w:tc>
          <w:tcPr>
            <w:tcW w:w="4252" w:type="dxa"/>
          </w:tcPr>
          <w:p w:rsidR="004F5928" w:rsidRPr="004F5928" w:rsidRDefault="004F5928" w:rsidP="004F5928">
            <w:pPr>
              <w:spacing w:after="5"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каждый</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вид</w:t>
            </w:r>
            <w:proofErr w:type="spellEnd"/>
          </w:p>
        </w:tc>
        <w:tc>
          <w:tcPr>
            <w:tcW w:w="1418" w:type="dxa"/>
          </w:tcPr>
          <w:p w:rsidR="004F5928" w:rsidRPr="004F5928" w:rsidRDefault="004F5928" w:rsidP="004F5928">
            <w:pPr>
              <w:spacing w:after="5" w:line="240" w:lineRule="auto"/>
              <w:ind w:left="19" w:firstLine="15"/>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до</w:t>
            </w:r>
            <w:proofErr w:type="spellEnd"/>
            <w:r w:rsidRPr="004F5928">
              <w:rPr>
                <w:rFonts w:ascii="Times New Roman" w:eastAsia="Times New Roman" w:hAnsi="Times New Roman" w:cs="Times New Roman"/>
                <w:color w:val="000000"/>
                <w:sz w:val="24"/>
                <w:szCs w:val="24"/>
                <w:lang w:val="en-US"/>
              </w:rPr>
              <w:t xml:space="preserve"> 20</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6.</w:t>
            </w: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Наличие</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автотранспортных</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средств</w:t>
            </w:r>
            <w:proofErr w:type="spellEnd"/>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roofErr w:type="spellStart"/>
            <w:r w:rsidRPr="004F5928">
              <w:rPr>
                <w:rFonts w:ascii="Times New Roman" w:eastAsia="Times New Roman" w:hAnsi="Times New Roman" w:cs="Times New Roman"/>
                <w:color w:val="000000"/>
                <w:sz w:val="24"/>
                <w:szCs w:val="24"/>
                <w:lang w:val="en-US"/>
              </w:rPr>
              <w:t>За</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каждую</w:t>
            </w:r>
            <w:proofErr w:type="spellEnd"/>
            <w:r w:rsidRPr="004F5928">
              <w:rPr>
                <w:rFonts w:ascii="Times New Roman" w:eastAsia="Times New Roman" w:hAnsi="Times New Roman" w:cs="Times New Roman"/>
                <w:color w:val="000000"/>
                <w:sz w:val="24"/>
                <w:szCs w:val="24"/>
                <w:lang w:val="en-US"/>
              </w:rPr>
              <w:t xml:space="preserve"> </w:t>
            </w:r>
            <w:proofErr w:type="spellStart"/>
            <w:r w:rsidRPr="004F5928">
              <w:rPr>
                <w:rFonts w:ascii="Times New Roman" w:eastAsia="Times New Roman" w:hAnsi="Times New Roman" w:cs="Times New Roman"/>
                <w:color w:val="000000"/>
                <w:sz w:val="24"/>
                <w:szCs w:val="24"/>
                <w:lang w:val="en-US"/>
              </w:rPr>
              <w:t>единицу</w:t>
            </w:r>
            <w:proofErr w:type="spellEnd"/>
          </w:p>
        </w:tc>
        <w:tc>
          <w:tcPr>
            <w:tcW w:w="1418" w:type="dxa"/>
          </w:tcPr>
          <w:p w:rsidR="004F5928" w:rsidRPr="004F5928" w:rsidRDefault="004F5928" w:rsidP="004F5928">
            <w:pPr>
              <w:spacing w:after="0" w:line="240" w:lineRule="auto"/>
              <w:ind w:left="19" w:firstLine="15"/>
              <w:jc w:val="both"/>
              <w:rPr>
                <w:rFonts w:ascii="Times New Roman" w:eastAsia="Times New Roman" w:hAnsi="Times New Roman" w:cs="Times New Roman"/>
                <w:color w:val="000000"/>
                <w:sz w:val="24"/>
                <w:szCs w:val="24"/>
                <w:lang w:val="en-US"/>
              </w:rPr>
            </w:pPr>
            <w:r w:rsidRPr="004F5928">
              <w:rPr>
                <w:rFonts w:ascii="Times New Roman" w:eastAsia="Times New Roman" w:hAnsi="Times New Roman" w:cs="Times New Roman"/>
                <w:color w:val="000000"/>
                <w:sz w:val="24"/>
                <w:szCs w:val="24"/>
                <w:lang w:val="en-US"/>
              </w:rPr>
              <w:t>3</w:t>
            </w:r>
          </w:p>
        </w:tc>
      </w:tr>
      <w:tr w:rsidR="004F5928" w:rsidRPr="004F5928" w:rsidTr="004F5928">
        <w:tc>
          <w:tcPr>
            <w:tcW w:w="852" w:type="dxa"/>
          </w:tcPr>
          <w:p w:rsidR="004F5928" w:rsidRPr="004F5928" w:rsidRDefault="004F5928" w:rsidP="004F5928">
            <w:pPr>
              <w:spacing w:after="0" w:line="240" w:lineRule="auto"/>
              <w:ind w:left="19" w:right="-108" w:firstLine="15"/>
              <w:jc w:val="both"/>
              <w:rPr>
                <w:rFonts w:ascii="Times New Roman" w:eastAsia="Times New Roman" w:hAnsi="Times New Roman" w:cs="Times New Roman"/>
                <w:color w:val="000000"/>
                <w:sz w:val="24"/>
                <w:szCs w:val="24"/>
                <w:lang w:val="en-US"/>
              </w:rPr>
            </w:pPr>
          </w:p>
        </w:tc>
        <w:tc>
          <w:tcPr>
            <w:tcW w:w="4154" w:type="dxa"/>
          </w:tcPr>
          <w:p w:rsidR="004F5928" w:rsidRPr="004F5928" w:rsidRDefault="004F5928" w:rsidP="004F5928">
            <w:pPr>
              <w:spacing w:after="0" w:line="240" w:lineRule="auto"/>
              <w:ind w:left="19" w:right="34" w:firstLine="58"/>
              <w:jc w:val="both"/>
              <w:rPr>
                <w:rFonts w:ascii="Times New Roman" w:eastAsia="Times New Roman" w:hAnsi="Times New Roman" w:cs="Times New Roman"/>
                <w:b/>
                <w:color w:val="000000"/>
                <w:sz w:val="24"/>
                <w:szCs w:val="24"/>
                <w:lang w:val="en-US"/>
              </w:rPr>
            </w:pPr>
            <w:proofErr w:type="spellStart"/>
            <w:r w:rsidRPr="004F5928">
              <w:rPr>
                <w:rFonts w:ascii="Times New Roman" w:eastAsia="Times New Roman" w:hAnsi="Times New Roman" w:cs="Times New Roman"/>
                <w:b/>
                <w:color w:val="000000"/>
                <w:sz w:val="24"/>
                <w:szCs w:val="24"/>
                <w:lang w:val="en-US"/>
              </w:rPr>
              <w:t>Всего</w:t>
            </w:r>
            <w:proofErr w:type="spellEnd"/>
            <w:r w:rsidRPr="004F5928">
              <w:rPr>
                <w:rFonts w:ascii="Times New Roman" w:eastAsia="Times New Roman" w:hAnsi="Times New Roman" w:cs="Times New Roman"/>
                <w:b/>
                <w:color w:val="000000"/>
                <w:sz w:val="24"/>
                <w:szCs w:val="24"/>
                <w:lang w:val="en-US"/>
              </w:rPr>
              <w:t xml:space="preserve"> </w:t>
            </w:r>
            <w:proofErr w:type="spellStart"/>
            <w:r w:rsidRPr="004F5928">
              <w:rPr>
                <w:rFonts w:ascii="Times New Roman" w:eastAsia="Times New Roman" w:hAnsi="Times New Roman" w:cs="Times New Roman"/>
                <w:b/>
                <w:color w:val="000000"/>
                <w:sz w:val="24"/>
                <w:szCs w:val="24"/>
                <w:lang w:val="en-US"/>
              </w:rPr>
              <w:t>баллов</w:t>
            </w:r>
            <w:proofErr w:type="spellEnd"/>
          </w:p>
        </w:tc>
        <w:tc>
          <w:tcPr>
            <w:tcW w:w="4252" w:type="dxa"/>
          </w:tcPr>
          <w:p w:rsidR="004F5928" w:rsidRPr="004F5928" w:rsidRDefault="004F5928" w:rsidP="004F5928">
            <w:pPr>
              <w:spacing w:after="0" w:line="240" w:lineRule="auto"/>
              <w:ind w:left="19" w:firstLine="15"/>
              <w:rPr>
                <w:rFonts w:ascii="Times New Roman" w:eastAsia="Times New Roman" w:hAnsi="Times New Roman" w:cs="Times New Roman"/>
                <w:color w:val="000000"/>
                <w:sz w:val="24"/>
                <w:szCs w:val="24"/>
                <w:lang w:val="en-US"/>
              </w:rPr>
            </w:pPr>
          </w:p>
        </w:tc>
        <w:tc>
          <w:tcPr>
            <w:tcW w:w="1418" w:type="dxa"/>
          </w:tcPr>
          <w:p w:rsidR="004F5928" w:rsidRPr="004F5928" w:rsidRDefault="004F5928" w:rsidP="004F5928">
            <w:pPr>
              <w:spacing w:after="0" w:line="240" w:lineRule="auto"/>
              <w:ind w:left="19" w:right="-301" w:firstLine="701"/>
              <w:jc w:val="both"/>
              <w:rPr>
                <w:rFonts w:ascii="Times New Roman" w:eastAsia="Times New Roman" w:hAnsi="Times New Roman" w:cs="Times New Roman"/>
                <w:color w:val="000000"/>
                <w:sz w:val="24"/>
                <w:szCs w:val="24"/>
                <w:lang w:val="en-US"/>
              </w:rPr>
            </w:pPr>
          </w:p>
        </w:tc>
      </w:tr>
    </w:tbl>
    <w:p w:rsidR="004F5928" w:rsidRPr="004F5928" w:rsidRDefault="004F5928" w:rsidP="004F5928">
      <w:pPr>
        <w:spacing w:after="5" w:line="247" w:lineRule="auto"/>
        <w:ind w:left="19" w:right="49" w:hanging="19"/>
        <w:rPr>
          <w:rFonts w:ascii="Times New Roman" w:eastAsia="Times New Roman" w:hAnsi="Times New Roman" w:cs="Times New Roman"/>
          <w:color w:val="000000"/>
          <w:sz w:val="24"/>
          <w:szCs w:val="24"/>
        </w:rPr>
      </w:pPr>
      <w:r w:rsidRPr="004F5928">
        <w:rPr>
          <w:rFonts w:ascii="Times New Roman" w:eastAsia="Times New Roman" w:hAnsi="Times New Roman" w:cs="Times New Roman"/>
          <w:color w:val="000000"/>
          <w:sz w:val="24"/>
          <w:szCs w:val="24"/>
          <w:lang w:val="en-US"/>
        </w:rPr>
        <w:t>».</w:t>
      </w:r>
    </w:p>
    <w:p w:rsidR="007543A9" w:rsidRPr="007543A9" w:rsidRDefault="007543A9" w:rsidP="007543A9">
      <w:pPr>
        <w:ind w:left="-851"/>
        <w:jc w:val="both"/>
        <w:rPr>
          <w:rFonts w:ascii="Times New Roman" w:hAnsi="Times New Roman" w:cs="Times New Roman"/>
          <w:sz w:val="28"/>
          <w:szCs w:val="28"/>
        </w:rPr>
      </w:pPr>
    </w:p>
    <w:p w:rsidR="006D2F9E" w:rsidRDefault="006D2F9E" w:rsidP="006D2F9E">
      <w:pPr>
        <w:ind w:left="-851"/>
        <w:jc w:val="both"/>
        <w:rPr>
          <w:rFonts w:ascii="Times New Roman" w:hAnsi="Times New Roman" w:cs="Times New Roman"/>
          <w:sz w:val="28"/>
          <w:szCs w:val="28"/>
        </w:rPr>
      </w:pPr>
      <w:r w:rsidRPr="006D2F9E">
        <w:rPr>
          <w:rFonts w:ascii="Times New Roman" w:hAnsi="Times New Roman" w:cs="Times New Roman"/>
          <w:sz w:val="28"/>
          <w:szCs w:val="28"/>
        </w:rPr>
        <w:lastRenderedPageBreak/>
        <w:t xml:space="preserve">3.5. </w:t>
      </w:r>
      <w:r>
        <w:rPr>
          <w:rFonts w:ascii="Times New Roman" w:hAnsi="Times New Roman" w:cs="Times New Roman"/>
          <w:sz w:val="28"/>
          <w:szCs w:val="28"/>
        </w:rPr>
        <w:t>В случае изменения размера должностного оклада руководителя образовательной организации, вследствие увеличения средней величины заработной платы работников</w:t>
      </w:r>
      <w:r w:rsidRPr="006D2F9E">
        <w:rPr>
          <w:rFonts w:ascii="Times New Roman" w:hAnsi="Times New Roman" w:cs="Times New Roman"/>
          <w:sz w:val="28"/>
          <w:szCs w:val="28"/>
        </w:rPr>
        <w:t>,</w:t>
      </w:r>
      <w:r>
        <w:rPr>
          <w:rFonts w:ascii="Times New Roman" w:hAnsi="Times New Roman" w:cs="Times New Roman"/>
          <w:sz w:val="28"/>
          <w:szCs w:val="28"/>
        </w:rPr>
        <w:t xml:space="preserve"> которые относятся к основному персоналу возглавляемого им учреждения</w:t>
      </w:r>
      <w:r w:rsidRPr="006D2F9E">
        <w:rPr>
          <w:rFonts w:ascii="Times New Roman" w:hAnsi="Times New Roman" w:cs="Times New Roman"/>
          <w:sz w:val="28"/>
          <w:szCs w:val="28"/>
        </w:rPr>
        <w:t>,</w:t>
      </w:r>
      <w:r>
        <w:rPr>
          <w:rFonts w:ascii="Times New Roman" w:hAnsi="Times New Roman" w:cs="Times New Roman"/>
          <w:sz w:val="28"/>
          <w:szCs w:val="28"/>
        </w:rPr>
        <w:t xml:space="preserve"> (или) изменения группы оплаты труда руководителя образовательной организации с ним заключается дополнительное соглашение к трудовому договору</w:t>
      </w:r>
      <w:r w:rsidRPr="006D2F9E">
        <w:rPr>
          <w:rFonts w:ascii="Times New Roman" w:hAnsi="Times New Roman" w:cs="Times New Roman"/>
          <w:sz w:val="28"/>
          <w:szCs w:val="28"/>
        </w:rPr>
        <w:t>,</w:t>
      </w:r>
      <w:r>
        <w:rPr>
          <w:rFonts w:ascii="Times New Roman" w:hAnsi="Times New Roman" w:cs="Times New Roman"/>
          <w:sz w:val="28"/>
          <w:szCs w:val="28"/>
        </w:rPr>
        <w:t xml:space="preserve"> предусматривающее соответствующее изменение размера должностного оклада</w:t>
      </w:r>
      <w:r w:rsidRPr="006D2F9E">
        <w:rPr>
          <w:rFonts w:ascii="Times New Roman" w:hAnsi="Times New Roman" w:cs="Times New Roman"/>
          <w:sz w:val="28"/>
          <w:szCs w:val="28"/>
        </w:rPr>
        <w:t>.</w:t>
      </w:r>
      <w:r>
        <w:rPr>
          <w:rFonts w:ascii="Times New Roman" w:hAnsi="Times New Roman" w:cs="Times New Roman"/>
          <w:sz w:val="28"/>
          <w:szCs w:val="28"/>
        </w:rPr>
        <w:t xml:space="preserve"> </w:t>
      </w:r>
    </w:p>
    <w:p w:rsidR="006D2F9E" w:rsidRDefault="006D2F9E" w:rsidP="006D2F9E">
      <w:pPr>
        <w:ind w:left="-851"/>
        <w:jc w:val="both"/>
        <w:rPr>
          <w:rFonts w:ascii="Times New Roman" w:hAnsi="Times New Roman" w:cs="Times New Roman"/>
          <w:sz w:val="28"/>
          <w:szCs w:val="28"/>
        </w:rPr>
      </w:pPr>
      <w:r>
        <w:rPr>
          <w:rFonts w:ascii="Times New Roman" w:hAnsi="Times New Roman" w:cs="Times New Roman"/>
          <w:sz w:val="28"/>
          <w:szCs w:val="28"/>
        </w:rPr>
        <w:t>3.6</w:t>
      </w:r>
      <w:r w:rsidRPr="006D2F9E">
        <w:rPr>
          <w:rFonts w:ascii="Times New Roman" w:hAnsi="Times New Roman" w:cs="Times New Roman"/>
          <w:sz w:val="28"/>
          <w:szCs w:val="28"/>
        </w:rPr>
        <w:t>.</w:t>
      </w:r>
      <w:r>
        <w:rPr>
          <w:rFonts w:ascii="Times New Roman" w:hAnsi="Times New Roman" w:cs="Times New Roman"/>
          <w:sz w:val="28"/>
          <w:szCs w:val="28"/>
        </w:rPr>
        <w:t xml:space="preserve"> Администрация муниципального района устанавливает руководящим работникам образовательных организаций виды стимулирующего характера выплаты в пределах 13 процентов</w:t>
      </w:r>
      <w:r w:rsidRPr="006D2F9E">
        <w:rPr>
          <w:rFonts w:ascii="Times New Roman" w:hAnsi="Times New Roman" w:cs="Times New Roman"/>
          <w:sz w:val="28"/>
          <w:szCs w:val="28"/>
        </w:rPr>
        <w:t>,</w:t>
      </w:r>
      <w:r>
        <w:rPr>
          <w:rFonts w:ascii="Times New Roman" w:hAnsi="Times New Roman" w:cs="Times New Roman"/>
          <w:sz w:val="28"/>
          <w:szCs w:val="28"/>
        </w:rPr>
        <w:t xml:space="preserve"> выплаты стимулирующего характера в пределах лимитов бюджетных обязательств</w:t>
      </w:r>
      <w:r w:rsidRPr="006D2F9E">
        <w:rPr>
          <w:rFonts w:ascii="Times New Roman" w:hAnsi="Times New Roman" w:cs="Times New Roman"/>
          <w:sz w:val="28"/>
          <w:szCs w:val="28"/>
        </w:rPr>
        <w:t>,</w:t>
      </w:r>
      <w:r>
        <w:rPr>
          <w:rFonts w:ascii="Times New Roman" w:hAnsi="Times New Roman" w:cs="Times New Roman"/>
          <w:sz w:val="28"/>
          <w:szCs w:val="28"/>
        </w:rPr>
        <w:t xml:space="preserve"> предусмотренных на выплату стимулирующего характера основному персоналу работников соответствующих организаций на год. </w:t>
      </w:r>
    </w:p>
    <w:p w:rsidR="006D2F9E" w:rsidRDefault="006D2F9E" w:rsidP="006D2F9E">
      <w:pPr>
        <w:jc w:val="both"/>
        <w:rPr>
          <w:rFonts w:ascii="Times New Roman" w:hAnsi="Times New Roman" w:cs="Times New Roman"/>
          <w:sz w:val="28"/>
          <w:szCs w:val="28"/>
        </w:rPr>
      </w:pPr>
      <w:r>
        <w:rPr>
          <w:rFonts w:ascii="Times New Roman" w:hAnsi="Times New Roman" w:cs="Times New Roman"/>
          <w:sz w:val="28"/>
          <w:szCs w:val="28"/>
        </w:rPr>
        <w:t>3.7</w:t>
      </w:r>
      <w:r w:rsidRPr="006D2F9E">
        <w:rPr>
          <w:rFonts w:ascii="Times New Roman" w:hAnsi="Times New Roman" w:cs="Times New Roman"/>
          <w:sz w:val="28"/>
          <w:szCs w:val="28"/>
        </w:rPr>
        <w:t xml:space="preserve"> Д</w:t>
      </w:r>
      <w:r>
        <w:rPr>
          <w:rFonts w:ascii="Times New Roman" w:hAnsi="Times New Roman" w:cs="Times New Roman"/>
          <w:sz w:val="28"/>
          <w:szCs w:val="28"/>
        </w:rPr>
        <w:t>иректорам учреждений их заместителям по согласованию с администрацией муниципального района разрешается вести в учреждениях</w:t>
      </w:r>
      <w:r w:rsidRPr="006D2F9E">
        <w:rPr>
          <w:rFonts w:ascii="Times New Roman" w:hAnsi="Times New Roman" w:cs="Times New Roman"/>
          <w:sz w:val="28"/>
          <w:szCs w:val="28"/>
        </w:rPr>
        <w:t>,</w:t>
      </w:r>
      <w:r>
        <w:rPr>
          <w:rFonts w:ascii="Times New Roman" w:hAnsi="Times New Roman" w:cs="Times New Roman"/>
          <w:sz w:val="28"/>
          <w:szCs w:val="28"/>
        </w:rPr>
        <w:t xml:space="preserve"> штате которых они состоят</w:t>
      </w:r>
      <w:r w:rsidRPr="006D2F9E">
        <w:rPr>
          <w:rFonts w:ascii="Times New Roman" w:hAnsi="Times New Roman" w:cs="Times New Roman"/>
          <w:sz w:val="28"/>
          <w:szCs w:val="28"/>
        </w:rPr>
        <w:t>,</w:t>
      </w:r>
      <w:r>
        <w:rPr>
          <w:rFonts w:ascii="Times New Roman" w:hAnsi="Times New Roman" w:cs="Times New Roman"/>
          <w:sz w:val="28"/>
          <w:szCs w:val="28"/>
        </w:rPr>
        <w:t xml:space="preserve"> работу по специальности в пределах рабочего времени по основной должности.</w:t>
      </w:r>
      <w:r w:rsidRPr="006D2F9E">
        <w:rPr>
          <w:rFonts w:ascii="Times New Roman" w:hAnsi="Times New Roman" w:cs="Times New Roman"/>
          <w:sz w:val="28"/>
          <w:szCs w:val="28"/>
        </w:rPr>
        <w:t xml:space="preserve"> </w:t>
      </w:r>
      <w:r>
        <w:rPr>
          <w:rFonts w:ascii="Times New Roman" w:hAnsi="Times New Roman" w:cs="Times New Roman"/>
          <w:sz w:val="28"/>
          <w:szCs w:val="28"/>
        </w:rPr>
        <w:t>Определение размеров заработной платы директоров и их заместителей по основной должности и работе по специальности</w:t>
      </w:r>
      <w:r w:rsidRPr="006D2F9E">
        <w:rPr>
          <w:rFonts w:ascii="Times New Roman" w:hAnsi="Times New Roman" w:cs="Times New Roman"/>
          <w:sz w:val="28"/>
          <w:szCs w:val="28"/>
        </w:rPr>
        <w:t>,</w:t>
      </w:r>
      <w:r>
        <w:rPr>
          <w:rFonts w:ascii="Times New Roman" w:hAnsi="Times New Roman" w:cs="Times New Roman"/>
          <w:sz w:val="28"/>
          <w:szCs w:val="28"/>
        </w:rPr>
        <w:t xml:space="preserve"> выполняемой порядке совмещения</w:t>
      </w:r>
      <w:r w:rsidRPr="006D2F9E">
        <w:rPr>
          <w:rFonts w:ascii="Times New Roman" w:hAnsi="Times New Roman" w:cs="Times New Roman"/>
          <w:sz w:val="28"/>
          <w:szCs w:val="28"/>
        </w:rPr>
        <w:t>,</w:t>
      </w:r>
      <w:r>
        <w:rPr>
          <w:rFonts w:ascii="Times New Roman" w:hAnsi="Times New Roman" w:cs="Times New Roman"/>
          <w:sz w:val="28"/>
          <w:szCs w:val="28"/>
        </w:rPr>
        <w:t xml:space="preserve"> производится раздельно по каждой из должностей (виду работ)</w:t>
      </w:r>
    </w:p>
    <w:p w:rsidR="009A41CA" w:rsidRDefault="009A41CA" w:rsidP="009A41CA">
      <w:pPr>
        <w:ind w:left="142" w:hanging="1135"/>
        <w:jc w:val="both"/>
        <w:rPr>
          <w:rFonts w:ascii="Times New Roman" w:hAnsi="Times New Roman" w:cs="Times New Roman"/>
          <w:b/>
          <w:sz w:val="28"/>
          <w:szCs w:val="28"/>
        </w:rPr>
      </w:pPr>
      <w:r>
        <w:rPr>
          <w:rFonts w:ascii="Times New Roman" w:hAnsi="Times New Roman" w:cs="Times New Roman"/>
          <w:b/>
          <w:sz w:val="28"/>
          <w:szCs w:val="28"/>
        </w:rPr>
        <w:t xml:space="preserve">   </w:t>
      </w:r>
      <w:r w:rsidR="006D2F9E" w:rsidRPr="006D2F9E">
        <w:rPr>
          <w:rFonts w:ascii="Times New Roman" w:hAnsi="Times New Roman" w:cs="Times New Roman"/>
          <w:b/>
          <w:sz w:val="28"/>
          <w:szCs w:val="28"/>
        </w:rPr>
        <w:t>4. Условия осуществления размеры выплат компенсационного характера</w:t>
      </w:r>
      <w:r w:rsidR="006D2F9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A41CA" w:rsidRPr="009A41CA" w:rsidRDefault="009A41CA" w:rsidP="00CA7C0C">
      <w:pPr>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2F9E" w:rsidRPr="006D2F9E">
        <w:rPr>
          <w:rFonts w:ascii="Times New Roman" w:hAnsi="Times New Roman" w:cs="Times New Roman"/>
          <w:sz w:val="28"/>
          <w:szCs w:val="28"/>
        </w:rPr>
        <w:t>4.1. В соответствии с перечнем видов выплат компенсационного характера в</w:t>
      </w:r>
      <w:r>
        <w:rPr>
          <w:rFonts w:ascii="Times New Roman" w:hAnsi="Times New Roman" w:cs="Times New Roman"/>
          <w:sz w:val="28"/>
          <w:szCs w:val="28"/>
        </w:rPr>
        <w:t xml:space="preserve"> государственных учреждениях Республики Дагестан, утвержденным постановлением Правительства Республики Дагестан от 28 апреля 2009 года </w:t>
      </w:r>
      <w:r w:rsidRPr="009A41CA">
        <w:rPr>
          <w:rFonts w:ascii="Times New Roman" w:hAnsi="Times New Roman" w:cs="Times New Roman"/>
          <w:sz w:val="28"/>
          <w:szCs w:val="28"/>
        </w:rPr>
        <w:t>№117,</w:t>
      </w:r>
      <w:r w:rsidRPr="009A41CA">
        <w:t xml:space="preserve"> </w:t>
      </w:r>
      <w:r w:rsidRPr="009A41CA">
        <w:rPr>
          <w:rFonts w:ascii="Times New Roman" w:hAnsi="Times New Roman" w:cs="Times New Roman"/>
          <w:sz w:val="28"/>
          <w:szCs w:val="28"/>
        </w:rPr>
        <w:t>работникам устанавливаются</w:t>
      </w:r>
      <w:r>
        <w:rPr>
          <w:rFonts w:ascii="Times New Roman" w:hAnsi="Times New Roman" w:cs="Times New Roman"/>
          <w:sz w:val="28"/>
          <w:szCs w:val="28"/>
        </w:rPr>
        <w:t xml:space="preserve"> </w:t>
      </w:r>
      <w:r w:rsidRPr="009A41CA">
        <w:rPr>
          <w:rFonts w:ascii="Times New Roman" w:hAnsi="Times New Roman" w:cs="Times New Roman"/>
          <w:sz w:val="28"/>
          <w:szCs w:val="28"/>
        </w:rPr>
        <w:t>следующие виды</w:t>
      </w:r>
      <w:r>
        <w:rPr>
          <w:rFonts w:ascii="Times New Roman" w:hAnsi="Times New Roman" w:cs="Times New Roman"/>
          <w:sz w:val="28"/>
          <w:szCs w:val="28"/>
        </w:rPr>
        <w:t xml:space="preserve"> </w:t>
      </w:r>
      <w:r w:rsidRPr="009A41CA">
        <w:rPr>
          <w:rFonts w:ascii="Times New Roman" w:hAnsi="Times New Roman" w:cs="Times New Roman"/>
          <w:sz w:val="28"/>
          <w:szCs w:val="28"/>
        </w:rPr>
        <w:t>выплат</w:t>
      </w:r>
      <w:r>
        <w:rPr>
          <w:rFonts w:ascii="Times New Roman" w:hAnsi="Times New Roman" w:cs="Times New Roman"/>
          <w:sz w:val="28"/>
          <w:szCs w:val="28"/>
        </w:rPr>
        <w:t xml:space="preserve">      </w:t>
      </w:r>
      <w:r w:rsidRPr="009A41CA">
        <w:rPr>
          <w:rFonts w:ascii="Times New Roman" w:hAnsi="Times New Roman" w:cs="Times New Roman"/>
          <w:sz w:val="28"/>
          <w:szCs w:val="28"/>
        </w:rPr>
        <w:t>компенсационного</w:t>
      </w:r>
      <w:r>
        <w:rPr>
          <w:rFonts w:ascii="Times New Roman" w:hAnsi="Times New Roman" w:cs="Times New Roman"/>
          <w:sz w:val="28"/>
          <w:szCs w:val="28"/>
        </w:rPr>
        <w:t xml:space="preserve"> </w:t>
      </w:r>
      <w:r w:rsidRPr="009A41CA">
        <w:rPr>
          <w:rFonts w:ascii="Times New Roman" w:hAnsi="Times New Roman" w:cs="Times New Roman"/>
          <w:sz w:val="28"/>
          <w:szCs w:val="28"/>
        </w:rPr>
        <w:t>характера:</w:t>
      </w:r>
      <w:r w:rsidRPr="009A41CA">
        <w:t xml:space="preserve"> </w:t>
      </w:r>
      <w:r w:rsidRPr="009A41CA">
        <w:rPr>
          <w:rFonts w:ascii="Times New Roman" w:hAnsi="Times New Roman" w:cs="Times New Roman"/>
          <w:sz w:val="28"/>
          <w:szCs w:val="28"/>
        </w:rPr>
        <w:t>выплаты работникам, занятым</w:t>
      </w:r>
      <w:r>
        <w:rPr>
          <w:rFonts w:ascii="Times New Roman" w:hAnsi="Times New Roman" w:cs="Times New Roman"/>
          <w:sz w:val="28"/>
          <w:szCs w:val="28"/>
        </w:rPr>
        <w:t xml:space="preserve"> </w:t>
      </w:r>
      <w:r w:rsidRPr="009A41CA">
        <w:rPr>
          <w:rFonts w:ascii="Times New Roman" w:hAnsi="Times New Roman" w:cs="Times New Roman"/>
          <w:sz w:val="28"/>
          <w:szCs w:val="28"/>
        </w:rPr>
        <w:t>на тяжелых работах,</w:t>
      </w:r>
      <w:r w:rsidRPr="009A41CA">
        <w:t xml:space="preserve"> </w:t>
      </w:r>
      <w:r w:rsidRPr="009A41CA">
        <w:rPr>
          <w:rFonts w:ascii="Times New Roman" w:hAnsi="Times New Roman" w:cs="Times New Roman"/>
          <w:sz w:val="28"/>
          <w:szCs w:val="28"/>
        </w:rPr>
        <w:t>работах вредными и</w:t>
      </w:r>
      <w:r>
        <w:rPr>
          <w:rFonts w:ascii="Times New Roman" w:hAnsi="Times New Roman" w:cs="Times New Roman"/>
          <w:sz w:val="28"/>
          <w:szCs w:val="28"/>
        </w:rPr>
        <w:t xml:space="preserve"> </w:t>
      </w:r>
      <w:r w:rsidRPr="009A41CA">
        <w:rPr>
          <w:rFonts w:ascii="Times New Roman" w:hAnsi="Times New Roman" w:cs="Times New Roman"/>
          <w:sz w:val="28"/>
          <w:szCs w:val="28"/>
        </w:rPr>
        <w:t>(или) опасными</w:t>
      </w:r>
      <w:r>
        <w:rPr>
          <w:rFonts w:ascii="Times New Roman" w:hAnsi="Times New Roman" w:cs="Times New Roman"/>
          <w:sz w:val="28"/>
          <w:szCs w:val="28"/>
        </w:rPr>
        <w:t xml:space="preserve"> </w:t>
      </w:r>
      <w:r w:rsidRPr="009A41CA">
        <w:rPr>
          <w:rFonts w:ascii="Times New Roman" w:hAnsi="Times New Roman" w:cs="Times New Roman"/>
          <w:sz w:val="28"/>
          <w:szCs w:val="28"/>
        </w:rPr>
        <w:t>иными особыми</w:t>
      </w:r>
      <w:r>
        <w:rPr>
          <w:rFonts w:ascii="Times New Roman" w:hAnsi="Times New Roman" w:cs="Times New Roman"/>
          <w:sz w:val="28"/>
          <w:szCs w:val="28"/>
        </w:rPr>
        <w:t xml:space="preserve"> </w:t>
      </w:r>
      <w:r w:rsidRPr="009A41CA">
        <w:rPr>
          <w:rFonts w:ascii="Times New Roman" w:hAnsi="Times New Roman" w:cs="Times New Roman"/>
          <w:sz w:val="28"/>
          <w:szCs w:val="28"/>
        </w:rPr>
        <w:t>условиями</w:t>
      </w:r>
      <w:r>
        <w:rPr>
          <w:rFonts w:ascii="Times New Roman" w:hAnsi="Times New Roman" w:cs="Times New Roman"/>
          <w:sz w:val="28"/>
          <w:szCs w:val="28"/>
        </w:rPr>
        <w:t xml:space="preserve"> </w:t>
      </w:r>
      <w:r w:rsidRPr="009A41CA">
        <w:rPr>
          <w:rFonts w:ascii="Times New Roman" w:hAnsi="Times New Roman" w:cs="Times New Roman"/>
          <w:sz w:val="28"/>
          <w:szCs w:val="28"/>
        </w:rPr>
        <w:t>труда;</w:t>
      </w:r>
    </w:p>
    <w:p w:rsidR="00F9607E" w:rsidRDefault="009A41CA" w:rsidP="00CA7C0C">
      <w:pPr>
        <w:ind w:left="-851" w:firstLine="709"/>
        <w:jc w:val="both"/>
        <w:rPr>
          <w:rFonts w:ascii="Times New Roman" w:hAnsi="Times New Roman" w:cs="Times New Roman"/>
          <w:sz w:val="28"/>
          <w:szCs w:val="28"/>
        </w:rPr>
      </w:pPr>
      <w:r w:rsidRPr="009A41CA">
        <w:rPr>
          <w:rFonts w:ascii="Times New Roman" w:hAnsi="Times New Roman" w:cs="Times New Roman"/>
          <w:sz w:val="28"/>
          <w:szCs w:val="28"/>
        </w:rPr>
        <w:t>выплаты за работу</w:t>
      </w:r>
      <w:r>
        <w:rPr>
          <w:rFonts w:ascii="Times New Roman" w:hAnsi="Times New Roman" w:cs="Times New Roman"/>
          <w:sz w:val="28"/>
          <w:szCs w:val="28"/>
        </w:rPr>
        <w:t xml:space="preserve"> </w:t>
      </w:r>
      <w:r w:rsidRPr="009A41CA">
        <w:rPr>
          <w:rFonts w:ascii="Times New Roman" w:hAnsi="Times New Roman" w:cs="Times New Roman"/>
          <w:sz w:val="28"/>
          <w:szCs w:val="28"/>
        </w:rPr>
        <w:t>местностях</w:t>
      </w:r>
      <w:r>
        <w:rPr>
          <w:rFonts w:ascii="Times New Roman" w:hAnsi="Times New Roman" w:cs="Times New Roman"/>
          <w:sz w:val="28"/>
          <w:szCs w:val="28"/>
        </w:rPr>
        <w:t xml:space="preserve"> </w:t>
      </w:r>
      <w:r w:rsidRPr="009A41CA">
        <w:rPr>
          <w:rFonts w:ascii="Times New Roman" w:hAnsi="Times New Roman" w:cs="Times New Roman"/>
          <w:sz w:val="28"/>
          <w:szCs w:val="28"/>
        </w:rPr>
        <w:t>с особыми климатическими</w:t>
      </w:r>
      <w:r>
        <w:rPr>
          <w:rFonts w:ascii="Times New Roman" w:hAnsi="Times New Roman" w:cs="Times New Roman"/>
          <w:sz w:val="28"/>
          <w:szCs w:val="28"/>
        </w:rPr>
        <w:t xml:space="preserve"> </w:t>
      </w:r>
      <w:r w:rsidRPr="009A41CA">
        <w:rPr>
          <w:rFonts w:ascii="Times New Roman" w:hAnsi="Times New Roman" w:cs="Times New Roman"/>
          <w:sz w:val="28"/>
          <w:szCs w:val="28"/>
        </w:rPr>
        <w:t xml:space="preserve">условиями (на территориях, отнесенных к </w:t>
      </w:r>
      <w:r>
        <w:rPr>
          <w:rFonts w:ascii="Times New Roman" w:hAnsi="Times New Roman" w:cs="Times New Roman"/>
          <w:sz w:val="28"/>
          <w:szCs w:val="28"/>
        </w:rPr>
        <w:t>высокогорной,</w:t>
      </w:r>
      <w:r w:rsidRPr="009A41CA">
        <w:t xml:space="preserve"> </w:t>
      </w:r>
      <w:r w:rsidRPr="009A41CA">
        <w:rPr>
          <w:rFonts w:ascii="Times New Roman" w:hAnsi="Times New Roman" w:cs="Times New Roman"/>
          <w:sz w:val="28"/>
          <w:szCs w:val="28"/>
        </w:rPr>
        <w:t>пустынной безводной местности);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w:t>
      </w:r>
      <w:r w:rsidR="00F9607E" w:rsidRPr="00F9607E">
        <w:rPr>
          <w:rFonts w:ascii="Times New Roman" w:hAnsi="Times New Roman" w:cs="Times New Roman"/>
          <w:sz w:val="28"/>
          <w:szCs w:val="28"/>
        </w:rPr>
        <w:t xml:space="preserve"> ночное время при выполнении работ других условиях, отклоняющихся от нормальных). </w:t>
      </w:r>
    </w:p>
    <w:p w:rsidR="00F9607E" w:rsidRDefault="00F9607E" w:rsidP="00CA7C0C">
      <w:pPr>
        <w:ind w:left="-851" w:firstLine="709"/>
        <w:jc w:val="both"/>
        <w:rPr>
          <w:rFonts w:ascii="Times New Roman" w:hAnsi="Times New Roman" w:cs="Times New Roman"/>
          <w:sz w:val="28"/>
          <w:szCs w:val="28"/>
        </w:rPr>
      </w:pPr>
      <w:r w:rsidRPr="00F9607E">
        <w:rPr>
          <w:rFonts w:ascii="Times New Roman" w:hAnsi="Times New Roman" w:cs="Times New Roman"/>
          <w:sz w:val="28"/>
          <w:szCs w:val="28"/>
        </w:rPr>
        <w:t xml:space="preserve">4.2. Выплаты работникам, занятым на тяжелых работах, работах вредными (или) опасными иными особыми условиями труда, устанавливаются соответствии со статьей 147 Трудового кодекса Российской Федерации. 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вредными (или) опасными иными условиями труда, по результатам специальной оценки условий труда за время фактической занятости на таких работа. </w:t>
      </w:r>
    </w:p>
    <w:p w:rsidR="00CA7C0C" w:rsidRDefault="00F9607E" w:rsidP="00CA7C0C">
      <w:pPr>
        <w:spacing w:after="0"/>
        <w:ind w:left="-851" w:firstLine="709"/>
        <w:jc w:val="both"/>
        <w:rPr>
          <w:rFonts w:ascii="Times New Roman" w:hAnsi="Times New Roman" w:cs="Times New Roman"/>
          <w:sz w:val="28"/>
          <w:szCs w:val="28"/>
        </w:rPr>
      </w:pPr>
      <w:r w:rsidRPr="00CA7C0C">
        <w:rPr>
          <w:rFonts w:ascii="Times New Roman" w:hAnsi="Times New Roman" w:cs="Times New Roman"/>
          <w:sz w:val="28"/>
          <w:szCs w:val="28"/>
        </w:rPr>
        <w:t>Доплата устанавливается:</w:t>
      </w:r>
      <w:r w:rsidR="00CA7C0C" w:rsidRPr="00CA7C0C">
        <w:rPr>
          <w:rFonts w:ascii="Times New Roman" w:hAnsi="Times New Roman" w:cs="Times New Roman"/>
          <w:sz w:val="28"/>
          <w:szCs w:val="28"/>
        </w:rPr>
        <w:t xml:space="preserve"> </w:t>
      </w:r>
    </w:p>
    <w:p w:rsidR="00CA7C0C" w:rsidRDefault="00CA7C0C" w:rsidP="00CA7C0C">
      <w:pPr>
        <w:spacing w:after="0"/>
        <w:ind w:left="-851" w:firstLine="709"/>
        <w:jc w:val="both"/>
        <w:rPr>
          <w:rFonts w:ascii="Times New Roman" w:hAnsi="Times New Roman" w:cs="Times New Roman"/>
          <w:sz w:val="28"/>
          <w:szCs w:val="28"/>
        </w:rPr>
      </w:pPr>
      <w:r w:rsidRPr="00CA7C0C">
        <w:rPr>
          <w:rFonts w:ascii="Times New Roman" w:hAnsi="Times New Roman" w:cs="Times New Roman"/>
          <w:sz w:val="28"/>
          <w:szCs w:val="28"/>
        </w:rPr>
        <w:t xml:space="preserve">рабочим пищеблоков (повар, кухонный рабочий); </w:t>
      </w:r>
    </w:p>
    <w:p w:rsidR="00CA7C0C" w:rsidRDefault="00CA7C0C" w:rsidP="00CA7C0C">
      <w:pPr>
        <w:spacing w:after="0"/>
        <w:ind w:left="-851" w:firstLine="709"/>
        <w:jc w:val="both"/>
      </w:pPr>
      <w:r w:rsidRPr="00CA7C0C">
        <w:rPr>
          <w:rFonts w:ascii="Times New Roman" w:hAnsi="Times New Roman" w:cs="Times New Roman"/>
          <w:sz w:val="28"/>
          <w:szCs w:val="28"/>
        </w:rPr>
        <w:lastRenderedPageBreak/>
        <w:t>рабочим прачечных (рабочий (машинист) по стирке ремонту спецодежды, гладильщик);</w:t>
      </w:r>
      <w:r w:rsidRPr="00CA7C0C">
        <w:t xml:space="preserve"> </w:t>
      </w:r>
    </w:p>
    <w:p w:rsidR="00CA7C0C" w:rsidRDefault="00CA7C0C" w:rsidP="00CA7C0C">
      <w:pPr>
        <w:spacing w:after="0"/>
        <w:ind w:left="-851" w:firstLine="709"/>
        <w:jc w:val="both"/>
      </w:pPr>
      <w:r w:rsidRPr="00CA7C0C">
        <w:rPr>
          <w:rFonts w:ascii="Times New Roman" w:hAnsi="Times New Roman" w:cs="Times New Roman"/>
          <w:sz w:val="28"/>
          <w:szCs w:val="28"/>
        </w:rPr>
        <w:t>рабочим котельных (истопник, машинист (кочегар) котельной, оператор котельной. слесарь-ремонтник);</w:t>
      </w:r>
      <w:r w:rsidRPr="00CA7C0C">
        <w:t xml:space="preserve"> </w:t>
      </w:r>
    </w:p>
    <w:p w:rsidR="00CA7C0C" w:rsidRDefault="00CA7C0C" w:rsidP="00CA7C0C">
      <w:pPr>
        <w:spacing w:after="0"/>
        <w:ind w:left="-851" w:firstLine="709"/>
        <w:jc w:val="both"/>
      </w:pPr>
      <w:r w:rsidRPr="00CA7C0C">
        <w:rPr>
          <w:rFonts w:ascii="Times New Roman" w:hAnsi="Times New Roman" w:cs="Times New Roman"/>
          <w:sz w:val="28"/>
          <w:szCs w:val="28"/>
        </w:rPr>
        <w:t>рабочим водопроводно-канализационной службы (слесарь-сантехник, аппаратчик по химической водоочистке, машинист насосной установки);</w:t>
      </w:r>
      <w:r w:rsidRPr="00CA7C0C">
        <w:t xml:space="preserve"> </w:t>
      </w:r>
    </w:p>
    <w:p w:rsidR="00723580" w:rsidRDefault="00CA7C0C" w:rsidP="00CA7C0C">
      <w:pPr>
        <w:spacing w:after="0"/>
        <w:ind w:left="-851" w:firstLine="709"/>
        <w:jc w:val="both"/>
      </w:pPr>
      <w:r w:rsidRPr="00CA7C0C">
        <w:rPr>
          <w:rFonts w:ascii="Times New Roman" w:hAnsi="Times New Roman" w:cs="Times New Roman"/>
          <w:sz w:val="28"/>
          <w:szCs w:val="28"/>
        </w:rPr>
        <w:t>рабочим хозяйственной службы (газоэлектросварщик, дезинфектор).</w:t>
      </w:r>
      <w:r w:rsidRPr="00CA7C0C">
        <w:t xml:space="preserve"> </w:t>
      </w:r>
    </w:p>
    <w:p w:rsidR="00723580" w:rsidRDefault="00CA7C0C" w:rsidP="00CA7C0C">
      <w:pPr>
        <w:spacing w:after="0"/>
        <w:ind w:left="-851" w:firstLine="709"/>
        <w:jc w:val="both"/>
      </w:pPr>
      <w:r w:rsidRPr="00CA7C0C">
        <w:rPr>
          <w:rFonts w:ascii="Times New Roman" w:hAnsi="Times New Roman" w:cs="Times New Roman"/>
          <w:sz w:val="28"/>
          <w:szCs w:val="28"/>
        </w:rPr>
        <w:t>Если по итогам специальной оценки условий труда рабочее место признается безопасным,</w:t>
      </w:r>
      <w:r w:rsidRPr="00CA7C0C">
        <w:t xml:space="preserve"> </w:t>
      </w:r>
      <w:r w:rsidRPr="00CA7C0C">
        <w:rPr>
          <w:rFonts w:ascii="Times New Roman" w:hAnsi="Times New Roman" w:cs="Times New Roman"/>
          <w:sz w:val="28"/>
          <w:szCs w:val="28"/>
        </w:rPr>
        <w:t>то указанная выплата не производится.</w:t>
      </w:r>
      <w:r w:rsidRPr="00CA7C0C">
        <w:t xml:space="preserve"> </w:t>
      </w:r>
    </w:p>
    <w:p w:rsidR="00723580" w:rsidRDefault="00CA7C0C" w:rsidP="00CA7C0C">
      <w:pPr>
        <w:spacing w:after="0"/>
        <w:ind w:left="-851" w:firstLine="709"/>
        <w:jc w:val="both"/>
        <w:rPr>
          <w:rFonts w:ascii="Times New Roman" w:hAnsi="Times New Roman" w:cs="Times New Roman"/>
          <w:sz w:val="28"/>
          <w:szCs w:val="28"/>
        </w:rPr>
      </w:pPr>
      <w:r w:rsidRPr="00CA7C0C">
        <w:rPr>
          <w:rFonts w:ascii="Times New Roman" w:hAnsi="Times New Roman" w:cs="Times New Roman"/>
          <w:sz w:val="28"/>
          <w:szCs w:val="28"/>
        </w:rPr>
        <w:t>Директора организаций принимают меры по проведению специальной оценки условий</w:t>
      </w:r>
      <w:r w:rsidR="00723580">
        <w:rPr>
          <w:rFonts w:ascii="Times New Roman" w:hAnsi="Times New Roman" w:cs="Times New Roman"/>
          <w:sz w:val="28"/>
          <w:szCs w:val="28"/>
        </w:rPr>
        <w:t xml:space="preserve"> </w:t>
      </w:r>
      <w:r w:rsidR="00723580" w:rsidRPr="00723580">
        <w:rPr>
          <w:rFonts w:ascii="Times New Roman" w:hAnsi="Times New Roman" w:cs="Times New Roman"/>
          <w:sz w:val="28"/>
          <w:szCs w:val="28"/>
        </w:rPr>
        <w:t>труда с целью разработки реализации программы действий по обеспечению безопасных условий</w:t>
      </w:r>
      <w:r w:rsidR="00723580">
        <w:rPr>
          <w:rFonts w:ascii="Times New Roman" w:hAnsi="Times New Roman" w:cs="Times New Roman"/>
          <w:sz w:val="28"/>
          <w:szCs w:val="28"/>
        </w:rPr>
        <w:t xml:space="preserve"> </w:t>
      </w:r>
      <w:r w:rsidR="00723580" w:rsidRPr="00723580">
        <w:rPr>
          <w:rFonts w:ascii="Times New Roman" w:hAnsi="Times New Roman" w:cs="Times New Roman"/>
          <w:sz w:val="28"/>
          <w:szCs w:val="28"/>
        </w:rPr>
        <w:t>охраны труда работников.</w:t>
      </w:r>
      <w:r w:rsidR="00723580">
        <w:rPr>
          <w:rFonts w:ascii="Times New Roman" w:hAnsi="Times New Roman" w:cs="Times New Roman"/>
          <w:sz w:val="28"/>
          <w:szCs w:val="28"/>
        </w:rPr>
        <w:t xml:space="preserve"> </w:t>
      </w:r>
    </w:p>
    <w:p w:rsidR="00723580" w:rsidRPr="00723580" w:rsidRDefault="00723580" w:rsidP="00723580">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3580">
        <w:rPr>
          <w:rFonts w:ascii="Times New Roman" w:hAnsi="Times New Roman" w:cs="Times New Roman"/>
          <w:sz w:val="28"/>
          <w:szCs w:val="28"/>
        </w:rPr>
        <w:t>4.3. Выплаты за работу в местностях с особыми климатическими условиями устанавливаются</w:t>
      </w:r>
      <w:r>
        <w:rPr>
          <w:rFonts w:ascii="Times New Roman" w:hAnsi="Times New Roman" w:cs="Times New Roman"/>
          <w:sz w:val="28"/>
          <w:szCs w:val="28"/>
        </w:rPr>
        <w:t xml:space="preserve"> </w:t>
      </w:r>
      <w:r w:rsidRPr="00723580">
        <w:rPr>
          <w:rFonts w:ascii="Times New Roman" w:hAnsi="Times New Roman" w:cs="Times New Roman"/>
          <w:sz w:val="28"/>
          <w:szCs w:val="28"/>
        </w:rPr>
        <w:t>соответствии со статьей 148 Трудового кодекса Российской Федерации и законодательством</w:t>
      </w:r>
      <w:r>
        <w:rPr>
          <w:rFonts w:ascii="Times New Roman" w:hAnsi="Times New Roman" w:cs="Times New Roman"/>
          <w:sz w:val="28"/>
          <w:szCs w:val="28"/>
        </w:rPr>
        <w:t xml:space="preserve"> </w:t>
      </w:r>
      <w:r w:rsidRPr="00723580">
        <w:rPr>
          <w:rFonts w:ascii="Times New Roman" w:hAnsi="Times New Roman" w:cs="Times New Roman"/>
          <w:sz w:val="28"/>
          <w:szCs w:val="28"/>
        </w:rPr>
        <w:t>Республики Дагестан.</w:t>
      </w:r>
      <w:r w:rsidRPr="00723580">
        <w:t xml:space="preserve"> </w:t>
      </w:r>
      <w:r w:rsidRPr="00723580">
        <w:rPr>
          <w:rFonts w:ascii="Times New Roman" w:hAnsi="Times New Roman" w:cs="Times New Roman"/>
          <w:sz w:val="28"/>
          <w:szCs w:val="28"/>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r w:rsidRPr="00723580">
        <w:t xml:space="preserve"> </w:t>
      </w:r>
    </w:p>
    <w:p w:rsidR="00723580" w:rsidRDefault="00723580" w:rsidP="00723580">
      <w:pPr>
        <w:spacing w:after="0"/>
        <w:ind w:left="-851" w:firstLine="709"/>
        <w:jc w:val="both"/>
        <w:rPr>
          <w:rFonts w:ascii="Times New Roman" w:hAnsi="Times New Roman" w:cs="Times New Roman"/>
          <w:sz w:val="28"/>
          <w:szCs w:val="28"/>
        </w:rPr>
      </w:pPr>
    </w:p>
    <w:p w:rsidR="00723580" w:rsidRPr="00723580" w:rsidRDefault="006731F1" w:rsidP="00D832B6">
      <w:pPr>
        <w:spacing w:after="0"/>
        <w:ind w:left="-426" w:firstLine="284"/>
        <w:jc w:val="both"/>
        <w:rPr>
          <w:rFonts w:ascii="Times New Roman" w:hAnsi="Times New Roman" w:cs="Times New Roman"/>
          <w:sz w:val="28"/>
          <w:szCs w:val="28"/>
        </w:rPr>
      </w:pPr>
      <w:r w:rsidRPr="00723580">
        <w:rPr>
          <w:rFonts w:ascii="Times New Roman" w:hAnsi="Times New Roman" w:cs="Times New Roman"/>
          <w:sz w:val="28"/>
          <w:szCs w:val="28"/>
        </w:rPr>
        <w:t>4.4</w:t>
      </w:r>
      <w:r>
        <w:rPr>
          <w:rFonts w:ascii="Times New Roman" w:hAnsi="Times New Roman" w:cs="Times New Roman"/>
          <w:sz w:val="28"/>
          <w:szCs w:val="28"/>
        </w:rPr>
        <w:t>. К</w:t>
      </w:r>
      <w:r w:rsidR="00723580" w:rsidRPr="00723580">
        <w:rPr>
          <w:rFonts w:ascii="Times New Roman" w:hAnsi="Times New Roman" w:cs="Times New Roman"/>
          <w:sz w:val="28"/>
          <w:szCs w:val="28"/>
        </w:rPr>
        <w:t xml:space="preserve"> выплатам за работу в условиях, отклоняющихся от нормальных, для учреждений образования относятся: а)</w:t>
      </w:r>
    </w:p>
    <w:p w:rsidR="00723580" w:rsidRDefault="00723580" w:rsidP="00D832B6">
      <w:pPr>
        <w:spacing w:after="0"/>
        <w:ind w:left="-426" w:firstLine="284"/>
        <w:jc w:val="both"/>
        <w:rPr>
          <w:rFonts w:ascii="Times New Roman" w:hAnsi="Times New Roman" w:cs="Times New Roman"/>
          <w:sz w:val="28"/>
          <w:szCs w:val="28"/>
        </w:rPr>
      </w:pPr>
      <w:r w:rsidRPr="00723580">
        <w:rPr>
          <w:rFonts w:ascii="Times New Roman" w:hAnsi="Times New Roman" w:cs="Times New Roman"/>
          <w:sz w:val="28"/>
          <w:szCs w:val="28"/>
        </w:rPr>
        <w:t xml:space="preserve">доплата за совмещение профессий (должностей) устанавливается соответствии со статьей 151 Трудового кодекса Российской Федерации; </w:t>
      </w:r>
    </w:p>
    <w:p w:rsidR="00723580" w:rsidRPr="00723580" w:rsidRDefault="00723580" w:rsidP="00D832B6">
      <w:pPr>
        <w:spacing w:after="0"/>
        <w:ind w:left="-426" w:firstLine="284"/>
        <w:jc w:val="both"/>
        <w:rPr>
          <w:rFonts w:ascii="Times New Roman" w:hAnsi="Times New Roman" w:cs="Times New Roman"/>
          <w:sz w:val="28"/>
          <w:szCs w:val="28"/>
        </w:rPr>
      </w:pPr>
      <w:r w:rsidRPr="00723580">
        <w:rPr>
          <w:rFonts w:ascii="Times New Roman" w:hAnsi="Times New Roman" w:cs="Times New Roman"/>
          <w:sz w:val="28"/>
          <w:szCs w:val="28"/>
        </w:rPr>
        <w:t>б) доплата за расширение зоны обслуживания устанавливается соответствии со статьей 151 Трудового кодекса Российской Федерации;</w:t>
      </w:r>
    </w:p>
    <w:p w:rsidR="00723580" w:rsidRPr="00723580" w:rsidRDefault="00723580" w:rsidP="00D832B6">
      <w:pPr>
        <w:spacing w:after="0"/>
        <w:ind w:left="-426" w:firstLine="284"/>
        <w:jc w:val="both"/>
        <w:rPr>
          <w:rFonts w:ascii="Times New Roman" w:hAnsi="Times New Roman" w:cs="Times New Roman"/>
          <w:sz w:val="28"/>
          <w:szCs w:val="28"/>
        </w:rPr>
      </w:pPr>
      <w:r>
        <w:rPr>
          <w:rFonts w:ascii="Times New Roman" w:hAnsi="Times New Roman" w:cs="Times New Roman"/>
          <w:sz w:val="28"/>
          <w:szCs w:val="28"/>
        </w:rPr>
        <w:t>в</w:t>
      </w:r>
      <w:r w:rsidRPr="00723580">
        <w:rPr>
          <w:rFonts w:ascii="Times New Roman" w:hAnsi="Times New Roman" w:cs="Times New Roman"/>
          <w:sz w:val="28"/>
          <w:szCs w:val="28"/>
        </w:rPr>
        <w:t>)</w:t>
      </w:r>
      <w:r>
        <w:rPr>
          <w:rFonts w:ascii="Times New Roman" w:hAnsi="Times New Roman" w:cs="Times New Roman"/>
          <w:sz w:val="28"/>
          <w:szCs w:val="28"/>
        </w:rPr>
        <w:t xml:space="preserve"> доплата за увеличение объема работы </w:t>
      </w:r>
      <w:proofErr w:type="spellStart"/>
      <w:r w:rsidRPr="00723580">
        <w:rPr>
          <w:rFonts w:ascii="Times New Roman" w:hAnsi="Times New Roman" w:cs="Times New Roman"/>
          <w:sz w:val="28"/>
          <w:szCs w:val="28"/>
        </w:rPr>
        <w:t>работы</w:t>
      </w:r>
      <w:proofErr w:type="spellEnd"/>
      <w:r w:rsidRPr="00723580">
        <w:rPr>
          <w:rFonts w:ascii="Times New Roman" w:hAnsi="Times New Roman" w:cs="Times New Roman"/>
          <w:sz w:val="28"/>
          <w:szCs w:val="28"/>
        </w:rPr>
        <w:t xml:space="preserve"> или исполнение обязанностей временно отсутствующего</w:t>
      </w:r>
      <w:r>
        <w:rPr>
          <w:rFonts w:ascii="Times New Roman" w:hAnsi="Times New Roman" w:cs="Times New Roman"/>
          <w:sz w:val="28"/>
          <w:szCs w:val="28"/>
        </w:rPr>
        <w:t xml:space="preserve"> </w:t>
      </w:r>
      <w:r w:rsidRPr="00723580">
        <w:rPr>
          <w:rFonts w:ascii="Times New Roman" w:hAnsi="Times New Roman" w:cs="Times New Roman"/>
          <w:sz w:val="28"/>
          <w:szCs w:val="28"/>
        </w:rPr>
        <w:t>работника без освобождения от работы</w:t>
      </w:r>
      <w:r>
        <w:rPr>
          <w:rFonts w:ascii="Times New Roman" w:hAnsi="Times New Roman" w:cs="Times New Roman"/>
          <w:sz w:val="28"/>
          <w:szCs w:val="28"/>
        </w:rPr>
        <w:t>,</w:t>
      </w:r>
      <w:r w:rsidRPr="00723580">
        <w:rPr>
          <w:rFonts w:ascii="Times New Roman" w:hAnsi="Times New Roman" w:cs="Times New Roman"/>
          <w:sz w:val="28"/>
          <w:szCs w:val="28"/>
        </w:rPr>
        <w:t xml:space="preserve">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 </w:t>
      </w:r>
    </w:p>
    <w:p w:rsidR="00D832B6" w:rsidRDefault="00723580" w:rsidP="00D832B6">
      <w:pPr>
        <w:spacing w:after="0"/>
        <w:ind w:left="-426" w:firstLine="284"/>
        <w:jc w:val="both"/>
      </w:pPr>
      <w:r w:rsidRPr="00723580">
        <w:rPr>
          <w:rFonts w:ascii="Times New Roman" w:hAnsi="Times New Roman" w:cs="Times New Roman"/>
          <w:sz w:val="28"/>
          <w:szCs w:val="28"/>
        </w:rPr>
        <w:t>г) доплата за работу ночное время</w:t>
      </w:r>
      <w:r w:rsidR="00D832B6" w:rsidRPr="00D832B6">
        <w:rPr>
          <w:rFonts w:ascii="Times New Roman" w:hAnsi="Times New Roman" w:cs="Times New Roman"/>
          <w:sz w:val="28"/>
          <w:szCs w:val="28"/>
        </w:rPr>
        <w:t xml:space="preserve"> устанавливается в соответствии со статьей 154 Трудового кодекса Российской Федерации.</w:t>
      </w:r>
      <w:r w:rsidR="00D832B6" w:rsidRPr="00D832B6">
        <w:t xml:space="preserve"> </w:t>
      </w:r>
    </w:p>
    <w:p w:rsidR="00D832B6" w:rsidRDefault="00D832B6" w:rsidP="00D832B6">
      <w:pPr>
        <w:spacing w:after="0"/>
        <w:ind w:left="-426" w:firstLine="284"/>
        <w:jc w:val="both"/>
        <w:rPr>
          <w:rFonts w:ascii="Times New Roman" w:hAnsi="Times New Roman" w:cs="Times New Roman"/>
          <w:sz w:val="28"/>
          <w:szCs w:val="28"/>
        </w:rPr>
      </w:pPr>
      <w:r w:rsidRPr="00D832B6">
        <w:rPr>
          <w:rFonts w:ascii="Times New Roman" w:hAnsi="Times New Roman" w:cs="Times New Roman"/>
          <w:sz w:val="28"/>
          <w:szCs w:val="28"/>
        </w:rPr>
        <w:t>Доплата за работу в ночное время 22.00 до 6.00 устанавливается за каждый час работы в размере</w:t>
      </w:r>
      <w:r w:rsidRPr="00D832B6">
        <w:t xml:space="preserve"> </w:t>
      </w:r>
      <w:r w:rsidRPr="00D832B6">
        <w:rPr>
          <w:rFonts w:ascii="Times New Roman" w:hAnsi="Times New Roman" w:cs="Times New Roman"/>
          <w:sz w:val="28"/>
          <w:szCs w:val="28"/>
        </w:rPr>
        <w:t>50 процентов часовой ставки (должностного оклада) с учетом доплаты за работу с вредными (или) опасными, тяжелыми (особо тяжелыми) особыми условиями труда.</w:t>
      </w:r>
      <w:r>
        <w:rPr>
          <w:rFonts w:ascii="Times New Roman" w:hAnsi="Times New Roman" w:cs="Times New Roman"/>
          <w:sz w:val="28"/>
          <w:szCs w:val="28"/>
        </w:rPr>
        <w:t xml:space="preserve"> </w:t>
      </w:r>
      <w:r w:rsidRPr="00D832B6">
        <w:rPr>
          <w:rFonts w:ascii="Times New Roman" w:hAnsi="Times New Roman" w:cs="Times New Roman"/>
          <w:sz w:val="28"/>
          <w:szCs w:val="28"/>
        </w:rPr>
        <w:t>Расчет части оклада (должностного оклада), ставки заработной платы за час работы определяется</w:t>
      </w:r>
      <w:r>
        <w:rPr>
          <w:rFonts w:ascii="Times New Roman" w:hAnsi="Times New Roman" w:cs="Times New Roman"/>
          <w:sz w:val="28"/>
          <w:szCs w:val="28"/>
        </w:rPr>
        <w:t xml:space="preserve"> </w:t>
      </w:r>
      <w:r w:rsidRPr="00D832B6">
        <w:rPr>
          <w:rFonts w:ascii="Times New Roman" w:hAnsi="Times New Roman" w:cs="Times New Roman"/>
          <w:sz w:val="28"/>
          <w:szCs w:val="28"/>
        </w:rPr>
        <w:t>путем деления оклада (должностного оклада), ставки заработной платы с учетом доплаты за</w:t>
      </w:r>
      <w:r>
        <w:rPr>
          <w:rFonts w:ascii="Times New Roman" w:hAnsi="Times New Roman" w:cs="Times New Roman"/>
          <w:sz w:val="28"/>
          <w:szCs w:val="28"/>
        </w:rPr>
        <w:t xml:space="preserve"> </w:t>
      </w:r>
      <w:r w:rsidRPr="00D832B6">
        <w:rPr>
          <w:rFonts w:ascii="Times New Roman" w:hAnsi="Times New Roman" w:cs="Times New Roman"/>
          <w:sz w:val="28"/>
          <w:szCs w:val="28"/>
        </w:rPr>
        <w:t>работу с вредными (или) опасными, тяжелыми (особо тяжелыми) особыми условиями труда</w:t>
      </w:r>
      <w:r>
        <w:rPr>
          <w:rFonts w:ascii="Times New Roman" w:hAnsi="Times New Roman" w:cs="Times New Roman"/>
          <w:sz w:val="28"/>
          <w:szCs w:val="28"/>
        </w:rPr>
        <w:t xml:space="preserve"> </w:t>
      </w:r>
      <w:r w:rsidRPr="00D832B6">
        <w:rPr>
          <w:rFonts w:ascii="Times New Roman" w:hAnsi="Times New Roman" w:cs="Times New Roman"/>
          <w:sz w:val="28"/>
          <w:szCs w:val="28"/>
        </w:rPr>
        <w:t>работника на среднемесячное количество рабочих часов в соответствующем календарном году;</w:t>
      </w:r>
      <w:r>
        <w:rPr>
          <w:rFonts w:ascii="Times New Roman" w:hAnsi="Times New Roman" w:cs="Times New Roman"/>
          <w:sz w:val="28"/>
          <w:szCs w:val="28"/>
        </w:rPr>
        <w:t xml:space="preserve"> </w:t>
      </w:r>
    </w:p>
    <w:p w:rsidR="00D832B6" w:rsidRDefault="00D832B6" w:rsidP="00D832B6">
      <w:pPr>
        <w:spacing w:after="0"/>
        <w:ind w:left="-426" w:firstLine="284"/>
        <w:jc w:val="both"/>
        <w:rPr>
          <w:rFonts w:ascii="Times New Roman" w:hAnsi="Times New Roman" w:cs="Times New Roman"/>
          <w:sz w:val="28"/>
          <w:szCs w:val="28"/>
        </w:rPr>
      </w:pPr>
      <w:r w:rsidRPr="00D832B6">
        <w:rPr>
          <w:rFonts w:ascii="Times New Roman" w:hAnsi="Times New Roman" w:cs="Times New Roman"/>
          <w:sz w:val="28"/>
          <w:szCs w:val="28"/>
        </w:rPr>
        <w:t>д) оплата за работу в выходные и нерабочие праздничные дни устанавливается соответствии со</w:t>
      </w:r>
      <w:r>
        <w:rPr>
          <w:rFonts w:ascii="Times New Roman" w:hAnsi="Times New Roman" w:cs="Times New Roman"/>
          <w:sz w:val="28"/>
          <w:szCs w:val="28"/>
        </w:rPr>
        <w:t xml:space="preserve"> </w:t>
      </w:r>
      <w:r w:rsidRPr="00D832B6">
        <w:rPr>
          <w:rFonts w:ascii="Times New Roman" w:hAnsi="Times New Roman" w:cs="Times New Roman"/>
          <w:sz w:val="28"/>
          <w:szCs w:val="28"/>
        </w:rPr>
        <w:t>статьей 153 Трудового кодекса Российской Федерации;</w:t>
      </w:r>
      <w:r>
        <w:rPr>
          <w:rFonts w:ascii="Times New Roman" w:hAnsi="Times New Roman" w:cs="Times New Roman"/>
          <w:sz w:val="28"/>
          <w:szCs w:val="28"/>
        </w:rPr>
        <w:t xml:space="preserve"> </w:t>
      </w:r>
    </w:p>
    <w:p w:rsidR="00D832B6" w:rsidRPr="00D832B6" w:rsidRDefault="00D832B6" w:rsidP="00D832B6">
      <w:pPr>
        <w:spacing w:after="0"/>
        <w:ind w:left="-426" w:firstLine="284"/>
        <w:jc w:val="both"/>
        <w:rPr>
          <w:rFonts w:ascii="Times New Roman" w:hAnsi="Times New Roman" w:cs="Times New Roman"/>
          <w:sz w:val="28"/>
          <w:szCs w:val="28"/>
        </w:rPr>
      </w:pPr>
      <w:r w:rsidRPr="00D832B6">
        <w:rPr>
          <w:rFonts w:ascii="Times New Roman" w:hAnsi="Times New Roman" w:cs="Times New Roman"/>
          <w:sz w:val="28"/>
          <w:szCs w:val="28"/>
        </w:rPr>
        <w:t>е) выплаты за работу, не входящую в круг основных обязанностей работников, устанавливаются</w:t>
      </w:r>
      <w:r>
        <w:rPr>
          <w:rFonts w:ascii="Times New Roman" w:hAnsi="Times New Roman" w:cs="Times New Roman"/>
          <w:sz w:val="28"/>
          <w:szCs w:val="28"/>
        </w:rPr>
        <w:t xml:space="preserve"> </w:t>
      </w:r>
      <w:r w:rsidRPr="00D832B6">
        <w:rPr>
          <w:rFonts w:ascii="Times New Roman" w:hAnsi="Times New Roman" w:cs="Times New Roman"/>
          <w:sz w:val="28"/>
          <w:szCs w:val="28"/>
        </w:rPr>
        <w:t>следующих размерах:</w:t>
      </w:r>
    </w:p>
    <w:p w:rsidR="00D832B6" w:rsidRPr="00D832B6" w:rsidRDefault="00D832B6" w:rsidP="00D832B6">
      <w:pPr>
        <w:spacing w:after="0"/>
        <w:ind w:left="-426" w:firstLine="284"/>
        <w:jc w:val="both"/>
        <w:rPr>
          <w:rFonts w:ascii="Times New Roman" w:hAnsi="Times New Roman" w:cs="Times New Roman"/>
          <w:sz w:val="28"/>
          <w:szCs w:val="28"/>
        </w:rPr>
      </w:pPr>
    </w:p>
    <w:p w:rsidR="00D832B6" w:rsidRPr="00D832B6" w:rsidRDefault="00D832B6" w:rsidP="00D832B6">
      <w:pPr>
        <w:spacing w:after="0"/>
        <w:ind w:left="-426" w:firstLine="284"/>
        <w:jc w:val="both"/>
        <w:rPr>
          <w:rFonts w:ascii="Times New Roman" w:hAnsi="Times New Roman" w:cs="Times New Roman"/>
          <w:sz w:val="28"/>
          <w:szCs w:val="28"/>
        </w:rPr>
      </w:pPr>
    </w:p>
    <w:p w:rsidR="00CA7C0C" w:rsidRPr="00CA7C0C" w:rsidRDefault="00CA7C0C" w:rsidP="00CA7C0C">
      <w:pPr>
        <w:spacing w:after="0"/>
        <w:ind w:left="851"/>
        <w:jc w:val="both"/>
        <w:rPr>
          <w:rFonts w:ascii="Times New Roman" w:hAnsi="Times New Roman" w:cs="Times New Roman"/>
          <w:sz w:val="28"/>
          <w:szCs w:val="28"/>
        </w:rPr>
      </w:pPr>
    </w:p>
    <w:p w:rsidR="00F9607E" w:rsidRPr="00F9607E" w:rsidRDefault="00F9607E" w:rsidP="00F9607E">
      <w:pPr>
        <w:ind w:left="142"/>
        <w:jc w:val="both"/>
        <w:rPr>
          <w:rFonts w:ascii="Times New Roman" w:hAnsi="Times New Roman" w:cs="Times New Roman"/>
          <w:sz w:val="28"/>
          <w:szCs w:val="28"/>
        </w:rPr>
      </w:pPr>
    </w:p>
    <w:tbl>
      <w:tblPr>
        <w:tblStyle w:val="a8"/>
        <w:tblW w:w="0" w:type="auto"/>
        <w:tblInd w:w="-856" w:type="dxa"/>
        <w:tblLook w:val="04A0" w:firstRow="1" w:lastRow="0" w:firstColumn="1" w:lastColumn="0" w:noHBand="0" w:noVBand="1"/>
      </w:tblPr>
      <w:tblGrid>
        <w:gridCol w:w="5730"/>
        <w:gridCol w:w="4754"/>
      </w:tblGrid>
      <w:tr w:rsidR="009243E2" w:rsidTr="009243E2">
        <w:trPr>
          <w:trHeight w:val="908"/>
        </w:trPr>
        <w:tc>
          <w:tcPr>
            <w:tcW w:w="5730" w:type="dxa"/>
          </w:tcPr>
          <w:p w:rsidR="009243E2" w:rsidRDefault="009243E2" w:rsidP="009A41CA">
            <w:pPr>
              <w:jc w:val="both"/>
              <w:rPr>
                <w:rFonts w:ascii="Times New Roman" w:hAnsi="Times New Roman" w:cs="Times New Roman"/>
                <w:sz w:val="28"/>
                <w:szCs w:val="28"/>
              </w:rPr>
            </w:pPr>
            <w:r>
              <w:rPr>
                <w:rFonts w:ascii="Times New Roman" w:hAnsi="Times New Roman" w:cs="Times New Roman"/>
                <w:sz w:val="28"/>
                <w:szCs w:val="28"/>
              </w:rPr>
              <w:t>Основание</w:t>
            </w:r>
          </w:p>
        </w:tc>
        <w:tc>
          <w:tcPr>
            <w:tcW w:w="4754" w:type="dxa"/>
          </w:tcPr>
          <w:p w:rsidR="009243E2" w:rsidRDefault="009243E2" w:rsidP="009A41CA">
            <w:pPr>
              <w:jc w:val="both"/>
              <w:rPr>
                <w:rFonts w:ascii="Times New Roman" w:hAnsi="Times New Roman" w:cs="Times New Roman"/>
                <w:sz w:val="28"/>
                <w:szCs w:val="28"/>
              </w:rPr>
            </w:pPr>
            <w:r>
              <w:rPr>
                <w:rFonts w:ascii="Times New Roman" w:hAnsi="Times New Roman" w:cs="Times New Roman"/>
                <w:sz w:val="28"/>
                <w:szCs w:val="28"/>
              </w:rPr>
              <w:t xml:space="preserve"> Размер компенсационных выплат (процентов)</w:t>
            </w:r>
          </w:p>
        </w:tc>
      </w:tr>
      <w:tr w:rsidR="009243E2" w:rsidTr="009243E2">
        <w:trPr>
          <w:trHeight w:val="557"/>
        </w:trPr>
        <w:tc>
          <w:tcPr>
            <w:tcW w:w="5730" w:type="dxa"/>
          </w:tcPr>
          <w:p w:rsidR="009243E2" w:rsidRDefault="009243E2" w:rsidP="009A41CA">
            <w:pPr>
              <w:jc w:val="both"/>
              <w:rPr>
                <w:rFonts w:ascii="Times New Roman" w:hAnsi="Times New Roman" w:cs="Times New Roman"/>
                <w:sz w:val="28"/>
                <w:szCs w:val="28"/>
              </w:rPr>
            </w:pPr>
            <w:r>
              <w:rPr>
                <w:rFonts w:ascii="Times New Roman" w:hAnsi="Times New Roman" w:cs="Times New Roman"/>
                <w:sz w:val="28"/>
                <w:szCs w:val="28"/>
              </w:rPr>
              <w:t>1</w:t>
            </w:r>
          </w:p>
        </w:tc>
        <w:tc>
          <w:tcPr>
            <w:tcW w:w="4754" w:type="dxa"/>
          </w:tcPr>
          <w:p w:rsidR="009243E2" w:rsidRDefault="009243E2" w:rsidP="009A41CA">
            <w:pPr>
              <w:jc w:val="both"/>
              <w:rPr>
                <w:rFonts w:ascii="Times New Roman" w:hAnsi="Times New Roman" w:cs="Times New Roman"/>
                <w:sz w:val="28"/>
                <w:szCs w:val="28"/>
              </w:rPr>
            </w:pPr>
            <w:r>
              <w:rPr>
                <w:rFonts w:ascii="Times New Roman" w:hAnsi="Times New Roman" w:cs="Times New Roman"/>
                <w:sz w:val="28"/>
                <w:szCs w:val="28"/>
              </w:rPr>
              <w:t>2</w:t>
            </w:r>
          </w:p>
        </w:tc>
      </w:tr>
    </w:tbl>
    <w:p w:rsidR="009A41CA" w:rsidRPr="009A41CA" w:rsidRDefault="009A41CA" w:rsidP="009A41CA">
      <w:pPr>
        <w:ind w:left="142"/>
        <w:jc w:val="both"/>
        <w:rPr>
          <w:rFonts w:ascii="Times New Roman" w:hAnsi="Times New Roman" w:cs="Times New Roman"/>
          <w:sz w:val="28"/>
          <w:szCs w:val="28"/>
        </w:rPr>
      </w:pPr>
    </w:p>
    <w:p w:rsidR="006D2F9E" w:rsidRPr="009243E2" w:rsidRDefault="009243E2" w:rsidP="009243E2">
      <w:pPr>
        <w:spacing w:after="0"/>
        <w:ind w:left="-709"/>
        <w:rPr>
          <w:rFonts w:ascii="Times New Roman" w:hAnsi="Times New Roman" w:cs="Times New Roman"/>
          <w:b/>
          <w:sz w:val="28"/>
          <w:szCs w:val="28"/>
          <w:lang w:val="en-US"/>
        </w:rPr>
      </w:pPr>
      <w:r>
        <w:rPr>
          <w:rFonts w:ascii="Times New Roman" w:hAnsi="Times New Roman" w:cs="Times New Roman"/>
          <w:b/>
          <w:sz w:val="28"/>
          <w:szCs w:val="28"/>
        </w:rPr>
        <w:t>За классное руководство</w:t>
      </w:r>
      <w:r>
        <w:rPr>
          <w:rFonts w:ascii="Times New Roman" w:hAnsi="Times New Roman" w:cs="Times New Roman"/>
          <w:b/>
          <w:sz w:val="28"/>
          <w:szCs w:val="28"/>
          <w:lang w:val="en-US"/>
        </w:rPr>
        <w:t>:</w:t>
      </w:r>
    </w:p>
    <w:p w:rsidR="009243E2" w:rsidRDefault="009243E2" w:rsidP="009243E2">
      <w:pPr>
        <w:spacing w:line="240" w:lineRule="auto"/>
        <w:ind w:left="-567"/>
        <w:rPr>
          <w:rFonts w:ascii="Times New Roman" w:hAnsi="Times New Roman" w:cs="Times New Roman"/>
          <w:sz w:val="28"/>
          <w:szCs w:val="28"/>
          <w:lang w:val="en-US"/>
        </w:rPr>
      </w:pPr>
    </w:p>
    <w:p w:rsidR="006D2F9E" w:rsidRPr="009243E2" w:rsidRDefault="009243E2" w:rsidP="001E78A0">
      <w:pPr>
        <w:tabs>
          <w:tab w:val="left" w:pos="7965"/>
        </w:tabs>
        <w:spacing w:line="240" w:lineRule="auto"/>
        <w:ind w:left="-567"/>
        <w:rPr>
          <w:rFonts w:ascii="Times New Roman" w:hAnsi="Times New Roman" w:cs="Times New Roman"/>
          <w:sz w:val="28"/>
          <w:szCs w:val="28"/>
        </w:rPr>
      </w:pPr>
      <w:r w:rsidRPr="009243E2">
        <w:rPr>
          <w:rFonts w:ascii="Times New Roman" w:hAnsi="Times New Roman" w:cs="Times New Roman"/>
          <w:sz w:val="28"/>
          <w:szCs w:val="28"/>
          <w:lang w:val="en-US"/>
        </w:rPr>
        <w:t>1-4</w:t>
      </w:r>
      <w:r w:rsidRPr="009243E2">
        <w:rPr>
          <w:rFonts w:ascii="Times New Roman" w:hAnsi="Times New Roman" w:cs="Times New Roman"/>
          <w:sz w:val="28"/>
          <w:szCs w:val="28"/>
        </w:rPr>
        <w:t>классы</w:t>
      </w:r>
      <w:proofErr w:type="gramStart"/>
      <w:r w:rsidR="001E78A0">
        <w:rPr>
          <w:rFonts w:ascii="Times New Roman" w:hAnsi="Times New Roman" w:cs="Times New Roman"/>
          <w:sz w:val="28"/>
          <w:szCs w:val="28"/>
        </w:rPr>
        <w:tab/>
        <w:t xml:space="preserve">  10</w:t>
      </w:r>
      <w:proofErr w:type="gramEnd"/>
    </w:p>
    <w:p w:rsidR="001E78A0" w:rsidRDefault="00F9607E" w:rsidP="001E78A0">
      <w:pPr>
        <w:tabs>
          <w:tab w:val="left" w:pos="7965"/>
        </w:tabs>
        <w:rPr>
          <w:rFonts w:ascii="Times New Roman" w:hAnsi="Times New Roman" w:cs="Times New Roman"/>
          <w:sz w:val="28"/>
          <w:szCs w:val="28"/>
        </w:rPr>
      </w:pPr>
      <w:r w:rsidRPr="00F9607E">
        <w:rPr>
          <w:rFonts w:ascii="Times New Roman" w:hAnsi="Times New Roman" w:cs="Times New Roman"/>
          <w:b/>
          <w:sz w:val="28"/>
          <w:szCs w:val="28"/>
        </w:rPr>
        <w:t xml:space="preserve"> </w:t>
      </w:r>
      <w:r w:rsidR="001E78A0" w:rsidRPr="001E78A0">
        <w:rPr>
          <w:rFonts w:ascii="Times New Roman" w:hAnsi="Times New Roman" w:cs="Times New Roman"/>
          <w:sz w:val="28"/>
          <w:szCs w:val="28"/>
        </w:rPr>
        <w:t>5-11 классы</w:t>
      </w:r>
      <w:proofErr w:type="gramStart"/>
      <w:r w:rsidR="001E78A0">
        <w:rPr>
          <w:rFonts w:ascii="Times New Roman" w:hAnsi="Times New Roman" w:cs="Times New Roman"/>
          <w:sz w:val="28"/>
          <w:szCs w:val="28"/>
        </w:rPr>
        <w:tab/>
        <w:t xml:space="preserve">  </w:t>
      </w:r>
      <w:r w:rsidR="001E78A0" w:rsidRPr="001E78A0">
        <w:rPr>
          <w:rFonts w:ascii="Times New Roman" w:hAnsi="Times New Roman" w:cs="Times New Roman"/>
          <w:sz w:val="28"/>
          <w:szCs w:val="28"/>
        </w:rPr>
        <w:t>13</w:t>
      </w:r>
      <w:proofErr w:type="gramEnd"/>
    </w:p>
    <w:p w:rsidR="001E78A0" w:rsidRDefault="001E78A0" w:rsidP="001E78A0">
      <w:pPr>
        <w:tabs>
          <w:tab w:val="left" w:pos="7965"/>
        </w:tabs>
        <w:spacing w:after="0"/>
        <w:ind w:left="-567"/>
        <w:rPr>
          <w:rFonts w:ascii="Times New Roman" w:hAnsi="Times New Roman" w:cs="Times New Roman"/>
          <w:sz w:val="28"/>
          <w:szCs w:val="28"/>
        </w:rPr>
      </w:pPr>
      <w:r w:rsidRPr="001E78A0">
        <w:rPr>
          <w:rFonts w:ascii="Times New Roman" w:hAnsi="Times New Roman" w:cs="Times New Roman"/>
          <w:sz w:val="28"/>
          <w:szCs w:val="28"/>
        </w:rPr>
        <w:t>учреждения НПО СПО</w:t>
      </w:r>
      <w:r>
        <w:rPr>
          <w:rFonts w:ascii="Times New Roman" w:hAnsi="Times New Roman" w:cs="Times New Roman"/>
          <w:sz w:val="28"/>
          <w:szCs w:val="28"/>
        </w:rPr>
        <w:t xml:space="preserve"> </w:t>
      </w:r>
      <w:r w:rsidRPr="001E78A0">
        <w:rPr>
          <w:rFonts w:ascii="Times New Roman" w:hAnsi="Times New Roman" w:cs="Times New Roman"/>
          <w:sz w:val="28"/>
          <w:szCs w:val="28"/>
        </w:rPr>
        <w:t>(в классах с числом</w:t>
      </w:r>
      <w:r>
        <w:rPr>
          <w:rFonts w:ascii="Times New Roman" w:hAnsi="Times New Roman" w:cs="Times New Roman"/>
          <w:sz w:val="28"/>
          <w:szCs w:val="28"/>
        </w:rPr>
        <w:t xml:space="preserve"> </w:t>
      </w:r>
      <w:r w:rsidRPr="001E78A0">
        <w:rPr>
          <w:rFonts w:ascii="Times New Roman" w:hAnsi="Times New Roman" w:cs="Times New Roman"/>
          <w:sz w:val="28"/>
          <w:szCs w:val="28"/>
        </w:rPr>
        <w:t>учащихся</w:t>
      </w:r>
      <w:r>
        <w:rPr>
          <w:rFonts w:ascii="Times New Roman" w:hAnsi="Times New Roman" w:cs="Times New Roman"/>
          <w:sz w:val="28"/>
          <w:szCs w:val="28"/>
        </w:rPr>
        <w:t xml:space="preserve">                                10</w:t>
      </w:r>
    </w:p>
    <w:p w:rsidR="001E78A0" w:rsidRDefault="001E78A0" w:rsidP="001E78A0">
      <w:pPr>
        <w:spacing w:after="0"/>
        <w:ind w:left="-567"/>
        <w:rPr>
          <w:rFonts w:ascii="Times New Roman" w:hAnsi="Times New Roman" w:cs="Times New Roman"/>
          <w:sz w:val="28"/>
          <w:szCs w:val="28"/>
        </w:rPr>
      </w:pPr>
      <w:r w:rsidRPr="001E78A0">
        <w:rPr>
          <w:rFonts w:ascii="Times New Roman" w:hAnsi="Times New Roman" w:cs="Times New Roman"/>
          <w:sz w:val="28"/>
          <w:szCs w:val="28"/>
        </w:rPr>
        <w:t>менее 15 человек оплата производится</w:t>
      </w:r>
      <w:r>
        <w:rPr>
          <w:rFonts w:ascii="Times New Roman" w:hAnsi="Times New Roman" w:cs="Times New Roman"/>
          <w:sz w:val="28"/>
          <w:szCs w:val="28"/>
        </w:rPr>
        <w:t xml:space="preserve"> </w:t>
      </w:r>
    </w:p>
    <w:p w:rsidR="001E78A0" w:rsidRDefault="001E78A0" w:rsidP="001E78A0">
      <w:pPr>
        <w:spacing w:after="0"/>
        <w:ind w:left="-567"/>
      </w:pPr>
      <w:r w:rsidRPr="001E78A0">
        <w:rPr>
          <w:rFonts w:ascii="Times New Roman" w:hAnsi="Times New Roman" w:cs="Times New Roman"/>
          <w:sz w:val="28"/>
          <w:szCs w:val="28"/>
        </w:rPr>
        <w:t>половинном размере от соответствующих доплат)</w:t>
      </w:r>
      <w:r w:rsidRPr="001E78A0">
        <w:t xml:space="preserve"> </w:t>
      </w:r>
    </w:p>
    <w:p w:rsidR="001E78A0" w:rsidRDefault="001E78A0" w:rsidP="001E78A0">
      <w:pPr>
        <w:spacing w:after="0"/>
        <w:ind w:left="-567"/>
      </w:pPr>
      <w:r w:rsidRPr="001E78A0">
        <w:rPr>
          <w:rFonts w:ascii="Times New Roman" w:hAnsi="Times New Roman" w:cs="Times New Roman"/>
          <w:sz w:val="28"/>
          <w:szCs w:val="28"/>
        </w:rPr>
        <w:t>За проверку письменных работ:</w:t>
      </w:r>
      <w:r w:rsidRPr="001E78A0">
        <w:t xml:space="preserve"> </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В 1-4 классах</w:t>
      </w:r>
      <w:r>
        <w:rPr>
          <w:rFonts w:ascii="Times New Roman" w:hAnsi="Times New Roman" w:cs="Times New Roman"/>
          <w:sz w:val="28"/>
          <w:szCs w:val="28"/>
        </w:rPr>
        <w:t xml:space="preserve">                                                                                                     10</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по родному языку русской школы русскому языку</w:t>
      </w:r>
      <w:r>
        <w:rPr>
          <w:rFonts w:ascii="Times New Roman" w:hAnsi="Times New Roman" w:cs="Times New Roman"/>
          <w:sz w:val="28"/>
          <w:szCs w:val="28"/>
        </w:rPr>
        <w:t xml:space="preserve">                                     </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национальной школы</w:t>
      </w:r>
      <w:r>
        <w:rPr>
          <w:rFonts w:ascii="Times New Roman" w:hAnsi="Times New Roman" w:cs="Times New Roman"/>
          <w:sz w:val="28"/>
          <w:szCs w:val="28"/>
        </w:rPr>
        <w:t xml:space="preserve"> </w:t>
      </w:r>
      <w:proofErr w:type="gramStart"/>
      <w:r>
        <w:rPr>
          <w:rFonts w:ascii="Times New Roman" w:hAnsi="Times New Roman" w:cs="Times New Roman"/>
          <w:sz w:val="28"/>
          <w:szCs w:val="28"/>
        </w:rPr>
        <w:tab/>
        <w:t xml:space="preserve">  10</w:t>
      </w:r>
      <w:proofErr w:type="gramEnd"/>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по русскому языку литературе 5-11 классах</w:t>
      </w:r>
      <w:proofErr w:type="gramStart"/>
      <w:r>
        <w:rPr>
          <w:rFonts w:ascii="Times New Roman" w:hAnsi="Times New Roman" w:cs="Times New Roman"/>
          <w:sz w:val="28"/>
          <w:szCs w:val="28"/>
        </w:rPr>
        <w:tab/>
        <w:t xml:space="preserve">  10</w:t>
      </w:r>
      <w:proofErr w:type="gramEnd"/>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по математике, иностранному языку</w:t>
      </w:r>
      <w:r>
        <w:rPr>
          <w:rFonts w:ascii="Times New Roman" w:hAnsi="Times New Roman" w:cs="Times New Roman"/>
          <w:sz w:val="28"/>
          <w:szCs w:val="28"/>
        </w:rPr>
        <w:tab/>
        <w:t xml:space="preserve">   6</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по химии, физике, черчению</w:t>
      </w:r>
      <w:r>
        <w:rPr>
          <w:rFonts w:ascii="Times New Roman" w:hAnsi="Times New Roman" w:cs="Times New Roman"/>
          <w:sz w:val="28"/>
          <w:szCs w:val="28"/>
        </w:rPr>
        <w:tab/>
        <w:t xml:space="preserve">   3</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(в классах числом учащихся менее 15 человек</w:t>
      </w:r>
      <w:r>
        <w:rPr>
          <w:rFonts w:ascii="Times New Roman" w:hAnsi="Times New Roman" w:cs="Times New Roman"/>
          <w:sz w:val="28"/>
          <w:szCs w:val="28"/>
        </w:rPr>
        <w:t xml:space="preserve"> </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оплата за проверку письменных работ производится</w:t>
      </w:r>
      <w:r>
        <w:rPr>
          <w:rFonts w:ascii="Times New Roman" w:hAnsi="Times New Roman" w:cs="Times New Roman"/>
          <w:sz w:val="28"/>
          <w:szCs w:val="28"/>
        </w:rPr>
        <w:t xml:space="preserve"> </w:t>
      </w:r>
    </w:p>
    <w:p w:rsidR="001E78A0" w:rsidRDefault="001E78A0" w:rsidP="001E78A0">
      <w:pPr>
        <w:tabs>
          <w:tab w:val="left" w:pos="7935"/>
        </w:tabs>
        <w:spacing w:after="0"/>
        <w:ind w:left="-567"/>
      </w:pPr>
      <w:r w:rsidRPr="001E78A0">
        <w:rPr>
          <w:rFonts w:ascii="Times New Roman" w:hAnsi="Times New Roman" w:cs="Times New Roman"/>
          <w:sz w:val="28"/>
          <w:szCs w:val="28"/>
        </w:rPr>
        <w:t>в половинном размере от соответствующих доплат.</w:t>
      </w:r>
      <w:r w:rsidRPr="001E78A0">
        <w:t xml:space="preserve"> </w:t>
      </w:r>
    </w:p>
    <w:p w:rsidR="001E78A0" w:rsidRDefault="001E78A0" w:rsidP="001E78A0">
      <w:pPr>
        <w:tabs>
          <w:tab w:val="left" w:pos="7935"/>
        </w:tabs>
        <w:spacing w:after="0"/>
        <w:ind w:left="-567"/>
      </w:pPr>
      <w:r w:rsidRPr="001E78A0">
        <w:rPr>
          <w:rFonts w:ascii="Times New Roman" w:hAnsi="Times New Roman" w:cs="Times New Roman"/>
          <w:sz w:val="28"/>
          <w:szCs w:val="28"/>
        </w:rPr>
        <w:t>Оплата производится учетом установленных норм учебной нагрузки)</w:t>
      </w:r>
      <w:r w:rsidRPr="001E78A0">
        <w:t xml:space="preserve"> </w:t>
      </w:r>
    </w:p>
    <w:p w:rsidR="001E78A0"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За заведование кабинетами, лабораториями</w:t>
      </w:r>
    </w:p>
    <w:p w:rsidR="009E3742" w:rsidRDefault="001E78A0" w:rsidP="001E78A0">
      <w:pPr>
        <w:tabs>
          <w:tab w:val="left" w:pos="7935"/>
        </w:tabs>
        <w:spacing w:after="0"/>
        <w:ind w:left="-567"/>
        <w:rPr>
          <w:rFonts w:ascii="Times New Roman" w:hAnsi="Times New Roman" w:cs="Times New Roman"/>
          <w:sz w:val="28"/>
          <w:szCs w:val="28"/>
        </w:rPr>
      </w:pPr>
      <w:r w:rsidRPr="001E78A0">
        <w:rPr>
          <w:rFonts w:ascii="Times New Roman" w:hAnsi="Times New Roman" w:cs="Times New Roman"/>
          <w:sz w:val="28"/>
          <w:szCs w:val="28"/>
        </w:rPr>
        <w:t>(количество оплачиваемых кабинетов не должно</w:t>
      </w:r>
    </w:p>
    <w:p w:rsidR="009E3742" w:rsidRDefault="009E3742" w:rsidP="001E78A0">
      <w:pPr>
        <w:tabs>
          <w:tab w:val="left" w:pos="7935"/>
        </w:tabs>
        <w:spacing w:after="0"/>
        <w:ind w:left="-567"/>
      </w:pPr>
      <w:r w:rsidRPr="009E3742">
        <w:rPr>
          <w:rFonts w:ascii="Times New Roman" w:hAnsi="Times New Roman" w:cs="Times New Roman"/>
          <w:sz w:val="28"/>
          <w:szCs w:val="28"/>
        </w:rPr>
        <w:t>превышать 15 по средней школе, школе-интернату,</w:t>
      </w:r>
      <w:r w:rsidRPr="009E3742">
        <w:t xml:space="preserve"> </w:t>
      </w:r>
    </w:p>
    <w:p w:rsidR="009E3742" w:rsidRDefault="009E3742" w:rsidP="001E78A0">
      <w:pPr>
        <w:tabs>
          <w:tab w:val="left" w:pos="7935"/>
        </w:tabs>
        <w:spacing w:after="0"/>
        <w:ind w:left="-567"/>
      </w:pPr>
      <w:r w:rsidRPr="009E3742">
        <w:rPr>
          <w:rFonts w:ascii="Times New Roman" w:hAnsi="Times New Roman" w:cs="Times New Roman"/>
          <w:sz w:val="28"/>
          <w:szCs w:val="28"/>
        </w:rPr>
        <w:t>3 - по основной школе, за исключением кабинетов ОБЖ):</w:t>
      </w:r>
      <w:r w:rsidRPr="009E3742">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общеобразовательные школы, школы-интернаты</w:t>
      </w:r>
      <w:r w:rsidR="00841A5E">
        <w:rPr>
          <w:rFonts w:ascii="Times New Roman" w:hAnsi="Times New Roman" w:cs="Times New Roman"/>
          <w:sz w:val="28"/>
          <w:szCs w:val="28"/>
        </w:rPr>
        <w:t xml:space="preserve">                                           5</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учреждения СПО</w:t>
      </w:r>
      <w:r w:rsidR="00841A5E">
        <w:rPr>
          <w:rFonts w:ascii="Times New Roman" w:hAnsi="Times New Roman" w:cs="Times New Roman"/>
          <w:sz w:val="28"/>
          <w:szCs w:val="28"/>
        </w:rPr>
        <w:t xml:space="preserve">                                                                                                 5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руководство методическими, цикловыми предметными</w:t>
      </w:r>
      <w:r w:rsidR="00841A5E">
        <w:rPr>
          <w:rFonts w:ascii="Times New Roman" w:hAnsi="Times New Roman" w:cs="Times New Roman"/>
          <w:sz w:val="28"/>
          <w:szCs w:val="28"/>
        </w:rPr>
        <w:t xml:space="preserve">                            5</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комиссиями средних специальных учебных заведениях</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заведование вечерним, заочным отделением и</w:t>
      </w:r>
    </w:p>
    <w:p w:rsidR="009E3742" w:rsidRDefault="009E3742" w:rsidP="001E78A0">
      <w:pPr>
        <w:tabs>
          <w:tab w:val="left" w:pos="7935"/>
        </w:tabs>
        <w:spacing w:after="0"/>
        <w:ind w:left="-567"/>
      </w:pPr>
      <w:r w:rsidRPr="009E3742">
        <w:rPr>
          <w:rFonts w:ascii="Times New Roman" w:hAnsi="Times New Roman" w:cs="Times New Roman"/>
          <w:sz w:val="28"/>
          <w:szCs w:val="28"/>
        </w:rPr>
        <w:t>отделением по специальности при количестве учащихся:</w:t>
      </w:r>
      <w:r w:rsidRPr="009E3742">
        <w:t xml:space="preserve"> </w:t>
      </w:r>
    </w:p>
    <w:p w:rsidR="009E3742" w:rsidRDefault="009E3742" w:rsidP="001E78A0">
      <w:pPr>
        <w:tabs>
          <w:tab w:val="left" w:pos="7935"/>
        </w:tabs>
        <w:spacing w:after="0"/>
        <w:ind w:left="-567"/>
      </w:pPr>
      <w:r w:rsidRPr="009E3742">
        <w:rPr>
          <w:rFonts w:ascii="Times New Roman" w:hAnsi="Times New Roman" w:cs="Times New Roman"/>
          <w:sz w:val="28"/>
          <w:szCs w:val="28"/>
        </w:rPr>
        <w:t>от 100 до 125 чел.</w:t>
      </w:r>
      <w:r w:rsidRPr="009E3742">
        <w:t xml:space="preserve"> </w:t>
      </w:r>
      <w:r w:rsidR="00841A5E">
        <w:t xml:space="preserve">                                                                                                                                      </w:t>
      </w:r>
      <w:r w:rsidR="00841A5E" w:rsidRPr="00841A5E">
        <w:rPr>
          <w:rFonts w:ascii="Times New Roman" w:hAnsi="Times New Roman" w:cs="Times New Roman"/>
          <w:sz w:val="28"/>
          <w:szCs w:val="28"/>
        </w:rPr>
        <w:t>11</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126 до 150 чел.</w:t>
      </w:r>
      <w:r w:rsidR="00841A5E">
        <w:rPr>
          <w:rFonts w:ascii="Times New Roman" w:hAnsi="Times New Roman" w:cs="Times New Roman"/>
          <w:sz w:val="28"/>
          <w:szCs w:val="28"/>
        </w:rPr>
        <w:t xml:space="preserve">                                                                                                13</w:t>
      </w:r>
    </w:p>
    <w:p w:rsidR="009E3742" w:rsidRPr="00841A5E" w:rsidRDefault="009E3742" w:rsidP="001E78A0">
      <w:pPr>
        <w:tabs>
          <w:tab w:val="left" w:pos="7935"/>
        </w:tabs>
        <w:spacing w:after="0"/>
        <w:ind w:left="-567"/>
        <w:rPr>
          <w:rFonts w:ascii="Times New Roman" w:hAnsi="Times New Roman" w:cs="Times New Roman"/>
          <w:sz w:val="28"/>
          <w:szCs w:val="28"/>
        </w:rPr>
      </w:pPr>
      <w:r w:rsidRPr="009E3742">
        <w:t xml:space="preserve"> </w:t>
      </w:r>
      <w:r w:rsidRPr="009E3742">
        <w:rPr>
          <w:rFonts w:ascii="Times New Roman" w:hAnsi="Times New Roman" w:cs="Times New Roman"/>
          <w:sz w:val="28"/>
          <w:szCs w:val="28"/>
        </w:rPr>
        <w:t>от 151 до 200 чел.</w:t>
      </w:r>
      <w:r w:rsidRPr="009E3742">
        <w:t xml:space="preserve"> </w:t>
      </w:r>
      <w:r w:rsidR="00841A5E">
        <w:t xml:space="preserve">                                                                                                                                     </w:t>
      </w:r>
      <w:r w:rsidR="00841A5E">
        <w:rPr>
          <w:rFonts w:ascii="Times New Roman" w:hAnsi="Times New Roman" w:cs="Times New Roman"/>
          <w:sz w:val="28"/>
          <w:szCs w:val="28"/>
        </w:rPr>
        <w:t>16</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обслуживание вычислительной техники за каждый работающий</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 xml:space="preserve">30 компьютер (при наличии штате </w:t>
      </w:r>
      <w:proofErr w:type="gramStart"/>
      <w:r w:rsidRPr="009E3742">
        <w:rPr>
          <w:rFonts w:ascii="Times New Roman" w:hAnsi="Times New Roman" w:cs="Times New Roman"/>
          <w:sz w:val="28"/>
          <w:szCs w:val="28"/>
        </w:rPr>
        <w:t>техника,</w:t>
      </w:r>
      <w:r w:rsidR="00841A5E">
        <w:rPr>
          <w:rFonts w:ascii="Times New Roman" w:hAnsi="Times New Roman" w:cs="Times New Roman"/>
          <w:sz w:val="28"/>
          <w:szCs w:val="28"/>
        </w:rPr>
        <w:t xml:space="preserve">   </w:t>
      </w:r>
      <w:proofErr w:type="gramEnd"/>
      <w:r w:rsidR="00841A5E">
        <w:rPr>
          <w:rFonts w:ascii="Times New Roman" w:hAnsi="Times New Roman" w:cs="Times New Roman"/>
          <w:sz w:val="28"/>
          <w:szCs w:val="28"/>
        </w:rPr>
        <w:t xml:space="preserve">                                                   2</w:t>
      </w:r>
    </w:p>
    <w:p w:rsidR="009E3742" w:rsidRDefault="009E3742" w:rsidP="001E78A0">
      <w:pPr>
        <w:tabs>
          <w:tab w:val="left" w:pos="7935"/>
        </w:tabs>
        <w:spacing w:after="0"/>
        <w:ind w:left="-567"/>
        <w:rPr>
          <w:rFonts w:ascii="Times New Roman" w:hAnsi="Times New Roman" w:cs="Times New Roman"/>
          <w:sz w:val="28"/>
          <w:szCs w:val="28"/>
        </w:rPr>
      </w:pPr>
      <w:r w:rsidRPr="009E3742">
        <w:lastRenderedPageBreak/>
        <w:t xml:space="preserve"> </w:t>
      </w:r>
      <w:r w:rsidRPr="009E3742">
        <w:rPr>
          <w:rFonts w:ascii="Times New Roman" w:hAnsi="Times New Roman" w:cs="Times New Roman"/>
          <w:sz w:val="28"/>
          <w:szCs w:val="28"/>
        </w:rPr>
        <w:t>договора на эксплуатацию доплата не производится)</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заведование учебно-опытным (учебным)участком:</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основные школы</w:t>
      </w:r>
      <w:r>
        <w:rPr>
          <w:rFonts w:ascii="Times New Roman" w:hAnsi="Times New Roman" w:cs="Times New Roman"/>
          <w:sz w:val="28"/>
          <w:szCs w:val="28"/>
        </w:rPr>
        <w:t xml:space="preserve"> </w:t>
      </w:r>
      <w:r w:rsidR="00841A5E">
        <w:rPr>
          <w:rFonts w:ascii="Times New Roman" w:hAnsi="Times New Roman" w:cs="Times New Roman"/>
          <w:sz w:val="28"/>
          <w:szCs w:val="28"/>
        </w:rPr>
        <w:t>6</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средние школы</w:t>
      </w:r>
      <w:r w:rsidR="00841A5E">
        <w:rPr>
          <w:rFonts w:ascii="Times New Roman" w:hAnsi="Times New Roman" w:cs="Times New Roman"/>
          <w:sz w:val="28"/>
          <w:szCs w:val="28"/>
        </w:rPr>
        <w:t xml:space="preserve"> 10</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 xml:space="preserve">школы-интернаты (при наличии штате агронома </w:t>
      </w:r>
      <w:proofErr w:type="gramStart"/>
      <w:r w:rsidRPr="009E3742">
        <w:rPr>
          <w:rFonts w:ascii="Times New Roman" w:hAnsi="Times New Roman" w:cs="Times New Roman"/>
          <w:sz w:val="28"/>
          <w:szCs w:val="28"/>
        </w:rPr>
        <w:t>доплата</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16</w:t>
      </w:r>
      <w:proofErr w:type="gramEnd"/>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не производится. Доплата производится только период</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 xml:space="preserve">выполнения </w:t>
      </w:r>
      <w:proofErr w:type="spellStart"/>
      <w:r w:rsidRPr="009E3742">
        <w:rPr>
          <w:rFonts w:ascii="Times New Roman" w:hAnsi="Times New Roman" w:cs="Times New Roman"/>
          <w:sz w:val="28"/>
          <w:szCs w:val="28"/>
        </w:rPr>
        <w:t>сельскохозяйственньгх</w:t>
      </w:r>
      <w:proofErr w:type="spellEnd"/>
      <w:r w:rsidRPr="009E3742">
        <w:rPr>
          <w:rFonts w:ascii="Times New Roman" w:hAnsi="Times New Roman" w:cs="Times New Roman"/>
          <w:sz w:val="28"/>
          <w:szCs w:val="28"/>
        </w:rPr>
        <w:t xml:space="preserve"> работ. Оплате подлежат</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участки площадью не менее 0,3 га)</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заведование учебными мастерскими (исполнение обязанностей мастера)</w:t>
      </w:r>
      <w:r>
        <w:rPr>
          <w:rFonts w:ascii="Times New Roman" w:hAnsi="Times New Roman" w:cs="Times New Roman"/>
          <w:sz w:val="28"/>
          <w:szCs w:val="28"/>
        </w:rPr>
        <w:t xml:space="preserve"> </w:t>
      </w:r>
      <w:r w:rsidRPr="009E3742">
        <w:rPr>
          <w:rFonts w:ascii="Times New Roman" w:hAnsi="Times New Roman" w:cs="Times New Roman"/>
          <w:sz w:val="28"/>
          <w:szCs w:val="28"/>
        </w:rPr>
        <w:t>учреждениях числом классов, классов-комплектов:</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до 10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6</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11 до 20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10</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21 выше</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13</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При наличии комбинированных мастерских:</w:t>
      </w:r>
      <w:r>
        <w:rPr>
          <w:rFonts w:ascii="Times New Roman" w:hAnsi="Times New Roman" w:cs="Times New Roman"/>
          <w:sz w:val="28"/>
          <w:szCs w:val="28"/>
        </w:rPr>
        <w:t xml:space="preserve"> </w:t>
      </w:r>
    </w:p>
    <w:p w:rsidR="009E3742" w:rsidRDefault="009E3742" w:rsidP="001E78A0">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до 10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13</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11 до 20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19</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21 и выше</w:t>
      </w:r>
      <w:r>
        <w:rPr>
          <w:rFonts w:ascii="Times New Roman" w:hAnsi="Times New Roman" w:cs="Times New Roman"/>
          <w:sz w:val="28"/>
          <w:szCs w:val="28"/>
        </w:rPr>
        <w:t xml:space="preserve"> </w:t>
      </w:r>
      <w:r w:rsidRPr="009E3742">
        <w:rPr>
          <w:rFonts w:ascii="Times New Roman" w:hAnsi="Times New Roman" w:cs="Times New Roman"/>
          <w:sz w:val="28"/>
          <w:szCs w:val="28"/>
        </w:rPr>
        <w:t>(за выполнение обязанностей мастера</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учебных мастерских, которых ведутся занятия по обслуживающим</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22</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видам труда, доплата производится как за одну мастерскую,</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независимо от количества помещений, в которых она размещена)</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проведение внеклассной работы по физическому воспитанию:</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школах, школах-интернатах числом классов, классов-комплектов:</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11-19</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16</w:t>
      </w:r>
    </w:p>
    <w:p w:rsidR="009E3742" w:rsidRPr="001E78A0"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20-29</w:t>
      </w:r>
      <w:r w:rsidR="00841A5E">
        <w:rPr>
          <w:rFonts w:ascii="Times New Roman" w:hAnsi="Times New Roman" w:cs="Times New Roman"/>
          <w:sz w:val="28"/>
          <w:szCs w:val="28"/>
        </w:rPr>
        <w:t xml:space="preserve">                                                                                                                       30</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30 и более</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60</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в школах-интернатах для детей-сирот, детских домах</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30</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работу библиотечным фондом бесплатных учебников</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зависимости от количества экземпляров учебников</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образовательном учреждении:</w:t>
      </w:r>
      <w:r>
        <w:rPr>
          <w:rFonts w:ascii="Times New Roman" w:hAnsi="Times New Roman" w:cs="Times New Roman"/>
          <w:sz w:val="28"/>
          <w:szCs w:val="28"/>
        </w:rPr>
        <w:t xml:space="preserve"> </w:t>
      </w:r>
    </w:p>
    <w:p w:rsid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100 до 800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2</w:t>
      </w:r>
    </w:p>
    <w:p w:rsidR="009E3742" w:rsidRPr="009E3742" w:rsidRDefault="009E3742" w:rsidP="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801 до 2000</w:t>
      </w:r>
      <w:r w:rsidR="00841A5E">
        <w:rPr>
          <w:rFonts w:ascii="Times New Roman" w:hAnsi="Times New Roman" w:cs="Times New Roman"/>
          <w:sz w:val="28"/>
          <w:szCs w:val="28"/>
        </w:rPr>
        <w:t xml:space="preserve">                                                                                                           3</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2001 до 3500</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6</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каждые последующие 1500 экз.</w:t>
      </w:r>
      <w:r>
        <w:rPr>
          <w:rFonts w:ascii="Times New Roman" w:hAnsi="Times New Roman" w:cs="Times New Roman"/>
          <w:sz w:val="28"/>
          <w:szCs w:val="28"/>
        </w:rPr>
        <w:t xml:space="preserve"> </w:t>
      </w:r>
      <w:r w:rsidR="00841A5E">
        <w:rPr>
          <w:rFonts w:ascii="Times New Roman" w:hAnsi="Times New Roman" w:cs="Times New Roman"/>
          <w:sz w:val="28"/>
          <w:szCs w:val="28"/>
        </w:rPr>
        <w:t xml:space="preserve">                                                                         3</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при этом предельный уровень общей доплаты по учреждению</w:t>
      </w:r>
      <w:r w:rsidR="00841A5E">
        <w:rPr>
          <w:rFonts w:ascii="Times New Roman" w:hAnsi="Times New Roman" w:cs="Times New Roman"/>
          <w:sz w:val="28"/>
          <w:szCs w:val="28"/>
        </w:rPr>
        <w:t xml:space="preserve">                        13</w:t>
      </w:r>
    </w:p>
    <w:p w:rsidR="009E3742" w:rsidRDefault="009E3742">
      <w:pPr>
        <w:tabs>
          <w:tab w:val="left" w:pos="793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9E3742">
        <w:rPr>
          <w:rFonts w:ascii="Times New Roman" w:hAnsi="Times New Roman" w:cs="Times New Roman"/>
          <w:sz w:val="28"/>
          <w:szCs w:val="28"/>
        </w:rPr>
        <w:t>За ведение библиотечной работы, при отсутствии</w:t>
      </w:r>
      <w:r>
        <w:rPr>
          <w:rFonts w:ascii="Times New Roman" w:hAnsi="Times New Roman" w:cs="Times New Roman"/>
          <w:sz w:val="28"/>
          <w:szCs w:val="28"/>
        </w:rPr>
        <w:t xml:space="preserve"> </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должности библиотекаря:</w:t>
      </w:r>
      <w:r>
        <w:rPr>
          <w:rFonts w:ascii="Times New Roman" w:hAnsi="Times New Roman" w:cs="Times New Roman"/>
          <w:sz w:val="28"/>
          <w:szCs w:val="28"/>
        </w:rPr>
        <w:t xml:space="preserve"> </w:t>
      </w:r>
    </w:p>
    <w:p w:rsidR="009E3742" w:rsidRDefault="009E3742" w:rsidP="00A309E6">
      <w:pPr>
        <w:tabs>
          <w:tab w:val="left" w:pos="8535"/>
        </w:tabs>
        <w:spacing w:after="0"/>
        <w:ind w:left="-567"/>
        <w:rPr>
          <w:rFonts w:ascii="Times New Roman" w:hAnsi="Times New Roman" w:cs="Times New Roman"/>
          <w:sz w:val="28"/>
          <w:szCs w:val="28"/>
        </w:rPr>
      </w:pPr>
      <w:r w:rsidRPr="009E3742">
        <w:rPr>
          <w:rFonts w:ascii="Times New Roman" w:hAnsi="Times New Roman" w:cs="Times New Roman"/>
          <w:sz w:val="28"/>
          <w:szCs w:val="28"/>
        </w:rPr>
        <w:t>общеобразовательные школы числом учащихся до 160, вечерние</w:t>
      </w:r>
      <w:r>
        <w:rPr>
          <w:rFonts w:ascii="Times New Roman" w:hAnsi="Times New Roman" w:cs="Times New Roman"/>
          <w:sz w:val="28"/>
          <w:szCs w:val="28"/>
        </w:rPr>
        <w:t xml:space="preserve"> </w:t>
      </w:r>
      <w:proofErr w:type="gramStart"/>
      <w:r w:rsidR="00A309E6">
        <w:rPr>
          <w:rFonts w:ascii="Times New Roman" w:hAnsi="Times New Roman" w:cs="Times New Roman"/>
          <w:sz w:val="28"/>
          <w:szCs w:val="28"/>
        </w:rPr>
        <w:tab/>
        <w:t xml:space="preserve">  6</w:t>
      </w:r>
      <w:proofErr w:type="gramEnd"/>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(сменные) общеобразовательные школы свыше 80 при наличии</w:t>
      </w:r>
      <w:r>
        <w:rPr>
          <w:rFonts w:ascii="Times New Roman" w:hAnsi="Times New Roman" w:cs="Times New Roman"/>
          <w:sz w:val="28"/>
          <w:szCs w:val="28"/>
        </w:rPr>
        <w:t xml:space="preserve"> </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книжного фонда не менее 1000 книг</w:t>
      </w:r>
      <w:r>
        <w:rPr>
          <w:rFonts w:ascii="Times New Roman" w:hAnsi="Times New Roman" w:cs="Times New Roman"/>
          <w:sz w:val="28"/>
          <w:szCs w:val="28"/>
        </w:rPr>
        <w:t xml:space="preserve"> </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заведование учебно-консультационными пунктами</w:t>
      </w:r>
      <w:r>
        <w:rPr>
          <w:rFonts w:ascii="Times New Roman" w:hAnsi="Times New Roman" w:cs="Times New Roman"/>
          <w:sz w:val="28"/>
          <w:szCs w:val="28"/>
        </w:rPr>
        <w:t xml:space="preserve"> </w:t>
      </w:r>
    </w:p>
    <w:p w:rsidR="009E3742"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руководство начальной школой, при отсутствии должности директора,</w:t>
      </w:r>
    </w:p>
    <w:p w:rsidR="009E3742" w:rsidRDefault="009E3742">
      <w:pPr>
        <w:tabs>
          <w:tab w:val="left" w:pos="7935"/>
        </w:tabs>
        <w:spacing w:after="0"/>
        <w:ind w:left="-567"/>
        <w:rPr>
          <w:rFonts w:ascii="Times New Roman" w:hAnsi="Times New Roman" w:cs="Times New Roman"/>
          <w:sz w:val="28"/>
          <w:szCs w:val="28"/>
        </w:rPr>
      </w:pPr>
      <w:r w:rsidRPr="009E3742">
        <w:t xml:space="preserve"> </w:t>
      </w:r>
      <w:r w:rsidRPr="009E3742">
        <w:rPr>
          <w:rFonts w:ascii="Times New Roman" w:hAnsi="Times New Roman" w:cs="Times New Roman"/>
          <w:sz w:val="28"/>
          <w:szCs w:val="28"/>
        </w:rPr>
        <w:t>с числом учащихся:</w:t>
      </w:r>
    </w:p>
    <w:p w:rsidR="009E3742" w:rsidRDefault="009E3742" w:rsidP="00A309E6">
      <w:pPr>
        <w:tabs>
          <w:tab w:val="left" w:pos="859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9E3742">
        <w:rPr>
          <w:rFonts w:ascii="Times New Roman" w:hAnsi="Times New Roman" w:cs="Times New Roman"/>
          <w:sz w:val="28"/>
          <w:szCs w:val="28"/>
        </w:rPr>
        <w:t>до 20</w:t>
      </w:r>
      <w:r>
        <w:rPr>
          <w:rFonts w:ascii="Times New Roman" w:hAnsi="Times New Roman" w:cs="Times New Roman"/>
          <w:sz w:val="28"/>
          <w:szCs w:val="28"/>
        </w:rPr>
        <w:t xml:space="preserve"> </w:t>
      </w:r>
      <w:r w:rsidR="00A309E6">
        <w:rPr>
          <w:rFonts w:ascii="Times New Roman" w:hAnsi="Times New Roman" w:cs="Times New Roman"/>
          <w:sz w:val="28"/>
          <w:szCs w:val="28"/>
        </w:rPr>
        <w:t xml:space="preserve">                                                                                                                      10</w:t>
      </w:r>
    </w:p>
    <w:p w:rsidR="009E3742" w:rsidRDefault="009E3742" w:rsidP="00A309E6">
      <w:pPr>
        <w:tabs>
          <w:tab w:val="left" w:pos="8640"/>
        </w:tabs>
        <w:spacing w:after="0"/>
        <w:ind w:left="-567"/>
        <w:rPr>
          <w:rFonts w:ascii="Times New Roman" w:hAnsi="Times New Roman" w:cs="Times New Roman"/>
          <w:sz w:val="28"/>
          <w:szCs w:val="28"/>
        </w:rPr>
      </w:pPr>
      <w:r w:rsidRPr="009E3742">
        <w:rPr>
          <w:rFonts w:ascii="Times New Roman" w:hAnsi="Times New Roman" w:cs="Times New Roman"/>
          <w:sz w:val="28"/>
          <w:szCs w:val="28"/>
        </w:rPr>
        <w:t>от 21 до 40</w:t>
      </w:r>
      <w:r>
        <w:rPr>
          <w:rFonts w:ascii="Times New Roman" w:hAnsi="Times New Roman" w:cs="Times New Roman"/>
          <w:sz w:val="28"/>
          <w:szCs w:val="28"/>
        </w:rPr>
        <w:t xml:space="preserve"> </w:t>
      </w:r>
      <w:r w:rsidR="00A309E6">
        <w:rPr>
          <w:rFonts w:ascii="Times New Roman" w:hAnsi="Times New Roman" w:cs="Times New Roman"/>
          <w:sz w:val="28"/>
          <w:szCs w:val="28"/>
        </w:rPr>
        <w:t xml:space="preserve">                                                                                                              22</w:t>
      </w:r>
    </w:p>
    <w:p w:rsidR="009E3742" w:rsidRDefault="009E3742" w:rsidP="00A309E6">
      <w:pPr>
        <w:tabs>
          <w:tab w:val="left" w:pos="8610"/>
        </w:tabs>
        <w:spacing w:after="0"/>
        <w:ind w:left="-567"/>
        <w:rPr>
          <w:rFonts w:ascii="Times New Roman" w:hAnsi="Times New Roman" w:cs="Times New Roman"/>
          <w:sz w:val="28"/>
          <w:szCs w:val="28"/>
        </w:rPr>
      </w:pPr>
      <w:r w:rsidRPr="009E3742">
        <w:rPr>
          <w:rFonts w:ascii="Times New Roman" w:hAnsi="Times New Roman" w:cs="Times New Roman"/>
          <w:sz w:val="28"/>
          <w:szCs w:val="28"/>
        </w:rPr>
        <w:lastRenderedPageBreak/>
        <w:t>свыше 41</w:t>
      </w:r>
      <w:r>
        <w:rPr>
          <w:rFonts w:ascii="Times New Roman" w:hAnsi="Times New Roman" w:cs="Times New Roman"/>
          <w:sz w:val="28"/>
          <w:szCs w:val="28"/>
        </w:rPr>
        <w:t xml:space="preserve"> </w:t>
      </w:r>
      <w:r w:rsidR="00A309E6">
        <w:rPr>
          <w:rFonts w:ascii="Times New Roman" w:hAnsi="Times New Roman" w:cs="Times New Roman"/>
          <w:sz w:val="28"/>
          <w:szCs w:val="28"/>
        </w:rPr>
        <w:t xml:space="preserve">                                                                                                                30</w:t>
      </w:r>
    </w:p>
    <w:p w:rsidR="00A309E6" w:rsidRDefault="009E3742">
      <w:pPr>
        <w:tabs>
          <w:tab w:val="left" w:pos="7935"/>
        </w:tabs>
        <w:spacing w:after="0"/>
        <w:ind w:left="-567"/>
        <w:rPr>
          <w:rFonts w:ascii="Times New Roman" w:hAnsi="Times New Roman" w:cs="Times New Roman"/>
          <w:sz w:val="28"/>
          <w:szCs w:val="28"/>
        </w:rPr>
      </w:pPr>
      <w:r w:rsidRPr="009E3742">
        <w:rPr>
          <w:rFonts w:ascii="Times New Roman" w:hAnsi="Times New Roman" w:cs="Times New Roman"/>
          <w:sz w:val="28"/>
          <w:szCs w:val="28"/>
        </w:rPr>
        <w:t>За руководство вечерней(сменной) общеобразовательной школой,</w:t>
      </w:r>
    </w:p>
    <w:p w:rsidR="00A309E6" w:rsidRDefault="00A309E6">
      <w:pPr>
        <w:tabs>
          <w:tab w:val="left" w:pos="7935"/>
        </w:tabs>
        <w:spacing w:after="0"/>
        <w:ind w:left="-567"/>
        <w:rPr>
          <w:rFonts w:ascii="Times New Roman" w:hAnsi="Times New Roman" w:cs="Times New Roman"/>
          <w:sz w:val="28"/>
          <w:szCs w:val="28"/>
        </w:rPr>
      </w:pPr>
      <w:r w:rsidRPr="00A309E6">
        <w:t xml:space="preserve"> </w:t>
      </w:r>
      <w:r w:rsidRPr="00A309E6">
        <w:rPr>
          <w:rFonts w:ascii="Times New Roman" w:hAnsi="Times New Roman" w:cs="Times New Roman"/>
          <w:sz w:val="28"/>
          <w:szCs w:val="28"/>
        </w:rPr>
        <w:t>при отсутствии должности директора, числом учащихся:</w:t>
      </w:r>
      <w:r>
        <w:rPr>
          <w:rFonts w:ascii="Times New Roman" w:hAnsi="Times New Roman" w:cs="Times New Roman"/>
          <w:sz w:val="28"/>
          <w:szCs w:val="28"/>
        </w:rPr>
        <w:t xml:space="preserve"> </w:t>
      </w:r>
    </w:p>
    <w:p w:rsidR="00A309E6" w:rsidRDefault="00A309E6" w:rsidP="00A309E6">
      <w:pPr>
        <w:tabs>
          <w:tab w:val="left" w:pos="8595"/>
        </w:tabs>
        <w:spacing w:after="0"/>
        <w:ind w:left="-567"/>
        <w:rPr>
          <w:rFonts w:ascii="Times New Roman" w:hAnsi="Times New Roman" w:cs="Times New Roman"/>
          <w:sz w:val="28"/>
          <w:szCs w:val="28"/>
        </w:rPr>
      </w:pPr>
      <w:r w:rsidRPr="00A309E6">
        <w:rPr>
          <w:rFonts w:ascii="Times New Roman" w:hAnsi="Times New Roman" w:cs="Times New Roman"/>
          <w:sz w:val="28"/>
          <w:szCs w:val="28"/>
        </w:rPr>
        <w:t>до 60</w:t>
      </w:r>
      <w:r>
        <w:rPr>
          <w:rFonts w:ascii="Times New Roman" w:hAnsi="Times New Roman" w:cs="Times New Roman"/>
          <w:sz w:val="28"/>
          <w:szCs w:val="28"/>
        </w:rPr>
        <w:t xml:space="preserve">                                                                                                                         22</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от 60 до 100</w:t>
      </w:r>
      <w:r>
        <w:rPr>
          <w:rFonts w:ascii="Times New Roman" w:hAnsi="Times New Roman" w:cs="Times New Roman"/>
          <w:sz w:val="28"/>
          <w:szCs w:val="28"/>
        </w:rPr>
        <w:t xml:space="preserve">                                                                                                             30</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осуществление воспитательных функций процессе</w:t>
      </w:r>
      <w:r>
        <w:rPr>
          <w:rFonts w:ascii="Times New Roman" w:hAnsi="Times New Roman" w:cs="Times New Roman"/>
          <w:sz w:val="28"/>
          <w:szCs w:val="28"/>
        </w:rPr>
        <w:t xml:space="preserve">                                      19</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проведения детьми занятий, оздоровительных мероприятий,</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приобщения детей труду, привития им санитарно-гигиенических</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навыков помощниками воспитателей детских дошкольных учреждений</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работу оздоровительных лагерях всех типов (систематическая</w:t>
      </w:r>
      <w:r>
        <w:rPr>
          <w:rFonts w:ascii="Times New Roman" w:hAnsi="Times New Roman" w:cs="Times New Roman"/>
          <w:sz w:val="28"/>
          <w:szCs w:val="28"/>
        </w:rPr>
        <w:t xml:space="preserve"> </w:t>
      </w:r>
      <w:r w:rsidRPr="00A309E6">
        <w:rPr>
          <w:rFonts w:ascii="Times New Roman" w:hAnsi="Times New Roman" w:cs="Times New Roman"/>
          <w:sz w:val="28"/>
          <w:szCs w:val="28"/>
        </w:rPr>
        <w:t xml:space="preserve">переработка сверх нормальной продолжительности рабочего </w:t>
      </w:r>
      <w:proofErr w:type="gramStart"/>
      <w:r w:rsidRPr="00A309E6">
        <w:rPr>
          <w:rFonts w:ascii="Times New Roman" w:hAnsi="Times New Roman" w:cs="Times New Roman"/>
          <w:sz w:val="28"/>
          <w:szCs w:val="28"/>
        </w:rPr>
        <w:t>времени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10</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непосредственное осуществление воспитательных функций процессе</w:t>
      </w:r>
      <w:r>
        <w:rPr>
          <w:rFonts w:ascii="Times New Roman" w:hAnsi="Times New Roman" w:cs="Times New Roman"/>
          <w:sz w:val="28"/>
          <w:szCs w:val="28"/>
        </w:rPr>
        <w:t xml:space="preserve"> </w:t>
      </w:r>
      <w:r w:rsidRPr="00A309E6">
        <w:rPr>
          <w:rFonts w:ascii="Times New Roman" w:hAnsi="Times New Roman" w:cs="Times New Roman"/>
          <w:sz w:val="28"/>
          <w:szCs w:val="28"/>
        </w:rPr>
        <w:t>проведения детьми занятий, оздоровительных мероприятий,</w:t>
      </w:r>
      <w:r>
        <w:rPr>
          <w:rFonts w:ascii="Times New Roman" w:hAnsi="Times New Roman" w:cs="Times New Roman"/>
          <w:sz w:val="28"/>
          <w:szCs w:val="28"/>
        </w:rPr>
        <w:t xml:space="preserve"> </w:t>
      </w:r>
      <w:r w:rsidRPr="00A309E6">
        <w:rPr>
          <w:rFonts w:ascii="Times New Roman" w:hAnsi="Times New Roman" w:cs="Times New Roman"/>
          <w:sz w:val="28"/>
          <w:szCs w:val="28"/>
        </w:rPr>
        <w:t>приобщения детей труду, привития им санитарно-гигиенических навыков</w:t>
      </w:r>
      <w:r>
        <w:rPr>
          <w:rFonts w:ascii="Times New Roman" w:hAnsi="Times New Roman" w:cs="Times New Roman"/>
          <w:sz w:val="28"/>
          <w:szCs w:val="28"/>
        </w:rPr>
        <w:t xml:space="preserve">                                                                  13</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(помощник воспитателя, няня, санитарка-няня)</w:t>
      </w:r>
      <w:r>
        <w:rPr>
          <w:rFonts w:ascii="Times New Roman" w:hAnsi="Times New Roman" w:cs="Times New Roman"/>
          <w:sz w:val="28"/>
          <w:szCs w:val="28"/>
        </w:rPr>
        <w:t xml:space="preserve"> </w:t>
      </w:r>
    </w:p>
    <w:p w:rsidR="00A309E6" w:rsidRDefault="00A309E6" w:rsidP="00A309E6">
      <w:pPr>
        <w:tabs>
          <w:tab w:val="left" w:pos="8580"/>
        </w:tabs>
        <w:spacing w:after="0"/>
        <w:ind w:left="-567"/>
        <w:rPr>
          <w:rFonts w:ascii="Times New Roman" w:hAnsi="Times New Roman" w:cs="Times New Roman"/>
          <w:sz w:val="28"/>
          <w:szCs w:val="28"/>
        </w:rPr>
      </w:pPr>
      <w:r w:rsidRPr="00A309E6">
        <w:rPr>
          <w:rFonts w:ascii="Times New Roman" w:hAnsi="Times New Roman" w:cs="Times New Roman"/>
          <w:sz w:val="28"/>
          <w:szCs w:val="28"/>
        </w:rPr>
        <w:t>Женщинам, работающем школах-интернатах сельской местности,</w:t>
      </w:r>
      <w:r>
        <w:rPr>
          <w:rFonts w:ascii="Times New Roman" w:hAnsi="Times New Roman" w:cs="Times New Roman"/>
          <w:sz w:val="28"/>
          <w:szCs w:val="28"/>
        </w:rPr>
        <w:t xml:space="preserve"> </w:t>
      </w:r>
      <w:r>
        <w:rPr>
          <w:rFonts w:ascii="Times New Roman" w:hAnsi="Times New Roman" w:cs="Times New Roman"/>
          <w:sz w:val="28"/>
          <w:szCs w:val="28"/>
        </w:rPr>
        <w:tab/>
        <w:t>19</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где по условиям труда рабочий день разделен на части</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(с перерывом рабочего времени более двух часов подряд)</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преподавание русского языка в школах (классах), в которых обучение</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ведется на родном языке</w:t>
      </w:r>
      <w:r>
        <w:rPr>
          <w:rFonts w:ascii="Times New Roman" w:hAnsi="Times New Roman" w:cs="Times New Roman"/>
          <w:sz w:val="28"/>
          <w:szCs w:val="28"/>
        </w:rPr>
        <w:t xml:space="preserve">  </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преподавание родного языка школах, где обучение ведется на русском языке</w:t>
      </w:r>
      <w:r>
        <w:rPr>
          <w:rFonts w:ascii="Times New Roman" w:hAnsi="Times New Roman" w:cs="Times New Roman"/>
          <w:sz w:val="28"/>
          <w:szCs w:val="28"/>
        </w:rPr>
        <w:t xml:space="preserve"> 10</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За наличие группах дошкольных образовательных детей свыше:</w:t>
      </w:r>
    </w:p>
    <w:p w:rsidR="00A309E6" w:rsidRDefault="00A309E6" w:rsidP="00A309E6">
      <w:pPr>
        <w:tabs>
          <w:tab w:val="left" w:pos="8565"/>
        </w:tabs>
        <w:spacing w:after="0"/>
        <w:ind w:left="-567"/>
        <w:rPr>
          <w:rFonts w:ascii="Times New Roman" w:hAnsi="Times New Roman" w:cs="Times New Roman"/>
          <w:sz w:val="28"/>
          <w:szCs w:val="28"/>
        </w:rPr>
      </w:pPr>
      <w:r w:rsidRPr="00A309E6">
        <w:rPr>
          <w:rFonts w:ascii="Times New Roman" w:hAnsi="Times New Roman" w:cs="Times New Roman"/>
          <w:sz w:val="28"/>
          <w:szCs w:val="28"/>
        </w:rPr>
        <w:t>от 21 до 30 детей</w:t>
      </w:r>
      <w:r>
        <w:rPr>
          <w:rFonts w:ascii="Times New Roman" w:hAnsi="Times New Roman" w:cs="Times New Roman"/>
          <w:sz w:val="28"/>
          <w:szCs w:val="28"/>
        </w:rPr>
        <w:t xml:space="preserve"> </w:t>
      </w:r>
      <w:r>
        <w:rPr>
          <w:rFonts w:ascii="Times New Roman" w:hAnsi="Times New Roman" w:cs="Times New Roman"/>
          <w:sz w:val="28"/>
          <w:szCs w:val="28"/>
        </w:rPr>
        <w:tab/>
        <w:t>3</w:t>
      </w:r>
    </w:p>
    <w:p w:rsidR="00A309E6" w:rsidRDefault="00A309E6">
      <w:pPr>
        <w:tabs>
          <w:tab w:val="left" w:pos="7935"/>
        </w:tabs>
        <w:spacing w:after="0"/>
        <w:ind w:left="-567"/>
        <w:rPr>
          <w:rFonts w:ascii="Times New Roman" w:hAnsi="Times New Roman" w:cs="Times New Roman"/>
          <w:sz w:val="28"/>
          <w:szCs w:val="28"/>
        </w:rPr>
      </w:pPr>
      <w:r w:rsidRPr="00A309E6">
        <w:rPr>
          <w:rFonts w:ascii="Times New Roman" w:hAnsi="Times New Roman" w:cs="Times New Roman"/>
          <w:sz w:val="28"/>
          <w:szCs w:val="28"/>
        </w:rPr>
        <w:t>от 31 до 40 детей</w:t>
      </w:r>
      <w:r>
        <w:rPr>
          <w:rFonts w:ascii="Times New Roman" w:hAnsi="Times New Roman" w:cs="Times New Roman"/>
          <w:sz w:val="28"/>
          <w:szCs w:val="28"/>
        </w:rPr>
        <w:t xml:space="preserve">                                                                                                     6</w:t>
      </w:r>
    </w:p>
    <w:p w:rsidR="00A309E6" w:rsidRDefault="00A309E6" w:rsidP="00A309E6">
      <w:pPr>
        <w:tabs>
          <w:tab w:val="left" w:pos="8535"/>
        </w:tabs>
        <w:spacing w:after="0"/>
        <w:ind w:left="-567"/>
        <w:rPr>
          <w:rFonts w:ascii="Times New Roman" w:hAnsi="Times New Roman" w:cs="Times New Roman"/>
          <w:sz w:val="28"/>
          <w:szCs w:val="28"/>
        </w:rPr>
      </w:pPr>
      <w:r w:rsidRPr="00A309E6">
        <w:rPr>
          <w:rFonts w:ascii="Times New Roman" w:hAnsi="Times New Roman" w:cs="Times New Roman"/>
          <w:sz w:val="28"/>
          <w:szCs w:val="28"/>
        </w:rPr>
        <w:t>свыше 40 детей</w:t>
      </w:r>
      <w:r>
        <w:rPr>
          <w:rFonts w:ascii="Times New Roman" w:hAnsi="Times New Roman" w:cs="Times New Roman"/>
          <w:sz w:val="28"/>
          <w:szCs w:val="28"/>
        </w:rPr>
        <w:t xml:space="preserve"> </w:t>
      </w:r>
      <w:r>
        <w:rPr>
          <w:rFonts w:ascii="Times New Roman" w:hAnsi="Times New Roman" w:cs="Times New Roman"/>
          <w:sz w:val="28"/>
          <w:szCs w:val="28"/>
        </w:rPr>
        <w:tab/>
        <w:t>9</w:t>
      </w:r>
    </w:p>
    <w:p w:rsidR="00A309E6" w:rsidRDefault="00A309E6">
      <w:pPr>
        <w:tabs>
          <w:tab w:val="left" w:pos="7935"/>
        </w:tabs>
        <w:spacing w:after="0"/>
        <w:ind w:left="-567"/>
      </w:pPr>
      <w:r w:rsidRPr="00A309E6">
        <w:rPr>
          <w:rFonts w:ascii="Times New Roman" w:hAnsi="Times New Roman" w:cs="Times New Roman"/>
          <w:sz w:val="28"/>
          <w:szCs w:val="28"/>
        </w:rPr>
        <w:t>За наличие классе общеобразовательной организации детей свыше:</w:t>
      </w:r>
      <w:r w:rsidRPr="00A309E6">
        <w:t xml:space="preserve"> </w:t>
      </w:r>
    </w:p>
    <w:p w:rsidR="00A309E6" w:rsidRDefault="00A309E6" w:rsidP="00A309E6">
      <w:pPr>
        <w:tabs>
          <w:tab w:val="left" w:pos="8430"/>
        </w:tabs>
        <w:spacing w:after="0"/>
        <w:ind w:left="-567"/>
        <w:rPr>
          <w:rFonts w:ascii="Times New Roman" w:hAnsi="Times New Roman" w:cs="Times New Roman"/>
          <w:sz w:val="28"/>
          <w:szCs w:val="28"/>
        </w:rPr>
      </w:pPr>
      <w:r w:rsidRPr="00A309E6">
        <w:rPr>
          <w:rFonts w:ascii="Times New Roman" w:hAnsi="Times New Roman" w:cs="Times New Roman"/>
          <w:sz w:val="28"/>
          <w:szCs w:val="28"/>
        </w:rPr>
        <w:t>от 26 до 30 детей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ab/>
        <w:t xml:space="preserve">  3</w:t>
      </w:r>
      <w:proofErr w:type="gramEnd"/>
    </w:p>
    <w:p w:rsidR="00A309E6" w:rsidRDefault="00A309E6" w:rsidP="00A309E6">
      <w:pPr>
        <w:tabs>
          <w:tab w:val="left" w:pos="8355"/>
        </w:tabs>
        <w:spacing w:after="0"/>
        <w:ind w:left="-567"/>
        <w:rPr>
          <w:rFonts w:ascii="Times New Roman" w:hAnsi="Times New Roman" w:cs="Times New Roman"/>
          <w:sz w:val="28"/>
          <w:szCs w:val="28"/>
        </w:rPr>
      </w:pPr>
      <w:r w:rsidRPr="00A309E6">
        <w:rPr>
          <w:rFonts w:ascii="Times New Roman" w:hAnsi="Times New Roman" w:cs="Times New Roman"/>
          <w:sz w:val="28"/>
          <w:szCs w:val="28"/>
        </w:rPr>
        <w:t>от 31 до 40 детей</w:t>
      </w:r>
      <w:r>
        <w:rPr>
          <w:rFonts w:ascii="Times New Roman" w:hAnsi="Times New Roman" w:cs="Times New Roman"/>
          <w:sz w:val="28"/>
          <w:szCs w:val="28"/>
        </w:rPr>
        <w:t xml:space="preserve"> </w:t>
      </w:r>
      <w:r>
        <w:rPr>
          <w:rFonts w:ascii="Times New Roman" w:hAnsi="Times New Roman" w:cs="Times New Roman"/>
          <w:sz w:val="28"/>
          <w:szCs w:val="28"/>
        </w:rPr>
        <w:tab/>
        <w:t xml:space="preserve">   6</w:t>
      </w:r>
    </w:p>
    <w:p w:rsidR="00841A5E" w:rsidRDefault="00A309E6" w:rsidP="00A309E6">
      <w:pPr>
        <w:tabs>
          <w:tab w:val="left" w:pos="8340"/>
        </w:tabs>
        <w:spacing w:after="0"/>
        <w:ind w:left="-567"/>
        <w:rPr>
          <w:rFonts w:ascii="Times New Roman" w:hAnsi="Times New Roman" w:cs="Times New Roman"/>
          <w:sz w:val="28"/>
          <w:szCs w:val="28"/>
        </w:rPr>
      </w:pPr>
      <w:r w:rsidRPr="00A309E6">
        <w:rPr>
          <w:rFonts w:ascii="Times New Roman" w:hAnsi="Times New Roman" w:cs="Times New Roman"/>
          <w:sz w:val="28"/>
          <w:szCs w:val="28"/>
        </w:rPr>
        <w:t>свыше 40 детей</w:t>
      </w:r>
      <w:r>
        <w:rPr>
          <w:rFonts w:ascii="Times New Roman" w:hAnsi="Times New Roman" w:cs="Times New Roman"/>
          <w:sz w:val="28"/>
          <w:szCs w:val="28"/>
        </w:rPr>
        <w:tab/>
        <w:t xml:space="preserve">   9</w:t>
      </w:r>
    </w:p>
    <w:p w:rsidR="00841A5E" w:rsidRDefault="00841A5E" w:rsidP="00841A5E">
      <w:pPr>
        <w:rPr>
          <w:rFonts w:ascii="Times New Roman" w:hAnsi="Times New Roman" w:cs="Times New Roman"/>
          <w:sz w:val="28"/>
          <w:szCs w:val="28"/>
        </w:rPr>
      </w:pPr>
    </w:p>
    <w:p w:rsidR="005D340A" w:rsidRDefault="00841A5E" w:rsidP="00841A5E">
      <w:pPr>
        <w:ind w:left="-709" w:firstLine="284"/>
        <w:jc w:val="both"/>
        <w:rPr>
          <w:rFonts w:ascii="Times New Roman" w:hAnsi="Times New Roman" w:cs="Times New Roman"/>
          <w:sz w:val="28"/>
          <w:szCs w:val="28"/>
        </w:rPr>
      </w:pPr>
      <w:r w:rsidRPr="00841A5E">
        <w:rPr>
          <w:rFonts w:ascii="Times New Roman" w:hAnsi="Times New Roman" w:cs="Times New Roman"/>
          <w:sz w:val="28"/>
          <w:szCs w:val="28"/>
        </w:rPr>
        <w:t>4.5. Выплаты компенсационного характера устанавливаются</w:t>
      </w:r>
      <w:r>
        <w:rPr>
          <w:rFonts w:ascii="Times New Roman" w:hAnsi="Times New Roman" w:cs="Times New Roman"/>
          <w:sz w:val="28"/>
          <w:szCs w:val="28"/>
        </w:rPr>
        <w:t xml:space="preserve"> </w:t>
      </w:r>
      <w:r w:rsidRPr="00841A5E">
        <w:rPr>
          <w:rFonts w:ascii="Times New Roman" w:hAnsi="Times New Roman" w:cs="Times New Roman"/>
          <w:sz w:val="28"/>
          <w:szCs w:val="28"/>
        </w:rPr>
        <w:t>в</w:t>
      </w:r>
      <w:r>
        <w:rPr>
          <w:rFonts w:ascii="Times New Roman" w:hAnsi="Times New Roman" w:cs="Times New Roman"/>
          <w:sz w:val="28"/>
          <w:szCs w:val="28"/>
        </w:rPr>
        <w:t xml:space="preserve"> </w:t>
      </w:r>
      <w:r w:rsidRPr="00841A5E">
        <w:rPr>
          <w:rFonts w:ascii="Times New Roman" w:hAnsi="Times New Roman" w:cs="Times New Roman"/>
          <w:sz w:val="28"/>
          <w:szCs w:val="28"/>
        </w:rPr>
        <w:t>процентах</w:t>
      </w:r>
      <w:r>
        <w:rPr>
          <w:rFonts w:ascii="Times New Roman" w:hAnsi="Times New Roman" w:cs="Times New Roman"/>
          <w:sz w:val="28"/>
          <w:szCs w:val="28"/>
        </w:rPr>
        <w:t xml:space="preserve"> </w:t>
      </w:r>
      <w:r w:rsidRPr="00841A5E">
        <w:rPr>
          <w:rFonts w:ascii="Times New Roman" w:hAnsi="Times New Roman" w:cs="Times New Roman"/>
          <w:sz w:val="28"/>
          <w:szCs w:val="28"/>
        </w:rPr>
        <w:t>к окладам</w:t>
      </w:r>
      <w:r>
        <w:rPr>
          <w:rFonts w:ascii="Times New Roman" w:hAnsi="Times New Roman" w:cs="Times New Roman"/>
          <w:sz w:val="28"/>
          <w:szCs w:val="28"/>
        </w:rPr>
        <w:t xml:space="preserve"> (</w:t>
      </w:r>
      <w:r w:rsidRPr="00841A5E">
        <w:rPr>
          <w:rFonts w:ascii="Times New Roman" w:hAnsi="Times New Roman" w:cs="Times New Roman"/>
          <w:sz w:val="28"/>
          <w:szCs w:val="28"/>
        </w:rPr>
        <w:t>должностным окладам), ставкам заработной</w:t>
      </w:r>
      <w:r>
        <w:rPr>
          <w:rFonts w:ascii="Times New Roman" w:hAnsi="Times New Roman" w:cs="Times New Roman"/>
          <w:sz w:val="28"/>
          <w:szCs w:val="28"/>
        </w:rPr>
        <w:t xml:space="preserve"> </w:t>
      </w:r>
      <w:r w:rsidRPr="00841A5E">
        <w:rPr>
          <w:rFonts w:ascii="Times New Roman" w:hAnsi="Times New Roman" w:cs="Times New Roman"/>
          <w:sz w:val="28"/>
          <w:szCs w:val="28"/>
        </w:rPr>
        <w:t>платы работников</w:t>
      </w:r>
      <w:r>
        <w:rPr>
          <w:rFonts w:ascii="Times New Roman" w:hAnsi="Times New Roman" w:cs="Times New Roman"/>
          <w:sz w:val="28"/>
          <w:szCs w:val="28"/>
        </w:rPr>
        <w:t xml:space="preserve"> </w:t>
      </w:r>
      <w:r w:rsidRPr="00841A5E">
        <w:rPr>
          <w:rFonts w:ascii="Times New Roman" w:hAnsi="Times New Roman" w:cs="Times New Roman"/>
          <w:sz w:val="28"/>
          <w:szCs w:val="28"/>
        </w:rPr>
        <w:t>по</w:t>
      </w:r>
      <w:r>
        <w:rPr>
          <w:rFonts w:ascii="Times New Roman" w:hAnsi="Times New Roman" w:cs="Times New Roman"/>
          <w:sz w:val="28"/>
          <w:szCs w:val="28"/>
        </w:rPr>
        <w:t xml:space="preserve"> </w:t>
      </w:r>
      <w:r w:rsidRPr="00841A5E">
        <w:rPr>
          <w:rFonts w:ascii="Times New Roman" w:hAnsi="Times New Roman" w:cs="Times New Roman"/>
          <w:sz w:val="28"/>
          <w:szCs w:val="28"/>
        </w:rPr>
        <w:t>соответствующим</w:t>
      </w:r>
      <w:r>
        <w:rPr>
          <w:rFonts w:ascii="Times New Roman" w:hAnsi="Times New Roman" w:cs="Times New Roman"/>
          <w:sz w:val="28"/>
          <w:szCs w:val="28"/>
        </w:rPr>
        <w:t xml:space="preserve"> </w:t>
      </w:r>
      <w:r w:rsidRPr="00841A5E">
        <w:rPr>
          <w:rFonts w:ascii="Times New Roman" w:hAnsi="Times New Roman" w:cs="Times New Roman"/>
          <w:sz w:val="28"/>
          <w:szCs w:val="28"/>
        </w:rPr>
        <w:t>квалификационным уровням</w:t>
      </w:r>
      <w:r>
        <w:rPr>
          <w:rFonts w:ascii="Times New Roman" w:hAnsi="Times New Roman" w:cs="Times New Roman"/>
          <w:sz w:val="28"/>
          <w:szCs w:val="28"/>
        </w:rPr>
        <w:t xml:space="preserve"> </w:t>
      </w:r>
      <w:r w:rsidRPr="00841A5E">
        <w:rPr>
          <w:rFonts w:ascii="Times New Roman" w:hAnsi="Times New Roman" w:cs="Times New Roman"/>
          <w:sz w:val="28"/>
          <w:szCs w:val="28"/>
        </w:rPr>
        <w:t>профессиональной квалификационной</w:t>
      </w:r>
      <w:r>
        <w:rPr>
          <w:rFonts w:ascii="Times New Roman" w:hAnsi="Times New Roman" w:cs="Times New Roman"/>
          <w:sz w:val="28"/>
          <w:szCs w:val="28"/>
        </w:rPr>
        <w:t xml:space="preserve"> </w:t>
      </w:r>
      <w:r w:rsidRPr="00841A5E">
        <w:rPr>
          <w:rFonts w:ascii="Times New Roman" w:hAnsi="Times New Roman" w:cs="Times New Roman"/>
          <w:sz w:val="28"/>
          <w:szCs w:val="28"/>
        </w:rPr>
        <w:t>группы</w:t>
      </w:r>
      <w:r>
        <w:rPr>
          <w:rFonts w:ascii="Times New Roman" w:hAnsi="Times New Roman" w:cs="Times New Roman"/>
          <w:sz w:val="28"/>
          <w:szCs w:val="28"/>
        </w:rPr>
        <w:t xml:space="preserve"> </w:t>
      </w:r>
      <w:r w:rsidRPr="00841A5E">
        <w:rPr>
          <w:rFonts w:ascii="Times New Roman" w:hAnsi="Times New Roman" w:cs="Times New Roman"/>
          <w:sz w:val="28"/>
          <w:szCs w:val="28"/>
        </w:rPr>
        <w:t>или</w:t>
      </w:r>
      <w:r>
        <w:rPr>
          <w:rFonts w:ascii="Times New Roman" w:hAnsi="Times New Roman" w:cs="Times New Roman"/>
          <w:sz w:val="28"/>
          <w:szCs w:val="28"/>
        </w:rPr>
        <w:t xml:space="preserve"> </w:t>
      </w:r>
      <w:r w:rsidRPr="00841A5E">
        <w:rPr>
          <w:rFonts w:ascii="Times New Roman" w:hAnsi="Times New Roman" w:cs="Times New Roman"/>
          <w:sz w:val="28"/>
          <w:szCs w:val="28"/>
        </w:rPr>
        <w:t>в абсолютных</w:t>
      </w:r>
      <w:r>
        <w:rPr>
          <w:rFonts w:ascii="Times New Roman" w:hAnsi="Times New Roman" w:cs="Times New Roman"/>
          <w:sz w:val="28"/>
          <w:szCs w:val="28"/>
        </w:rPr>
        <w:t xml:space="preserve"> </w:t>
      </w:r>
      <w:r w:rsidRPr="00841A5E">
        <w:rPr>
          <w:rFonts w:ascii="Times New Roman" w:hAnsi="Times New Roman" w:cs="Times New Roman"/>
          <w:sz w:val="28"/>
          <w:szCs w:val="28"/>
        </w:rPr>
        <w:t>размерах,</w:t>
      </w:r>
      <w:r>
        <w:rPr>
          <w:rFonts w:ascii="Times New Roman" w:hAnsi="Times New Roman" w:cs="Times New Roman"/>
          <w:sz w:val="28"/>
          <w:szCs w:val="28"/>
        </w:rPr>
        <w:t xml:space="preserve"> </w:t>
      </w:r>
      <w:r w:rsidRPr="00841A5E">
        <w:rPr>
          <w:rFonts w:ascii="Times New Roman" w:hAnsi="Times New Roman" w:cs="Times New Roman"/>
          <w:sz w:val="28"/>
          <w:szCs w:val="28"/>
        </w:rPr>
        <w:t>если иное не установлено</w:t>
      </w:r>
      <w:r>
        <w:rPr>
          <w:rFonts w:ascii="Times New Roman" w:hAnsi="Times New Roman" w:cs="Times New Roman"/>
          <w:sz w:val="28"/>
          <w:szCs w:val="28"/>
        </w:rPr>
        <w:t xml:space="preserve"> </w:t>
      </w:r>
      <w:r w:rsidRPr="00841A5E">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841A5E">
        <w:rPr>
          <w:rFonts w:ascii="Times New Roman" w:hAnsi="Times New Roman" w:cs="Times New Roman"/>
          <w:sz w:val="28"/>
          <w:szCs w:val="28"/>
        </w:rPr>
        <w:t>Выплаты компенсационного характера</w:t>
      </w:r>
      <w:r>
        <w:rPr>
          <w:rFonts w:ascii="Times New Roman" w:hAnsi="Times New Roman" w:cs="Times New Roman"/>
          <w:sz w:val="28"/>
          <w:szCs w:val="28"/>
        </w:rPr>
        <w:t xml:space="preserve"> </w:t>
      </w:r>
      <w:r w:rsidRPr="00841A5E">
        <w:rPr>
          <w:rFonts w:ascii="Times New Roman" w:hAnsi="Times New Roman" w:cs="Times New Roman"/>
          <w:sz w:val="28"/>
          <w:szCs w:val="28"/>
        </w:rPr>
        <w:t xml:space="preserve">устанавливаются по основной работе, осуществляемой по совместительству.  </w:t>
      </w:r>
      <w:r>
        <w:rPr>
          <w:rFonts w:ascii="Times New Roman" w:hAnsi="Times New Roman" w:cs="Times New Roman"/>
          <w:sz w:val="28"/>
          <w:szCs w:val="28"/>
        </w:rPr>
        <w:t>Размеры и условия осуществления выплат компенсационного характера конкретизируется в локальных нормативных актах учреждений</w:t>
      </w:r>
      <w:r w:rsidRPr="00841A5E">
        <w:rPr>
          <w:rFonts w:ascii="Times New Roman" w:hAnsi="Times New Roman" w:cs="Times New Roman"/>
          <w:sz w:val="28"/>
          <w:szCs w:val="28"/>
        </w:rPr>
        <w:t>.</w:t>
      </w:r>
      <w:r w:rsidR="005D340A" w:rsidRPr="005D340A">
        <w:rPr>
          <w:rFonts w:ascii="Times New Roman" w:hAnsi="Times New Roman" w:cs="Times New Roman"/>
          <w:sz w:val="28"/>
          <w:szCs w:val="28"/>
        </w:rPr>
        <w:t xml:space="preserve"> </w:t>
      </w:r>
    </w:p>
    <w:p w:rsidR="005D340A" w:rsidRDefault="005D340A" w:rsidP="00841A5E">
      <w:pPr>
        <w:ind w:left="-709" w:firstLine="284"/>
        <w:jc w:val="both"/>
        <w:rPr>
          <w:rFonts w:ascii="Times New Roman" w:hAnsi="Times New Roman" w:cs="Times New Roman"/>
          <w:b/>
          <w:sz w:val="28"/>
          <w:szCs w:val="28"/>
        </w:rPr>
      </w:pPr>
    </w:p>
    <w:p w:rsidR="005D340A" w:rsidRDefault="005D340A" w:rsidP="00841A5E">
      <w:pPr>
        <w:ind w:left="-709" w:firstLine="284"/>
        <w:jc w:val="both"/>
        <w:rPr>
          <w:rFonts w:ascii="Times New Roman" w:hAnsi="Times New Roman" w:cs="Times New Roman"/>
          <w:b/>
          <w:sz w:val="28"/>
          <w:szCs w:val="28"/>
        </w:rPr>
      </w:pPr>
      <w:r>
        <w:rPr>
          <w:rFonts w:ascii="Times New Roman" w:hAnsi="Times New Roman" w:cs="Times New Roman"/>
          <w:b/>
          <w:sz w:val="28"/>
          <w:szCs w:val="28"/>
        </w:rPr>
        <w:t xml:space="preserve">5.Условия </w:t>
      </w:r>
      <w:r w:rsidRPr="005D340A">
        <w:rPr>
          <w:rFonts w:ascii="Times New Roman" w:hAnsi="Times New Roman" w:cs="Times New Roman"/>
          <w:b/>
          <w:sz w:val="28"/>
          <w:szCs w:val="28"/>
        </w:rPr>
        <w:t>осуществления размеры выплат стимулирующего характера</w:t>
      </w:r>
    </w:p>
    <w:p w:rsidR="005D340A" w:rsidRDefault="005D340A" w:rsidP="005D340A">
      <w:pPr>
        <w:ind w:left="-567" w:firstLine="425"/>
        <w:jc w:val="both"/>
        <w:rPr>
          <w:rFonts w:ascii="Times New Roman" w:hAnsi="Times New Roman" w:cs="Times New Roman"/>
          <w:sz w:val="28"/>
          <w:szCs w:val="28"/>
        </w:rPr>
      </w:pPr>
      <w:r>
        <w:rPr>
          <w:rFonts w:ascii="Times New Roman" w:hAnsi="Times New Roman" w:cs="Times New Roman"/>
          <w:sz w:val="28"/>
          <w:szCs w:val="28"/>
        </w:rPr>
        <w:t>5</w:t>
      </w:r>
      <w:r w:rsidRPr="005D340A">
        <w:rPr>
          <w:rFonts w:ascii="Times New Roman" w:hAnsi="Times New Roman" w:cs="Times New Roman"/>
          <w:sz w:val="28"/>
          <w:szCs w:val="28"/>
        </w:rPr>
        <w:t xml:space="preserve">.1 </w:t>
      </w:r>
      <w:r>
        <w:rPr>
          <w:rFonts w:ascii="Times New Roman" w:hAnsi="Times New Roman" w:cs="Times New Roman"/>
          <w:sz w:val="28"/>
          <w:szCs w:val="28"/>
        </w:rPr>
        <w:t>В соответствии с перечнем видов выплат стимулирующего характера в государственных учреждениях Республики Дагестан</w:t>
      </w:r>
      <w:r w:rsidRPr="005D340A">
        <w:rPr>
          <w:rFonts w:ascii="Times New Roman" w:hAnsi="Times New Roman" w:cs="Times New Roman"/>
          <w:sz w:val="28"/>
          <w:szCs w:val="28"/>
        </w:rPr>
        <w:t>,</w:t>
      </w:r>
      <w:r>
        <w:rPr>
          <w:rFonts w:ascii="Times New Roman" w:hAnsi="Times New Roman" w:cs="Times New Roman"/>
          <w:sz w:val="28"/>
          <w:szCs w:val="28"/>
        </w:rPr>
        <w:t xml:space="preserve"> утвержденным постановлением Правительства Республики Дагестан от 28 апреля 2009 года </w:t>
      </w:r>
      <w:r w:rsidRPr="005D340A">
        <w:rPr>
          <w:rFonts w:ascii="Times New Roman" w:hAnsi="Times New Roman" w:cs="Times New Roman"/>
          <w:sz w:val="28"/>
          <w:szCs w:val="28"/>
        </w:rPr>
        <w:t>№117,</w:t>
      </w:r>
      <w:r>
        <w:rPr>
          <w:rFonts w:ascii="Times New Roman" w:hAnsi="Times New Roman" w:cs="Times New Roman"/>
          <w:sz w:val="28"/>
          <w:szCs w:val="28"/>
        </w:rPr>
        <w:t xml:space="preserve"> работникам в </w:t>
      </w:r>
      <w:r>
        <w:rPr>
          <w:rFonts w:ascii="Times New Roman" w:hAnsi="Times New Roman" w:cs="Times New Roman"/>
          <w:sz w:val="28"/>
          <w:szCs w:val="28"/>
        </w:rPr>
        <w:lastRenderedPageBreak/>
        <w:t>муниципальных организациях устанавливаются следующие виды выплат стимулирующего характера</w:t>
      </w:r>
      <w:r w:rsidRPr="005D340A">
        <w:rPr>
          <w:rFonts w:ascii="Times New Roman" w:hAnsi="Times New Roman" w:cs="Times New Roman"/>
          <w:sz w:val="28"/>
          <w:szCs w:val="28"/>
        </w:rPr>
        <w:t xml:space="preserve">: </w:t>
      </w:r>
    </w:p>
    <w:p w:rsidR="005D340A" w:rsidRP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b/>
          <w:sz w:val="28"/>
          <w:szCs w:val="28"/>
        </w:rPr>
        <w:t>за интенсивность и высокие результаты работы;</w:t>
      </w:r>
    </w:p>
    <w:p w:rsid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b/>
          <w:sz w:val="28"/>
          <w:szCs w:val="28"/>
        </w:rPr>
        <w:t xml:space="preserve">за качество выполняемых работ; </w:t>
      </w:r>
    </w:p>
    <w:p w:rsid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b/>
          <w:sz w:val="28"/>
          <w:szCs w:val="28"/>
        </w:rPr>
        <w:t xml:space="preserve">за стаж непрерывной работы; </w:t>
      </w:r>
    </w:p>
    <w:p w:rsid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b/>
          <w:sz w:val="28"/>
          <w:szCs w:val="28"/>
        </w:rPr>
        <w:t>премиальные выплаты по итогам работы.</w:t>
      </w:r>
    </w:p>
    <w:p w:rsid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w:t>
      </w:r>
      <w:r>
        <w:rPr>
          <w:rFonts w:ascii="Times New Roman" w:hAnsi="Times New Roman" w:cs="Times New Roman"/>
          <w:sz w:val="28"/>
          <w:szCs w:val="28"/>
        </w:rPr>
        <w:t xml:space="preserve">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w:t>
      </w:r>
      <w:r w:rsidRPr="005D340A">
        <w:rPr>
          <w:rFonts w:ascii="Times New Roman" w:hAnsi="Times New Roman" w:cs="Times New Roman"/>
          <w:sz w:val="28"/>
          <w:szCs w:val="28"/>
        </w:rPr>
        <w:t>,</w:t>
      </w:r>
      <w:r>
        <w:rPr>
          <w:rFonts w:ascii="Times New Roman" w:hAnsi="Times New Roman" w:cs="Times New Roman"/>
          <w:sz w:val="28"/>
          <w:szCs w:val="28"/>
        </w:rPr>
        <w:t xml:space="preserve"> интенсивность и высокие результаты труда</w:t>
      </w:r>
      <w:r w:rsidRPr="005D340A">
        <w:rPr>
          <w:rFonts w:ascii="Times New Roman" w:hAnsi="Times New Roman" w:cs="Times New Roman"/>
          <w:sz w:val="28"/>
          <w:szCs w:val="28"/>
        </w:rPr>
        <w:t xml:space="preserve">, </w:t>
      </w:r>
      <w:r>
        <w:rPr>
          <w:rFonts w:ascii="Times New Roman" w:hAnsi="Times New Roman" w:cs="Times New Roman"/>
          <w:sz w:val="28"/>
          <w:szCs w:val="28"/>
        </w:rPr>
        <w:t>премиальные выплаты)</w:t>
      </w:r>
      <w:r w:rsidRPr="005D340A">
        <w:rPr>
          <w:rFonts w:ascii="Times New Roman" w:hAnsi="Times New Roman" w:cs="Times New Roman"/>
          <w:sz w:val="28"/>
          <w:szCs w:val="28"/>
        </w:rPr>
        <w:t xml:space="preserve">. </w:t>
      </w:r>
    </w:p>
    <w:p w:rsidR="005D340A" w:rsidRDefault="005D340A" w:rsidP="005D340A">
      <w:pPr>
        <w:spacing w:after="0"/>
        <w:ind w:left="-567" w:firstLine="425"/>
        <w:jc w:val="both"/>
        <w:rPr>
          <w:rFonts w:ascii="Times New Roman" w:hAnsi="Times New Roman" w:cs="Times New Roman"/>
          <w:sz w:val="28"/>
          <w:szCs w:val="28"/>
        </w:rPr>
      </w:pPr>
    </w:p>
    <w:p w:rsid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 xml:space="preserve">Установление стимулирующих выплат осуществляется органами самоуправления организации образования по представлению руководителя организации. Орган самоуправления создает специальную комиссию, в которую входят директор организации, представители органов самоуправления, научно - методического совета профсоюзной организации по распределению стимулирующей части фонда и оплаты труда педагогических работников. </w:t>
      </w:r>
    </w:p>
    <w:p w:rsidR="005D340A" w:rsidRP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sz w:val="28"/>
          <w:szCs w:val="28"/>
        </w:rPr>
        <w:t xml:space="preserve">Стимулирующие выплаты осуществляются пределах бюджетных ассигнований районного бюджета, предусмотренных на оплату труда работников организаций, а также средств от предпринимательской и иной приносящей доход деятельности, направляемых учреждением на оплату труда работников. </w:t>
      </w:r>
    </w:p>
    <w:p w:rsidR="005D340A" w:rsidRPr="005D340A" w:rsidRDefault="005D340A" w:rsidP="005D340A">
      <w:pPr>
        <w:spacing w:after="0"/>
        <w:ind w:left="-567" w:firstLine="425"/>
        <w:jc w:val="both"/>
        <w:rPr>
          <w:rFonts w:ascii="Times New Roman" w:hAnsi="Times New Roman" w:cs="Times New Roman"/>
          <w:sz w:val="28"/>
          <w:szCs w:val="28"/>
        </w:rPr>
      </w:pPr>
    </w:p>
    <w:p w:rsidR="005D340A" w:rsidRDefault="005D340A" w:rsidP="005D340A">
      <w:pPr>
        <w:spacing w:after="0"/>
        <w:ind w:left="-567" w:firstLine="425"/>
        <w:jc w:val="both"/>
        <w:rPr>
          <w:rFonts w:ascii="Times New Roman" w:hAnsi="Times New Roman" w:cs="Times New Roman"/>
          <w:b/>
          <w:sz w:val="28"/>
          <w:szCs w:val="28"/>
        </w:rPr>
      </w:pPr>
      <w:r w:rsidRPr="005D340A">
        <w:rPr>
          <w:rFonts w:ascii="Times New Roman" w:hAnsi="Times New Roman" w:cs="Times New Roman"/>
          <w:b/>
          <w:sz w:val="28"/>
          <w:szCs w:val="28"/>
        </w:rPr>
        <w:t xml:space="preserve">5.2. Стимулирующие выплаты за интенсивность и высокие результаты работы производятся работникам учреждения за: </w:t>
      </w:r>
    </w:p>
    <w:p w:rsidR="005D340A" w:rsidRDefault="005D340A" w:rsidP="005D340A">
      <w:pPr>
        <w:spacing w:after="0"/>
        <w:ind w:left="-567" w:firstLine="425"/>
        <w:jc w:val="both"/>
        <w:rPr>
          <w:rFonts w:ascii="Times New Roman" w:hAnsi="Times New Roman" w:cs="Times New Roman"/>
          <w:sz w:val="28"/>
          <w:szCs w:val="28"/>
        </w:rPr>
      </w:pPr>
    </w:p>
    <w:p w:rsidR="005D340A" w:rsidRP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интенсивность и напряженность работы, связанные со спецификой контингента и</w:t>
      </w:r>
    </w:p>
    <w:p w:rsidR="005D340A" w:rsidRDefault="005D340A" w:rsidP="005D340A">
      <w:pPr>
        <w:spacing w:after="0"/>
        <w:ind w:left="-567" w:firstLine="425"/>
        <w:jc w:val="both"/>
      </w:pPr>
      <w:r w:rsidRPr="005D340A">
        <w:rPr>
          <w:rFonts w:ascii="Times New Roman" w:hAnsi="Times New Roman" w:cs="Times New Roman"/>
          <w:sz w:val="28"/>
          <w:szCs w:val="28"/>
        </w:rPr>
        <w:t>большим разнообразием развивающих программ;</w:t>
      </w:r>
      <w:r w:rsidRPr="005D340A">
        <w:t xml:space="preserve"> </w:t>
      </w:r>
    </w:p>
    <w:p w:rsid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 xml:space="preserve">особый режим работы; </w:t>
      </w:r>
    </w:p>
    <w:p w:rsid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 xml:space="preserve">непосредственное участие в реализации приоритетных национальных проектов, федеральных, </w:t>
      </w:r>
    </w:p>
    <w:p w:rsidR="005D340A" w:rsidRDefault="005D340A" w:rsidP="005D340A">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 xml:space="preserve">республиканских и районных программ; </w:t>
      </w:r>
    </w:p>
    <w:p w:rsidR="00FB1A69" w:rsidRDefault="005D340A" w:rsidP="00FB1A69">
      <w:pPr>
        <w:spacing w:after="0"/>
        <w:ind w:left="-567" w:firstLine="425"/>
        <w:jc w:val="both"/>
        <w:rPr>
          <w:rFonts w:ascii="Times New Roman" w:hAnsi="Times New Roman" w:cs="Times New Roman"/>
          <w:sz w:val="28"/>
          <w:szCs w:val="28"/>
        </w:rPr>
      </w:pPr>
      <w:r w:rsidRPr="005D340A">
        <w:rPr>
          <w:rFonts w:ascii="Times New Roman" w:hAnsi="Times New Roman" w:cs="Times New Roman"/>
          <w:sz w:val="28"/>
          <w:szCs w:val="28"/>
        </w:rPr>
        <w:t>организацию проведение мероприятий, направленных на повышение авторитета и имиджа учреждения.</w:t>
      </w:r>
      <w:r w:rsidR="00FB1A69" w:rsidRPr="00FB1A69">
        <w:rPr>
          <w:rFonts w:ascii="Times New Roman" w:hAnsi="Times New Roman" w:cs="Times New Roman"/>
          <w:sz w:val="28"/>
          <w:szCs w:val="28"/>
        </w:rPr>
        <w:t xml:space="preserve"> </w:t>
      </w:r>
    </w:p>
    <w:p w:rsidR="00FB1A69" w:rsidRDefault="00FB1A69" w:rsidP="00FB1A69">
      <w:pPr>
        <w:spacing w:after="0"/>
        <w:ind w:left="-567" w:firstLine="425"/>
        <w:jc w:val="both"/>
        <w:rPr>
          <w:rFonts w:ascii="Times New Roman" w:hAnsi="Times New Roman" w:cs="Times New Roman"/>
          <w:b/>
          <w:sz w:val="28"/>
          <w:szCs w:val="28"/>
        </w:rPr>
      </w:pPr>
    </w:p>
    <w:p w:rsidR="00FB1A69" w:rsidRDefault="00FB1A69" w:rsidP="00FB1A69">
      <w:pPr>
        <w:spacing w:after="0"/>
        <w:ind w:left="-567" w:firstLine="425"/>
        <w:jc w:val="both"/>
        <w:rPr>
          <w:rFonts w:ascii="Times New Roman" w:hAnsi="Times New Roman" w:cs="Times New Roman"/>
          <w:b/>
          <w:sz w:val="28"/>
          <w:szCs w:val="28"/>
        </w:rPr>
      </w:pPr>
      <w:r w:rsidRPr="00FB1A69">
        <w:rPr>
          <w:rFonts w:ascii="Times New Roman" w:hAnsi="Times New Roman" w:cs="Times New Roman"/>
          <w:b/>
          <w:sz w:val="28"/>
          <w:szCs w:val="28"/>
        </w:rPr>
        <w:t xml:space="preserve">5.3. К выплатам стимулирующего характера за качество выполняемой работы относятся: </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 xml:space="preserve">а) стимулирующее выплаты педагогическим работникам за наличие почетного звания: 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 </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lastRenderedPageBreak/>
        <w:t xml:space="preserve">лицам, награжденным знаком «Почетный работник начального профессионального образования Российской Федерации», - 10 процентов оклада (должностного оклада); </w:t>
      </w:r>
    </w:p>
    <w:p w:rsidR="00FB1A69" w:rsidRP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 xml:space="preserve"> </w:t>
      </w:r>
      <w:r>
        <w:rPr>
          <w:rFonts w:ascii="Times New Roman" w:hAnsi="Times New Roman" w:cs="Times New Roman"/>
          <w:sz w:val="28"/>
          <w:szCs w:val="28"/>
        </w:rPr>
        <w:t>лицам,</w:t>
      </w:r>
      <w:r w:rsidRPr="00FB1A69">
        <w:rPr>
          <w:rFonts w:ascii="Times New Roman" w:hAnsi="Times New Roman" w:cs="Times New Roman"/>
          <w:sz w:val="28"/>
          <w:szCs w:val="28"/>
        </w:rPr>
        <w:t xml:space="preserve">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 xml:space="preserve"> Директорам организаций их заместителям производится оплата за наличие почетного звания только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 </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При наличии нескольких почетных званий оплата производится по одному основанию,</w:t>
      </w:r>
      <w:r w:rsidRPr="00FB1A69">
        <w:t xml:space="preserve"> </w:t>
      </w:r>
      <w:r w:rsidRPr="00FB1A69">
        <w:rPr>
          <w:rFonts w:ascii="Times New Roman" w:hAnsi="Times New Roman" w:cs="Times New Roman"/>
          <w:sz w:val="28"/>
          <w:szCs w:val="28"/>
        </w:rPr>
        <w:t xml:space="preserve">имеющему наибольшее значение: </w:t>
      </w:r>
    </w:p>
    <w:p w:rsid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 xml:space="preserve">б) стимулирующие выплаты молодым специалистам за первые 3 года работы </w:t>
      </w:r>
      <w:proofErr w:type="spellStart"/>
      <w:r w:rsidRPr="00FB1A69">
        <w:rPr>
          <w:rFonts w:ascii="Times New Roman" w:hAnsi="Times New Roman" w:cs="Times New Roman"/>
          <w:sz w:val="28"/>
          <w:szCs w:val="28"/>
        </w:rPr>
        <w:t>вьшлачиваются</w:t>
      </w:r>
      <w:proofErr w:type="spellEnd"/>
      <w:r w:rsidRPr="00FB1A69">
        <w:rPr>
          <w:rFonts w:ascii="Times New Roman" w:hAnsi="Times New Roman" w:cs="Times New Roman"/>
          <w:sz w:val="28"/>
          <w:szCs w:val="28"/>
        </w:rPr>
        <w:t xml:space="preserve"> размере 20 процен</w:t>
      </w:r>
      <w:r>
        <w:rPr>
          <w:rFonts w:ascii="Times New Roman" w:hAnsi="Times New Roman" w:cs="Times New Roman"/>
          <w:sz w:val="28"/>
          <w:szCs w:val="28"/>
        </w:rPr>
        <w:t>тов от оклада.</w:t>
      </w:r>
      <w:r w:rsidRPr="00FB1A69">
        <w:rPr>
          <w:rFonts w:ascii="Times New Roman" w:hAnsi="Times New Roman" w:cs="Times New Roman"/>
          <w:sz w:val="28"/>
          <w:szCs w:val="28"/>
        </w:rPr>
        <w:t xml:space="preserve"> </w:t>
      </w:r>
    </w:p>
    <w:p w:rsidR="00FB1A69" w:rsidRPr="00FB1A69" w:rsidRDefault="00FB1A69" w:rsidP="00FB1A69">
      <w:pPr>
        <w:spacing w:after="0"/>
        <w:ind w:left="-567" w:firstLine="425"/>
        <w:jc w:val="both"/>
        <w:rPr>
          <w:rFonts w:ascii="Times New Roman" w:hAnsi="Times New Roman" w:cs="Times New Roman"/>
          <w:sz w:val="28"/>
          <w:szCs w:val="28"/>
        </w:rPr>
      </w:pPr>
      <w:r w:rsidRPr="00FB1A69">
        <w:rPr>
          <w:rFonts w:ascii="Times New Roman" w:hAnsi="Times New Roman" w:cs="Times New Roman"/>
          <w:sz w:val="28"/>
          <w:szCs w:val="28"/>
        </w:rPr>
        <w:t xml:space="preserve">Молодым считается дипломированный специалист </w:t>
      </w:r>
      <w:r>
        <w:rPr>
          <w:rFonts w:ascii="Times New Roman" w:hAnsi="Times New Roman" w:cs="Times New Roman"/>
          <w:sz w:val="28"/>
          <w:szCs w:val="28"/>
        </w:rPr>
        <w:t>(в том числе бакалавр,</w:t>
      </w:r>
      <w:r w:rsidRPr="00FB1A69">
        <w:rPr>
          <w:rFonts w:ascii="Times New Roman" w:hAnsi="Times New Roman" w:cs="Times New Roman"/>
          <w:sz w:val="28"/>
          <w:szCs w:val="28"/>
        </w:rPr>
        <w:t xml:space="preserve"> магистр, вне зависимости от формы обучения)</w:t>
      </w:r>
      <w:r>
        <w:rPr>
          <w:rFonts w:ascii="Times New Roman" w:hAnsi="Times New Roman" w:cs="Times New Roman"/>
          <w:sz w:val="28"/>
          <w:szCs w:val="28"/>
        </w:rPr>
        <w:t>,</w:t>
      </w:r>
      <w:r w:rsidRPr="00FB1A69">
        <w:rPr>
          <w:rFonts w:ascii="Times New Roman" w:hAnsi="Times New Roman" w:cs="Times New Roman"/>
          <w:sz w:val="28"/>
          <w:szCs w:val="28"/>
        </w:rPr>
        <w:t xml:space="preserve"> который первые 2 </w:t>
      </w:r>
      <w:r>
        <w:rPr>
          <w:rFonts w:ascii="Times New Roman" w:hAnsi="Times New Roman" w:cs="Times New Roman"/>
          <w:sz w:val="28"/>
          <w:szCs w:val="28"/>
        </w:rPr>
        <w:t>года после окончания учреждения среднего или высшего образования устроился на работу в организацию на должность</w:t>
      </w:r>
      <w:r w:rsidRPr="00FB1A69">
        <w:rPr>
          <w:rFonts w:ascii="Times New Roman" w:hAnsi="Times New Roman" w:cs="Times New Roman"/>
          <w:sz w:val="28"/>
          <w:szCs w:val="28"/>
        </w:rPr>
        <w:t xml:space="preserve">, </w:t>
      </w:r>
      <w:r>
        <w:rPr>
          <w:rFonts w:ascii="Times New Roman" w:hAnsi="Times New Roman" w:cs="Times New Roman"/>
          <w:sz w:val="28"/>
          <w:szCs w:val="28"/>
        </w:rPr>
        <w:t>относящуюся к основному персоналу (педагогическому) организации</w:t>
      </w:r>
      <w:r w:rsidRPr="00FB1A69">
        <w:rPr>
          <w:rFonts w:ascii="Times New Roman" w:hAnsi="Times New Roman" w:cs="Times New Roman"/>
          <w:sz w:val="28"/>
          <w:szCs w:val="28"/>
        </w:rPr>
        <w:t>:</w:t>
      </w:r>
    </w:p>
    <w:p w:rsidR="00FB1A69" w:rsidRPr="003E6BBF" w:rsidRDefault="00FB1A69" w:rsidP="00FB1A69">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в</w:t>
      </w:r>
      <w:r w:rsidRPr="00FB1A69">
        <w:rPr>
          <w:rFonts w:ascii="Times New Roman" w:hAnsi="Times New Roman" w:cs="Times New Roman"/>
          <w:sz w:val="28"/>
          <w:szCs w:val="28"/>
        </w:rPr>
        <w:t>)</w:t>
      </w:r>
      <w:r>
        <w:rPr>
          <w:rFonts w:ascii="Times New Roman" w:hAnsi="Times New Roman" w:cs="Times New Roman"/>
          <w:sz w:val="28"/>
          <w:szCs w:val="28"/>
        </w:rPr>
        <w:t xml:space="preserve"> </w:t>
      </w:r>
      <w:r w:rsidRPr="00FB1A69">
        <w:rPr>
          <w:rFonts w:ascii="Times New Roman" w:hAnsi="Times New Roman" w:cs="Times New Roman"/>
          <w:sz w:val="28"/>
          <w:szCs w:val="28"/>
        </w:rPr>
        <w:t>стимулирующие выплаты водителям</w:t>
      </w:r>
      <w:r>
        <w:rPr>
          <w:rFonts w:ascii="Times New Roman" w:hAnsi="Times New Roman" w:cs="Times New Roman"/>
          <w:sz w:val="28"/>
          <w:szCs w:val="28"/>
        </w:rPr>
        <w:t xml:space="preserve"> </w:t>
      </w:r>
      <w:r w:rsidRPr="00FB1A69">
        <w:rPr>
          <w:rFonts w:ascii="Times New Roman" w:hAnsi="Times New Roman" w:cs="Times New Roman"/>
          <w:sz w:val="28"/>
          <w:szCs w:val="28"/>
        </w:rPr>
        <w:t>автомобилей всех типов</w:t>
      </w:r>
      <w:r>
        <w:rPr>
          <w:rFonts w:ascii="Times New Roman" w:hAnsi="Times New Roman" w:cs="Times New Roman"/>
          <w:sz w:val="28"/>
          <w:szCs w:val="28"/>
        </w:rPr>
        <w:t>,</w:t>
      </w:r>
      <w:r w:rsidR="003E6BBF" w:rsidRPr="003E6BBF">
        <w:rPr>
          <w:rFonts w:ascii="Times New Roman" w:hAnsi="Times New Roman" w:cs="Times New Roman"/>
          <w:sz w:val="28"/>
          <w:szCs w:val="28"/>
        </w:rPr>
        <w:t xml:space="preserve"> </w:t>
      </w:r>
      <w:r w:rsidR="003E6BBF">
        <w:rPr>
          <w:rFonts w:ascii="Times New Roman" w:hAnsi="Times New Roman" w:cs="Times New Roman"/>
          <w:sz w:val="28"/>
          <w:szCs w:val="28"/>
        </w:rPr>
        <w:t>имеющим 1-й класс -15 процентов оклада (должностного оклада); 2-й класс 5 процентов оклада (должностного оклада).</w:t>
      </w:r>
    </w:p>
    <w:p w:rsidR="00FB1A69" w:rsidRPr="00FB1A69" w:rsidRDefault="00FB1A69" w:rsidP="00FB1A69">
      <w:pPr>
        <w:spacing w:after="0"/>
        <w:ind w:left="-567" w:firstLine="425"/>
        <w:jc w:val="both"/>
        <w:rPr>
          <w:rFonts w:ascii="Times New Roman" w:hAnsi="Times New Roman" w:cs="Times New Roman"/>
          <w:sz w:val="28"/>
          <w:szCs w:val="28"/>
        </w:rPr>
      </w:pPr>
    </w:p>
    <w:p w:rsidR="00FB1A69" w:rsidRPr="00FB1A69" w:rsidRDefault="00FB1A69" w:rsidP="00FB1A69">
      <w:pPr>
        <w:spacing w:after="0"/>
        <w:ind w:left="-567" w:firstLine="425"/>
        <w:jc w:val="both"/>
        <w:rPr>
          <w:rFonts w:ascii="Times New Roman" w:hAnsi="Times New Roman" w:cs="Times New Roman"/>
          <w:sz w:val="28"/>
          <w:szCs w:val="28"/>
        </w:rPr>
      </w:pPr>
    </w:p>
    <w:p w:rsidR="005560F8" w:rsidRDefault="005560F8" w:rsidP="003E6BBF">
      <w:pPr>
        <w:spacing w:after="0"/>
        <w:ind w:left="-567" w:firstLine="425"/>
        <w:jc w:val="both"/>
        <w:rPr>
          <w:rFonts w:ascii="Times New Roman" w:hAnsi="Times New Roman" w:cs="Times New Roman"/>
          <w:b/>
          <w:sz w:val="28"/>
          <w:szCs w:val="28"/>
        </w:rPr>
      </w:pPr>
    </w:p>
    <w:p w:rsidR="003E6BBF" w:rsidRDefault="003E6BBF" w:rsidP="003E6BBF">
      <w:pPr>
        <w:spacing w:after="0"/>
        <w:ind w:left="-567" w:firstLine="425"/>
        <w:jc w:val="both"/>
      </w:pPr>
      <w:r w:rsidRPr="003E6BBF">
        <w:rPr>
          <w:rFonts w:ascii="Times New Roman" w:hAnsi="Times New Roman" w:cs="Times New Roman"/>
          <w:b/>
          <w:sz w:val="28"/>
          <w:szCs w:val="28"/>
        </w:rPr>
        <w:t>5.4 Выплата стимулирующего характера за стаж непрерывной работы устанавливается в виде надбавки окладу (должностному окладу), ставке заработной платы работникам учреждения за продолжительность педагогической работы в организациях образования.</w:t>
      </w:r>
      <w:r w:rsidRPr="003E6BBF">
        <w:t xml:space="preserve"> </w:t>
      </w:r>
    </w:p>
    <w:p w:rsidR="003E6BBF" w:rsidRDefault="003E6BBF" w:rsidP="003E6BBF">
      <w:pPr>
        <w:spacing w:after="0"/>
        <w:ind w:left="-567" w:firstLine="425"/>
        <w:jc w:val="both"/>
        <w:rPr>
          <w:rFonts w:ascii="Times New Roman" w:hAnsi="Times New Roman" w:cs="Times New Roman"/>
          <w:sz w:val="28"/>
          <w:szCs w:val="28"/>
        </w:rPr>
      </w:pPr>
    </w:p>
    <w:p w:rsidR="003E6BBF" w:rsidRDefault="003E6BBF" w:rsidP="003E6BBF">
      <w:pPr>
        <w:spacing w:after="0"/>
        <w:ind w:left="-567" w:firstLine="425"/>
        <w:jc w:val="both"/>
        <w:rPr>
          <w:rFonts w:ascii="Times New Roman" w:hAnsi="Times New Roman" w:cs="Times New Roman"/>
          <w:sz w:val="28"/>
          <w:szCs w:val="28"/>
        </w:rPr>
      </w:pPr>
      <w:r w:rsidRPr="003E6BBF">
        <w:rPr>
          <w:rFonts w:ascii="Times New Roman" w:hAnsi="Times New Roman" w:cs="Times New Roman"/>
          <w:sz w:val="28"/>
          <w:szCs w:val="28"/>
        </w:rPr>
        <w:t xml:space="preserve">Работникам, занимающим по совместительству штатные должности </w:t>
      </w:r>
      <w:r>
        <w:rPr>
          <w:rFonts w:ascii="Times New Roman" w:hAnsi="Times New Roman" w:cs="Times New Roman"/>
          <w:sz w:val="28"/>
          <w:szCs w:val="28"/>
        </w:rPr>
        <w:t>в организациях,</w:t>
      </w:r>
      <w:r w:rsidRPr="003E6BBF">
        <w:t xml:space="preserve"> </w:t>
      </w:r>
      <w:r>
        <w:rPr>
          <w:rFonts w:ascii="Times New Roman" w:hAnsi="Times New Roman" w:cs="Times New Roman"/>
          <w:sz w:val="28"/>
          <w:szCs w:val="28"/>
        </w:rPr>
        <w:t>надбавка вып</w:t>
      </w:r>
      <w:r w:rsidRPr="003E6BBF">
        <w:rPr>
          <w:rFonts w:ascii="Times New Roman" w:hAnsi="Times New Roman" w:cs="Times New Roman"/>
          <w:sz w:val="28"/>
          <w:szCs w:val="28"/>
        </w:rPr>
        <w:t xml:space="preserve">лачивается порядке на условиях, предусмотренных для этих должностей. </w:t>
      </w:r>
    </w:p>
    <w:p w:rsidR="003E6BBF" w:rsidRDefault="003E6BBF" w:rsidP="003E6BBF">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Надбавка за стаж непрерывной работы выплачивается момента возникновения</w:t>
      </w:r>
      <w:r w:rsidRPr="003E6BBF">
        <w:t xml:space="preserve"> </w:t>
      </w:r>
      <w:r w:rsidRPr="003E6BBF">
        <w:rPr>
          <w:rFonts w:ascii="Times New Roman" w:hAnsi="Times New Roman" w:cs="Times New Roman"/>
          <w:sz w:val="28"/>
          <w:szCs w:val="28"/>
        </w:rPr>
        <w:t>права на</w:t>
      </w:r>
      <w:r>
        <w:rPr>
          <w:rFonts w:ascii="Times New Roman" w:hAnsi="Times New Roman" w:cs="Times New Roman"/>
          <w:sz w:val="28"/>
          <w:szCs w:val="28"/>
        </w:rPr>
        <w:t xml:space="preserve"> </w:t>
      </w:r>
      <w:r w:rsidRPr="003E6BBF">
        <w:rPr>
          <w:rFonts w:ascii="Times New Roman" w:hAnsi="Times New Roman" w:cs="Times New Roman"/>
          <w:sz w:val="28"/>
          <w:szCs w:val="28"/>
        </w:rPr>
        <w:t>назначение или изменения</w:t>
      </w:r>
      <w:r>
        <w:rPr>
          <w:rFonts w:ascii="Times New Roman" w:hAnsi="Times New Roman" w:cs="Times New Roman"/>
          <w:sz w:val="28"/>
          <w:szCs w:val="28"/>
        </w:rPr>
        <w:t xml:space="preserve"> </w:t>
      </w:r>
      <w:r w:rsidRPr="003E6BBF">
        <w:rPr>
          <w:rFonts w:ascii="Times New Roman" w:hAnsi="Times New Roman" w:cs="Times New Roman"/>
          <w:sz w:val="28"/>
          <w:szCs w:val="28"/>
        </w:rPr>
        <w:t>размера этой надбавки</w:t>
      </w:r>
      <w:r>
        <w:rPr>
          <w:rFonts w:ascii="Times New Roman" w:hAnsi="Times New Roman" w:cs="Times New Roman"/>
          <w:sz w:val="28"/>
          <w:szCs w:val="28"/>
        </w:rPr>
        <w:t xml:space="preserve"> </w:t>
      </w:r>
      <w:r w:rsidRPr="003E6BBF">
        <w:rPr>
          <w:rFonts w:ascii="Times New Roman" w:hAnsi="Times New Roman" w:cs="Times New Roman"/>
          <w:sz w:val="28"/>
          <w:szCs w:val="28"/>
        </w:rPr>
        <w:t>на основании приказа руководителя</w:t>
      </w:r>
      <w:r>
        <w:rPr>
          <w:rFonts w:ascii="Times New Roman" w:hAnsi="Times New Roman" w:cs="Times New Roman"/>
          <w:sz w:val="28"/>
          <w:szCs w:val="28"/>
        </w:rPr>
        <w:t xml:space="preserve"> </w:t>
      </w:r>
      <w:r w:rsidRPr="003E6BBF">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3E6BBF">
        <w:rPr>
          <w:rFonts w:ascii="Times New Roman" w:hAnsi="Times New Roman" w:cs="Times New Roman"/>
          <w:sz w:val="28"/>
          <w:szCs w:val="28"/>
        </w:rPr>
        <w:t>Директор организации</w:t>
      </w:r>
      <w:r>
        <w:rPr>
          <w:rFonts w:ascii="Times New Roman" w:hAnsi="Times New Roman" w:cs="Times New Roman"/>
          <w:sz w:val="28"/>
          <w:szCs w:val="28"/>
        </w:rPr>
        <w:t xml:space="preserve"> </w:t>
      </w:r>
      <w:r w:rsidRPr="003E6BBF">
        <w:rPr>
          <w:rFonts w:ascii="Times New Roman" w:hAnsi="Times New Roman" w:cs="Times New Roman"/>
          <w:sz w:val="28"/>
          <w:szCs w:val="28"/>
        </w:rPr>
        <w:t>несет ответственность</w:t>
      </w:r>
      <w:r>
        <w:rPr>
          <w:rFonts w:ascii="Times New Roman" w:hAnsi="Times New Roman" w:cs="Times New Roman"/>
          <w:sz w:val="28"/>
          <w:szCs w:val="28"/>
        </w:rPr>
        <w:t xml:space="preserve"> </w:t>
      </w:r>
      <w:r w:rsidRPr="003E6BBF">
        <w:rPr>
          <w:rFonts w:ascii="Times New Roman" w:hAnsi="Times New Roman" w:cs="Times New Roman"/>
          <w:sz w:val="28"/>
          <w:szCs w:val="28"/>
        </w:rPr>
        <w:t>за своевременный</w:t>
      </w:r>
      <w:r>
        <w:rPr>
          <w:rFonts w:ascii="Times New Roman" w:hAnsi="Times New Roman" w:cs="Times New Roman"/>
          <w:sz w:val="28"/>
          <w:szCs w:val="28"/>
        </w:rPr>
        <w:t xml:space="preserve"> </w:t>
      </w:r>
      <w:r w:rsidRPr="003E6BBF">
        <w:rPr>
          <w:rFonts w:ascii="Times New Roman" w:hAnsi="Times New Roman" w:cs="Times New Roman"/>
          <w:sz w:val="28"/>
          <w:szCs w:val="28"/>
        </w:rPr>
        <w:t>пересмотр размера</w:t>
      </w:r>
      <w:r>
        <w:rPr>
          <w:rFonts w:ascii="Times New Roman" w:hAnsi="Times New Roman" w:cs="Times New Roman"/>
          <w:sz w:val="28"/>
          <w:szCs w:val="28"/>
        </w:rPr>
        <w:t xml:space="preserve"> </w:t>
      </w:r>
      <w:r w:rsidRPr="003E6BBF">
        <w:rPr>
          <w:rFonts w:ascii="Times New Roman" w:hAnsi="Times New Roman" w:cs="Times New Roman"/>
          <w:sz w:val="28"/>
          <w:szCs w:val="28"/>
        </w:rPr>
        <w:t>ежемесячной надбавки за стаж</w:t>
      </w:r>
      <w:r w:rsidRPr="003E6BBF">
        <w:t xml:space="preserve"> </w:t>
      </w:r>
      <w:r w:rsidRPr="003E6BBF">
        <w:rPr>
          <w:rFonts w:ascii="Times New Roman" w:hAnsi="Times New Roman" w:cs="Times New Roman"/>
          <w:sz w:val="28"/>
          <w:szCs w:val="28"/>
        </w:rPr>
        <w:t>непрерывной работы работникам организации</w:t>
      </w:r>
      <w:r>
        <w:rPr>
          <w:rFonts w:ascii="Times New Roman" w:hAnsi="Times New Roman" w:cs="Times New Roman"/>
          <w:sz w:val="28"/>
          <w:szCs w:val="28"/>
        </w:rPr>
        <w:t>.</w:t>
      </w:r>
      <w:r w:rsidRPr="003E6BBF">
        <w:rPr>
          <w:rFonts w:ascii="Times New Roman" w:hAnsi="Times New Roman" w:cs="Times New Roman"/>
          <w:sz w:val="28"/>
          <w:szCs w:val="28"/>
        </w:rPr>
        <w:t xml:space="preserve"> </w:t>
      </w:r>
    </w:p>
    <w:p w:rsidR="00E77659" w:rsidRDefault="003E6BBF" w:rsidP="003E6BBF">
      <w:pPr>
        <w:spacing w:after="0"/>
        <w:ind w:left="-567" w:firstLine="425"/>
        <w:jc w:val="both"/>
        <w:rPr>
          <w:rFonts w:ascii="Times New Roman" w:hAnsi="Times New Roman" w:cs="Times New Roman"/>
          <w:sz w:val="28"/>
          <w:szCs w:val="28"/>
        </w:rPr>
      </w:pPr>
      <w:r w:rsidRPr="003E6BBF">
        <w:rPr>
          <w:rFonts w:ascii="Times New Roman" w:hAnsi="Times New Roman" w:cs="Times New Roman"/>
          <w:sz w:val="28"/>
          <w:szCs w:val="28"/>
        </w:rPr>
        <w:t xml:space="preserve">Основным документом для определения стажа работы, дающего право на получение ежемесячной надбавки </w:t>
      </w:r>
      <w:r>
        <w:rPr>
          <w:rFonts w:ascii="Times New Roman" w:hAnsi="Times New Roman" w:cs="Times New Roman"/>
          <w:sz w:val="28"/>
          <w:szCs w:val="28"/>
        </w:rPr>
        <w:t>к должностному окладу работником организации</w:t>
      </w:r>
      <w:r w:rsidRPr="003E6BBF">
        <w:rPr>
          <w:rFonts w:ascii="Times New Roman" w:hAnsi="Times New Roman" w:cs="Times New Roman"/>
          <w:sz w:val="28"/>
          <w:szCs w:val="28"/>
        </w:rPr>
        <w:t>,</w:t>
      </w:r>
      <w:r>
        <w:rPr>
          <w:rFonts w:ascii="Times New Roman" w:hAnsi="Times New Roman" w:cs="Times New Roman"/>
          <w:sz w:val="28"/>
          <w:szCs w:val="28"/>
        </w:rPr>
        <w:t xml:space="preserve"> является </w:t>
      </w:r>
      <w:r w:rsidRPr="003E6BBF">
        <w:rPr>
          <w:rFonts w:ascii="Times New Roman" w:hAnsi="Times New Roman" w:cs="Times New Roman"/>
          <w:sz w:val="28"/>
          <w:szCs w:val="28"/>
        </w:rPr>
        <w:t>трудовая</w:t>
      </w:r>
      <w:r>
        <w:rPr>
          <w:rFonts w:ascii="Times New Roman" w:hAnsi="Times New Roman" w:cs="Times New Roman"/>
          <w:sz w:val="28"/>
          <w:szCs w:val="28"/>
        </w:rPr>
        <w:t xml:space="preserve"> </w:t>
      </w:r>
      <w:r w:rsidRPr="003E6BBF">
        <w:rPr>
          <w:rFonts w:ascii="Times New Roman" w:hAnsi="Times New Roman" w:cs="Times New Roman"/>
          <w:sz w:val="28"/>
          <w:szCs w:val="28"/>
        </w:rPr>
        <w:t>книжка.</w:t>
      </w:r>
      <w:r>
        <w:rPr>
          <w:rFonts w:ascii="Times New Roman" w:hAnsi="Times New Roman" w:cs="Times New Roman"/>
          <w:sz w:val="28"/>
          <w:szCs w:val="28"/>
        </w:rPr>
        <w:t xml:space="preserve"> В качестве дополнительных документов могут </w:t>
      </w:r>
      <w:r>
        <w:rPr>
          <w:rFonts w:ascii="Times New Roman" w:hAnsi="Times New Roman" w:cs="Times New Roman"/>
          <w:sz w:val="28"/>
          <w:szCs w:val="28"/>
        </w:rPr>
        <w:lastRenderedPageBreak/>
        <w:t>представляться справки от соответствующих организаций</w:t>
      </w:r>
      <w:r w:rsidRPr="003E6BBF">
        <w:rPr>
          <w:rFonts w:ascii="Times New Roman" w:hAnsi="Times New Roman" w:cs="Times New Roman"/>
          <w:sz w:val="28"/>
          <w:szCs w:val="28"/>
        </w:rPr>
        <w:t xml:space="preserve">, </w:t>
      </w:r>
      <w:r>
        <w:rPr>
          <w:rFonts w:ascii="Times New Roman" w:hAnsi="Times New Roman" w:cs="Times New Roman"/>
          <w:sz w:val="28"/>
          <w:szCs w:val="28"/>
        </w:rPr>
        <w:t>подтверждающие наличие сведений, имеющих значение при определении права на ежемесячную надбавку к должностному окладу за стаж непрерывной работы,</w:t>
      </w:r>
      <w:r w:rsidRPr="003E6BBF">
        <w:rPr>
          <w:rFonts w:ascii="Times New Roman" w:hAnsi="Times New Roman" w:cs="Times New Roman"/>
          <w:sz w:val="28"/>
          <w:szCs w:val="28"/>
        </w:rPr>
        <w:t xml:space="preserve"> </w:t>
      </w:r>
      <w:r>
        <w:rPr>
          <w:rFonts w:ascii="Times New Roman" w:hAnsi="Times New Roman" w:cs="Times New Roman"/>
          <w:sz w:val="28"/>
          <w:szCs w:val="28"/>
        </w:rPr>
        <w:t>заверенные подписью руководителя и печатью.</w:t>
      </w:r>
      <w:r w:rsidRPr="003E6BBF">
        <w:rPr>
          <w:rFonts w:ascii="Times New Roman" w:hAnsi="Times New Roman" w:cs="Times New Roman"/>
          <w:sz w:val="28"/>
          <w:szCs w:val="28"/>
        </w:rPr>
        <w:t xml:space="preserve"> </w:t>
      </w:r>
    </w:p>
    <w:p w:rsidR="003E6BBF" w:rsidRPr="003E6BBF" w:rsidRDefault="003E6BBF" w:rsidP="003E6BBF">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Размер исчисления стимулирующих выплат за стаж педагогической работы </w:t>
      </w:r>
      <w:r w:rsidR="00E77659">
        <w:rPr>
          <w:rFonts w:ascii="Times New Roman" w:hAnsi="Times New Roman" w:cs="Times New Roman"/>
          <w:sz w:val="28"/>
          <w:szCs w:val="28"/>
        </w:rPr>
        <w:t>определён</w:t>
      </w:r>
      <w:r>
        <w:rPr>
          <w:rFonts w:ascii="Times New Roman" w:hAnsi="Times New Roman" w:cs="Times New Roman"/>
          <w:sz w:val="28"/>
          <w:szCs w:val="28"/>
        </w:rPr>
        <w:t xml:space="preserve"> в следующих размерах </w:t>
      </w:r>
      <w:r w:rsidR="00E77659">
        <w:rPr>
          <w:rFonts w:ascii="Times New Roman" w:hAnsi="Times New Roman" w:cs="Times New Roman"/>
          <w:sz w:val="28"/>
          <w:szCs w:val="28"/>
        </w:rPr>
        <w:t>от должностных</w:t>
      </w:r>
      <w:r>
        <w:rPr>
          <w:rFonts w:ascii="Times New Roman" w:hAnsi="Times New Roman" w:cs="Times New Roman"/>
          <w:sz w:val="28"/>
          <w:szCs w:val="28"/>
        </w:rPr>
        <w:t xml:space="preserve"> окладов (ставок</w:t>
      </w:r>
      <w:r w:rsidR="00E77659">
        <w:rPr>
          <w:rFonts w:ascii="Times New Roman" w:hAnsi="Times New Roman" w:cs="Times New Roman"/>
          <w:sz w:val="28"/>
          <w:szCs w:val="28"/>
        </w:rPr>
        <w:t xml:space="preserve"> заработной платы)</w:t>
      </w:r>
    </w:p>
    <w:p w:rsidR="003E6BBF" w:rsidRPr="00E77659" w:rsidRDefault="00E77659" w:rsidP="003E6BBF">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учетом учебной загрузки</w:t>
      </w:r>
      <w:r w:rsidRPr="00E77659">
        <w:rPr>
          <w:rFonts w:ascii="Times New Roman" w:hAnsi="Times New Roman" w:cs="Times New Roman"/>
          <w:sz w:val="28"/>
          <w:szCs w:val="28"/>
        </w:rPr>
        <w:t>:</w:t>
      </w:r>
    </w:p>
    <w:p w:rsidR="00E77659" w:rsidRDefault="00E77659" w:rsidP="00FB1A69">
      <w:pPr>
        <w:spacing w:after="0"/>
        <w:ind w:left="-567" w:firstLine="425"/>
        <w:jc w:val="both"/>
        <w:rPr>
          <w:rFonts w:ascii="Times New Roman" w:hAnsi="Times New Roman" w:cs="Times New Roman"/>
          <w:sz w:val="28"/>
          <w:szCs w:val="28"/>
        </w:rPr>
      </w:pPr>
    </w:p>
    <w:p w:rsidR="00E77659" w:rsidRDefault="00E77659" w:rsidP="00FB1A69">
      <w:pPr>
        <w:spacing w:after="0"/>
        <w:ind w:left="-567" w:firstLine="425"/>
        <w:jc w:val="both"/>
        <w:rPr>
          <w:rFonts w:ascii="Times New Roman" w:hAnsi="Times New Roman" w:cs="Times New Roman"/>
          <w:sz w:val="28"/>
          <w:szCs w:val="28"/>
        </w:rPr>
      </w:pPr>
      <w:r w:rsidRPr="00E77659">
        <w:rPr>
          <w:rFonts w:ascii="Times New Roman" w:hAnsi="Times New Roman" w:cs="Times New Roman"/>
          <w:sz w:val="28"/>
          <w:szCs w:val="28"/>
        </w:rPr>
        <w:t>от 3 до 5 лет - 2 процента;</w:t>
      </w:r>
      <w:r>
        <w:rPr>
          <w:rFonts w:ascii="Times New Roman" w:hAnsi="Times New Roman" w:cs="Times New Roman"/>
          <w:sz w:val="28"/>
          <w:szCs w:val="28"/>
        </w:rPr>
        <w:t xml:space="preserve"> </w:t>
      </w:r>
    </w:p>
    <w:p w:rsidR="00E77659" w:rsidRDefault="00E77659" w:rsidP="00FB1A69">
      <w:pPr>
        <w:spacing w:after="0"/>
        <w:ind w:left="-567" w:firstLine="425"/>
        <w:jc w:val="both"/>
      </w:pPr>
      <w:r>
        <w:rPr>
          <w:rFonts w:ascii="Times New Roman" w:hAnsi="Times New Roman" w:cs="Times New Roman"/>
          <w:sz w:val="28"/>
          <w:szCs w:val="28"/>
        </w:rPr>
        <w:t>от 5 до 10</w:t>
      </w:r>
      <w:r w:rsidRPr="00E77659">
        <w:rPr>
          <w:rFonts w:ascii="Times New Roman" w:hAnsi="Times New Roman" w:cs="Times New Roman"/>
          <w:sz w:val="28"/>
          <w:szCs w:val="28"/>
        </w:rPr>
        <w:t xml:space="preserve"> лет - 3 процента;</w:t>
      </w:r>
      <w:r w:rsidRPr="00E77659">
        <w:t xml:space="preserve"> </w:t>
      </w:r>
    </w:p>
    <w:p w:rsidR="00E77659" w:rsidRDefault="00E77659" w:rsidP="00FB1A69">
      <w:pPr>
        <w:spacing w:after="0"/>
        <w:ind w:left="-567" w:firstLine="425"/>
        <w:jc w:val="both"/>
      </w:pPr>
      <w:r w:rsidRPr="00E77659">
        <w:rPr>
          <w:rFonts w:ascii="Times New Roman" w:hAnsi="Times New Roman" w:cs="Times New Roman"/>
          <w:sz w:val="28"/>
          <w:szCs w:val="28"/>
        </w:rPr>
        <w:t>от 1</w:t>
      </w:r>
      <w:r>
        <w:rPr>
          <w:rFonts w:ascii="Times New Roman" w:hAnsi="Times New Roman" w:cs="Times New Roman"/>
          <w:sz w:val="28"/>
          <w:szCs w:val="28"/>
        </w:rPr>
        <w:t xml:space="preserve">0 </w:t>
      </w:r>
      <w:r w:rsidRPr="00E77659">
        <w:rPr>
          <w:rFonts w:ascii="Times New Roman" w:hAnsi="Times New Roman" w:cs="Times New Roman"/>
          <w:sz w:val="28"/>
          <w:szCs w:val="28"/>
        </w:rPr>
        <w:t>до 15 лет - 4 процента;</w:t>
      </w:r>
      <w:r w:rsidRPr="00E77659">
        <w:t xml:space="preserve"> </w:t>
      </w:r>
    </w:p>
    <w:p w:rsidR="00FB1A69" w:rsidRPr="00E77659" w:rsidRDefault="00E77659" w:rsidP="00FB1A69">
      <w:pPr>
        <w:spacing w:after="0"/>
        <w:ind w:left="-567" w:firstLine="425"/>
        <w:jc w:val="both"/>
        <w:rPr>
          <w:rFonts w:ascii="Times New Roman" w:hAnsi="Times New Roman" w:cs="Times New Roman"/>
          <w:sz w:val="28"/>
          <w:szCs w:val="28"/>
        </w:rPr>
      </w:pPr>
      <w:r w:rsidRPr="00E77659">
        <w:rPr>
          <w:rFonts w:ascii="Times New Roman" w:hAnsi="Times New Roman" w:cs="Times New Roman"/>
          <w:sz w:val="28"/>
          <w:szCs w:val="28"/>
        </w:rPr>
        <w:t xml:space="preserve">свыше 15 лет - 5 процентов. </w:t>
      </w:r>
      <w:r>
        <w:rPr>
          <w:rFonts w:ascii="Times New Roman" w:hAnsi="Times New Roman" w:cs="Times New Roman"/>
          <w:sz w:val="28"/>
          <w:szCs w:val="28"/>
        </w:rPr>
        <w:t>При наличии у педагогического работника учебной нагрузки одной ставки и выше оплата за стаж педагогической работы исчисляется от одной ставки.</w:t>
      </w:r>
      <w:r w:rsidRPr="00E77659">
        <w:rPr>
          <w:rFonts w:ascii="Times New Roman" w:hAnsi="Times New Roman" w:cs="Times New Roman"/>
          <w:sz w:val="28"/>
          <w:szCs w:val="28"/>
        </w:rPr>
        <w:t xml:space="preserve"> </w:t>
      </w:r>
      <w:r>
        <w:rPr>
          <w:rFonts w:ascii="Times New Roman" w:hAnsi="Times New Roman" w:cs="Times New Roman"/>
          <w:sz w:val="28"/>
          <w:szCs w:val="28"/>
        </w:rPr>
        <w:t>В случае</w:t>
      </w:r>
      <w:r w:rsidRPr="00E77659">
        <w:rPr>
          <w:rFonts w:ascii="Times New Roman" w:hAnsi="Times New Roman" w:cs="Times New Roman"/>
          <w:sz w:val="28"/>
          <w:szCs w:val="28"/>
        </w:rPr>
        <w:t xml:space="preserve">, когда педагогический работник имеет учебную нагрузку менее одной ставки, оплата производится пропорционально отработанному времени. </w:t>
      </w:r>
    </w:p>
    <w:p w:rsidR="005D340A" w:rsidRPr="005D340A" w:rsidRDefault="005D340A" w:rsidP="005D340A">
      <w:pPr>
        <w:spacing w:after="0"/>
        <w:ind w:left="-567" w:firstLine="425"/>
        <w:jc w:val="both"/>
        <w:rPr>
          <w:rFonts w:ascii="Times New Roman" w:hAnsi="Times New Roman" w:cs="Times New Roman"/>
          <w:b/>
          <w:sz w:val="28"/>
          <w:szCs w:val="28"/>
        </w:rPr>
      </w:pPr>
    </w:p>
    <w:p w:rsidR="00E77659" w:rsidRDefault="00E77659" w:rsidP="00E77659">
      <w:pPr>
        <w:spacing w:after="0"/>
        <w:ind w:left="-567" w:firstLine="425"/>
        <w:jc w:val="both"/>
        <w:rPr>
          <w:rFonts w:ascii="Times New Roman" w:hAnsi="Times New Roman" w:cs="Times New Roman"/>
          <w:b/>
          <w:sz w:val="28"/>
          <w:szCs w:val="28"/>
        </w:rPr>
      </w:pPr>
      <w:r w:rsidRPr="00E77659">
        <w:rPr>
          <w:rFonts w:ascii="Times New Roman" w:hAnsi="Times New Roman" w:cs="Times New Roman"/>
          <w:b/>
          <w:sz w:val="28"/>
          <w:szCs w:val="28"/>
        </w:rPr>
        <w:t xml:space="preserve">5.5. Премиальные Выплаты по итогам работы устанавливаются работникам учреждений за: </w:t>
      </w:r>
    </w:p>
    <w:p w:rsidR="00E77659" w:rsidRDefault="00E77659" w:rsidP="00E77659">
      <w:pPr>
        <w:spacing w:after="0"/>
        <w:ind w:left="-567" w:firstLine="425"/>
        <w:jc w:val="both"/>
        <w:rPr>
          <w:rFonts w:ascii="Times New Roman" w:hAnsi="Times New Roman" w:cs="Times New Roman"/>
          <w:sz w:val="28"/>
          <w:szCs w:val="28"/>
        </w:rPr>
      </w:pPr>
      <w:r w:rsidRPr="00E77659">
        <w:rPr>
          <w:rFonts w:ascii="Times New Roman" w:hAnsi="Times New Roman" w:cs="Times New Roman"/>
          <w:sz w:val="28"/>
          <w:szCs w:val="28"/>
        </w:rPr>
        <w:t xml:space="preserve">официально зафиксированные достижения учащихся в </w:t>
      </w:r>
      <w:r>
        <w:rPr>
          <w:rFonts w:ascii="Times New Roman" w:hAnsi="Times New Roman" w:cs="Times New Roman"/>
          <w:sz w:val="28"/>
          <w:szCs w:val="28"/>
        </w:rPr>
        <w:t>олимпиадах,</w:t>
      </w:r>
      <w:r w:rsidRPr="00E77659">
        <w:rPr>
          <w:rFonts w:ascii="Times New Roman" w:hAnsi="Times New Roman" w:cs="Times New Roman"/>
          <w:sz w:val="28"/>
          <w:szCs w:val="28"/>
        </w:rPr>
        <w:t xml:space="preserve"> </w:t>
      </w:r>
      <w:r>
        <w:rPr>
          <w:rFonts w:ascii="Times New Roman" w:hAnsi="Times New Roman" w:cs="Times New Roman"/>
          <w:sz w:val="28"/>
          <w:szCs w:val="28"/>
        </w:rPr>
        <w:t>конкурсах,</w:t>
      </w:r>
      <w:r w:rsidRPr="00E77659">
        <w:rPr>
          <w:rFonts w:ascii="Times New Roman" w:hAnsi="Times New Roman" w:cs="Times New Roman"/>
          <w:sz w:val="28"/>
          <w:szCs w:val="28"/>
        </w:rPr>
        <w:t xml:space="preserve"> исследовательской работе;</w:t>
      </w:r>
    </w:p>
    <w:p w:rsidR="009B2F6F" w:rsidRDefault="00E77659" w:rsidP="00E77659">
      <w:pPr>
        <w:spacing w:after="0"/>
        <w:ind w:left="-567" w:firstLine="425"/>
        <w:jc w:val="both"/>
      </w:pPr>
      <w:r w:rsidRPr="00E77659">
        <w:rPr>
          <w:rFonts w:ascii="Times New Roman" w:hAnsi="Times New Roman" w:cs="Times New Roman"/>
          <w:sz w:val="28"/>
          <w:szCs w:val="28"/>
        </w:rPr>
        <w:t xml:space="preserve"> разработку программ кружков факультативов</w:t>
      </w:r>
      <w:r w:rsidRPr="009B2F6F">
        <w:rPr>
          <w:rFonts w:ascii="Times New Roman" w:hAnsi="Times New Roman" w:cs="Times New Roman"/>
          <w:sz w:val="28"/>
          <w:szCs w:val="28"/>
        </w:rPr>
        <w:t>;</w:t>
      </w:r>
      <w:r w:rsidR="009B2F6F" w:rsidRPr="009B2F6F">
        <w:t xml:space="preserve"> </w:t>
      </w:r>
    </w:p>
    <w:p w:rsidR="009B2F6F" w:rsidRP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официально зафиксированные достижения педагога в конкурсах и исследовательской работе;</w:t>
      </w:r>
    </w:p>
    <w:p w:rsid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организацию вне учебных мероприятий, том числе социальных проектов;</w:t>
      </w:r>
    </w:p>
    <w:p w:rsidR="009B2F6F" w:rsidRDefault="009B2F6F" w:rsidP="009B2F6F">
      <w:pPr>
        <w:spacing w:after="0"/>
        <w:ind w:left="-567" w:firstLine="425"/>
        <w:jc w:val="both"/>
      </w:pPr>
      <w:r w:rsidRPr="009B2F6F">
        <w:t xml:space="preserve"> </w:t>
      </w:r>
      <w:r w:rsidRPr="009B2F6F">
        <w:rPr>
          <w:rFonts w:ascii="Times New Roman" w:hAnsi="Times New Roman" w:cs="Times New Roman"/>
          <w:sz w:val="28"/>
          <w:szCs w:val="28"/>
        </w:rPr>
        <w:t xml:space="preserve">участие педагога в экспериментальной </w:t>
      </w:r>
      <w:r>
        <w:rPr>
          <w:rFonts w:ascii="Times New Roman" w:hAnsi="Times New Roman" w:cs="Times New Roman"/>
          <w:sz w:val="28"/>
          <w:szCs w:val="28"/>
        </w:rPr>
        <w:t>или научно-методической деятель</w:t>
      </w:r>
      <w:r w:rsidRPr="009B2F6F">
        <w:rPr>
          <w:rFonts w:ascii="Times New Roman" w:hAnsi="Times New Roman" w:cs="Times New Roman"/>
          <w:sz w:val="28"/>
          <w:szCs w:val="28"/>
        </w:rPr>
        <w:t>ности,</w:t>
      </w:r>
      <w:r w:rsidRPr="009B2F6F">
        <w:t xml:space="preserve"> </w:t>
      </w:r>
      <w:r w:rsidRPr="009B2F6F">
        <w:rPr>
          <w:rFonts w:ascii="Times New Roman" w:hAnsi="Times New Roman" w:cs="Times New Roman"/>
          <w:sz w:val="28"/>
          <w:szCs w:val="28"/>
        </w:rPr>
        <w:t>том числе</w:t>
      </w:r>
      <w:r>
        <w:rPr>
          <w:rFonts w:ascii="Times New Roman" w:hAnsi="Times New Roman" w:cs="Times New Roman"/>
          <w:sz w:val="28"/>
          <w:szCs w:val="28"/>
        </w:rPr>
        <w:t xml:space="preserve"> </w:t>
      </w:r>
      <w:r w:rsidRPr="009B2F6F">
        <w:rPr>
          <w:rFonts w:ascii="Times New Roman" w:hAnsi="Times New Roman" w:cs="Times New Roman"/>
          <w:sz w:val="28"/>
          <w:szCs w:val="28"/>
        </w:rPr>
        <w:t>активное участие семинарах, конференциях, методических объединениях;</w:t>
      </w:r>
      <w:r w:rsidRPr="009B2F6F">
        <w:t xml:space="preserve"> </w:t>
      </w:r>
      <w:r w:rsidRPr="009B2F6F">
        <w:rPr>
          <w:rFonts w:ascii="Times New Roman" w:hAnsi="Times New Roman" w:cs="Times New Roman"/>
          <w:sz w:val="28"/>
          <w:szCs w:val="28"/>
        </w:rPr>
        <w:t>создание сетевых, инновационных программ, том числе элективных курсов, рамках профильного</w:t>
      </w:r>
      <w:r w:rsidRPr="009B2F6F">
        <w:t xml:space="preserve"> </w:t>
      </w:r>
      <w:r w:rsidRPr="009B2F6F">
        <w:rPr>
          <w:rFonts w:ascii="Times New Roman" w:hAnsi="Times New Roman" w:cs="Times New Roman"/>
          <w:sz w:val="28"/>
          <w:szCs w:val="28"/>
        </w:rPr>
        <w:t>обучения, утвержденных внешними рецензентами; авторские программы разного типа;</w:t>
      </w:r>
      <w:r w:rsidRPr="009B2F6F">
        <w:t xml:space="preserve"> </w:t>
      </w:r>
    </w:p>
    <w:p w:rsidR="009B2F6F" w:rsidRDefault="009B2F6F" w:rsidP="009B2F6F">
      <w:pPr>
        <w:spacing w:after="0"/>
        <w:ind w:left="-567" w:firstLine="425"/>
        <w:jc w:val="both"/>
      </w:pPr>
      <w:r w:rsidRPr="009B2F6F">
        <w:rPr>
          <w:rFonts w:ascii="Times New Roman" w:hAnsi="Times New Roman" w:cs="Times New Roman"/>
          <w:sz w:val="28"/>
          <w:szCs w:val="28"/>
        </w:rPr>
        <w:t>образцовое содержание кабинета;</w:t>
      </w:r>
      <w:r w:rsidRPr="009B2F6F">
        <w:t xml:space="preserve"> </w:t>
      </w:r>
      <w:r w:rsidRPr="009B2F6F">
        <w:rPr>
          <w:rFonts w:ascii="Times New Roman" w:hAnsi="Times New Roman" w:cs="Times New Roman"/>
          <w:sz w:val="28"/>
          <w:szCs w:val="28"/>
        </w:rPr>
        <w:t>высокий уровень организации проведения итоговой промежуточной аттестации учащихся;</w:t>
      </w:r>
      <w:r w:rsidRPr="009B2F6F">
        <w:t xml:space="preserve"> </w:t>
      </w:r>
      <w:r w:rsidRPr="009B2F6F">
        <w:rPr>
          <w:rFonts w:ascii="Times New Roman" w:hAnsi="Times New Roman" w:cs="Times New Roman"/>
          <w:sz w:val="28"/>
          <w:szCs w:val="28"/>
        </w:rPr>
        <w:t>высокий уровень организации контроля (мониторинга) учебно-воспитательного процесса; качественную организацию работы общественных органов, участвующих в управлении</w:t>
      </w:r>
      <w:r w:rsidRPr="009B2F6F">
        <w:t xml:space="preserve"> </w:t>
      </w:r>
      <w:r w:rsidRPr="009B2F6F">
        <w:rPr>
          <w:rFonts w:ascii="Times New Roman" w:hAnsi="Times New Roman" w:cs="Times New Roman"/>
          <w:sz w:val="28"/>
          <w:szCs w:val="28"/>
        </w:rPr>
        <w:t>школой (экспертно-методический педагогический совет, органы ученического самоуправления т.д.);</w:t>
      </w:r>
      <w:r w:rsidRPr="009B2F6F">
        <w:t xml:space="preserve"> </w:t>
      </w:r>
    </w:p>
    <w:p w:rsidR="009B2F6F" w:rsidRP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сохранение контингента учащихся 10-11 классах; обеспечение выполнения требований пожарной и электробезопасности, охраны труда;</w:t>
      </w:r>
      <w:r w:rsidRPr="009B2F6F">
        <w:t xml:space="preserve"> </w:t>
      </w:r>
      <w:r w:rsidRPr="009B2F6F">
        <w:rPr>
          <w:rFonts w:ascii="Times New Roman" w:hAnsi="Times New Roman" w:cs="Times New Roman"/>
          <w:sz w:val="28"/>
          <w:szCs w:val="28"/>
        </w:rPr>
        <w:t>высокое качество подготовки организации ремонтных работ; своевременное обеспечение необходимым инвентарем образовательного процесса; внедрение новых программ, положений, подготовка экономических расчетов; качественное ведение документации на основании актов внешнего контроля; отсутствие жалоб со стороны работников.</w:t>
      </w:r>
    </w:p>
    <w:p w:rsidR="009B2F6F" w:rsidRPr="009B2F6F" w:rsidRDefault="009B2F6F" w:rsidP="009B2F6F">
      <w:pPr>
        <w:spacing w:after="0"/>
        <w:ind w:left="-567" w:firstLine="425"/>
        <w:jc w:val="both"/>
        <w:rPr>
          <w:rFonts w:ascii="Times New Roman" w:hAnsi="Times New Roman" w:cs="Times New Roman"/>
          <w:b/>
          <w:sz w:val="28"/>
          <w:szCs w:val="28"/>
        </w:rPr>
      </w:pPr>
      <w:r w:rsidRPr="009B2F6F">
        <w:rPr>
          <w:rFonts w:ascii="Times New Roman" w:hAnsi="Times New Roman" w:cs="Times New Roman"/>
          <w:b/>
          <w:sz w:val="28"/>
          <w:szCs w:val="28"/>
        </w:rPr>
        <w:t>5.6. Работники учреждений премируются:</w:t>
      </w:r>
    </w:p>
    <w:p w:rsidR="009B2F6F" w:rsidRPr="00E77659"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а) в случае поощрения:</w:t>
      </w:r>
    </w:p>
    <w:p w:rsidR="009B2F6F" w:rsidRP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lastRenderedPageBreak/>
        <w:t>Правительством Республики Дагестан - в размере 10 000 рублей;</w:t>
      </w:r>
    </w:p>
    <w:p w:rsidR="00E77659" w:rsidRPr="00E77659" w:rsidRDefault="009B2F6F" w:rsidP="00E77659">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Главой Республики Дагестан - в размере 15 000 рублей;</w:t>
      </w:r>
    </w:p>
    <w:p w:rsidR="00E77659" w:rsidRPr="00E77659" w:rsidRDefault="009B2F6F" w:rsidP="00E77659">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Правительством Российской Федерации — в размере 15 000 рублей;</w:t>
      </w:r>
    </w:p>
    <w:p w:rsidR="00E77659" w:rsidRPr="00E77659" w:rsidRDefault="009B2F6F" w:rsidP="00E77659">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Президентом Российской Федерации - в размере 20 000 рублей;</w:t>
      </w:r>
    </w:p>
    <w:p w:rsidR="009B2F6F" w:rsidRP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b/>
          <w:sz w:val="28"/>
          <w:szCs w:val="28"/>
        </w:rPr>
        <w:t xml:space="preserve">б) </w:t>
      </w:r>
      <w:r w:rsidRPr="009B2F6F">
        <w:rPr>
          <w:rFonts w:ascii="Times New Roman" w:hAnsi="Times New Roman" w:cs="Times New Roman"/>
          <w:sz w:val="28"/>
          <w:szCs w:val="28"/>
        </w:rPr>
        <w:t>при награждении:</w:t>
      </w:r>
    </w:p>
    <w:p w:rsidR="009B2F6F" w:rsidRPr="009B2F6F" w:rsidRDefault="009B2F6F" w:rsidP="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орденами медалями Российской Федерации - в размере 20 000 рублей;</w:t>
      </w:r>
    </w:p>
    <w:p w:rsidR="009B2F6F" w:rsidRDefault="009B2F6F">
      <w:pPr>
        <w:spacing w:after="0"/>
        <w:ind w:left="-567" w:firstLine="425"/>
        <w:jc w:val="both"/>
        <w:rPr>
          <w:rFonts w:ascii="Times New Roman" w:hAnsi="Times New Roman" w:cs="Times New Roman"/>
          <w:sz w:val="28"/>
          <w:szCs w:val="28"/>
        </w:rPr>
      </w:pPr>
      <w:r w:rsidRPr="009B2F6F">
        <w:rPr>
          <w:rFonts w:ascii="Times New Roman" w:hAnsi="Times New Roman" w:cs="Times New Roman"/>
          <w:sz w:val="28"/>
          <w:szCs w:val="28"/>
        </w:rPr>
        <w:t>ведомственными наградами:</w:t>
      </w:r>
    </w:p>
    <w:p w:rsidR="009B2F6F" w:rsidRDefault="009B2F6F" w:rsidP="009B2F6F">
      <w:pPr>
        <w:ind w:left="-142"/>
        <w:rPr>
          <w:rFonts w:ascii="Times New Roman" w:hAnsi="Times New Roman" w:cs="Times New Roman"/>
          <w:sz w:val="28"/>
          <w:szCs w:val="28"/>
        </w:rPr>
      </w:pPr>
      <w:r w:rsidRPr="009B2F6F">
        <w:rPr>
          <w:rFonts w:ascii="Times New Roman" w:hAnsi="Times New Roman" w:cs="Times New Roman"/>
          <w:sz w:val="28"/>
          <w:szCs w:val="28"/>
        </w:rPr>
        <w:t>Почетной грамотой Министерства образования</w:t>
      </w:r>
      <w:r w:rsidRPr="009B2F6F">
        <w:t xml:space="preserve"> </w:t>
      </w:r>
      <w:r w:rsidRPr="009B2F6F">
        <w:rPr>
          <w:rFonts w:ascii="Times New Roman" w:hAnsi="Times New Roman" w:cs="Times New Roman"/>
          <w:sz w:val="28"/>
          <w:szCs w:val="28"/>
        </w:rPr>
        <w:t>и науки Российской Федерации</w:t>
      </w:r>
      <w:r w:rsidRPr="009B2F6F">
        <w:t xml:space="preserve"> </w:t>
      </w:r>
      <w:r w:rsidRPr="009B2F6F">
        <w:rPr>
          <w:rFonts w:ascii="Times New Roman" w:hAnsi="Times New Roman" w:cs="Times New Roman"/>
          <w:sz w:val="28"/>
          <w:szCs w:val="28"/>
        </w:rPr>
        <w:t>(нагрудным знаком) — в размере 10 000 рублей;</w:t>
      </w:r>
    </w:p>
    <w:p w:rsidR="009B2F6F" w:rsidRPr="009B2F6F" w:rsidRDefault="009B2F6F" w:rsidP="009B2F6F">
      <w:pPr>
        <w:ind w:left="-142"/>
        <w:rPr>
          <w:rFonts w:ascii="Times New Roman" w:hAnsi="Times New Roman" w:cs="Times New Roman"/>
          <w:sz w:val="28"/>
          <w:szCs w:val="28"/>
        </w:rPr>
      </w:pPr>
      <w:r w:rsidRPr="009B2F6F">
        <w:t xml:space="preserve"> </w:t>
      </w:r>
      <w:r w:rsidRPr="009B2F6F">
        <w:rPr>
          <w:rFonts w:ascii="Times New Roman" w:hAnsi="Times New Roman" w:cs="Times New Roman"/>
          <w:sz w:val="28"/>
          <w:szCs w:val="28"/>
        </w:rPr>
        <w:t>Почетной грамотой Министерства образования науки Республики Дагестан - в размере 5</w:t>
      </w:r>
      <w:r w:rsidRPr="009B2F6F">
        <w:t xml:space="preserve"> </w:t>
      </w:r>
      <w:r w:rsidRPr="009B2F6F">
        <w:rPr>
          <w:rFonts w:ascii="Times New Roman" w:hAnsi="Times New Roman" w:cs="Times New Roman"/>
          <w:sz w:val="28"/>
          <w:szCs w:val="28"/>
        </w:rPr>
        <w:t>ООО рублей.</w:t>
      </w:r>
    </w:p>
    <w:p w:rsidR="009B2F6F" w:rsidRPr="009B2F6F" w:rsidRDefault="009B2F6F" w:rsidP="009B2F6F">
      <w:pPr>
        <w:ind w:left="-567" w:firstLine="141"/>
        <w:jc w:val="both"/>
        <w:rPr>
          <w:rFonts w:ascii="Times New Roman" w:hAnsi="Times New Roman" w:cs="Times New Roman"/>
          <w:b/>
          <w:sz w:val="28"/>
          <w:szCs w:val="28"/>
        </w:rPr>
      </w:pPr>
      <w:r w:rsidRPr="009B2F6F">
        <w:rPr>
          <w:rFonts w:ascii="Times New Roman" w:hAnsi="Times New Roman" w:cs="Times New Roman"/>
          <w:b/>
          <w:sz w:val="28"/>
          <w:szCs w:val="28"/>
        </w:rPr>
        <w:t>5.7. Положение о порядке распределения стимулирующей части и фонда оплаты труда работников организаций, включающее в себя конкретный перечень критериев размеры</w:t>
      </w:r>
      <w:r w:rsidRPr="009B2F6F">
        <w:t xml:space="preserve"> </w:t>
      </w:r>
      <w:r w:rsidRPr="009B2F6F">
        <w:rPr>
          <w:rFonts w:ascii="Times New Roman" w:hAnsi="Times New Roman" w:cs="Times New Roman"/>
          <w:b/>
          <w:sz w:val="28"/>
          <w:szCs w:val="28"/>
        </w:rPr>
        <w:t>выплат стимулирующего характера, утверждается распоряжением Администрации</w:t>
      </w:r>
      <w:r w:rsidRPr="009B2F6F">
        <w:t xml:space="preserve"> </w:t>
      </w:r>
      <w:r w:rsidRPr="009B2F6F">
        <w:rPr>
          <w:rFonts w:ascii="Times New Roman" w:hAnsi="Times New Roman" w:cs="Times New Roman"/>
          <w:b/>
          <w:sz w:val="28"/>
          <w:szCs w:val="28"/>
        </w:rPr>
        <w:t>муниципального района.</w:t>
      </w:r>
    </w:p>
    <w:p w:rsidR="003C77BF" w:rsidRDefault="009B2F6F" w:rsidP="009B2F6F">
      <w:pPr>
        <w:ind w:left="-567" w:firstLine="141"/>
        <w:jc w:val="both"/>
      </w:pPr>
      <w:r w:rsidRPr="009B2F6F">
        <w:rPr>
          <w:rFonts w:ascii="Times New Roman" w:hAnsi="Times New Roman" w:cs="Times New Roman"/>
          <w:sz w:val="28"/>
          <w:szCs w:val="28"/>
        </w:rPr>
        <w:t>На основе настоящего Положения администрацией организации</w:t>
      </w:r>
      <w:r w:rsidRPr="009B2F6F">
        <w:t xml:space="preserve"> </w:t>
      </w:r>
      <w:r w:rsidRPr="009B2F6F">
        <w:rPr>
          <w:rFonts w:ascii="Times New Roman" w:hAnsi="Times New Roman" w:cs="Times New Roman"/>
          <w:sz w:val="28"/>
          <w:szCs w:val="28"/>
        </w:rPr>
        <w:t>совместно с органами самоуправления учреждения разрабатывается соответствующий локальный</w:t>
      </w:r>
      <w:r w:rsidRPr="009B2F6F">
        <w:t xml:space="preserve"> </w:t>
      </w:r>
      <w:r w:rsidRPr="009B2F6F">
        <w:rPr>
          <w:rFonts w:ascii="Times New Roman" w:hAnsi="Times New Roman" w:cs="Times New Roman"/>
          <w:sz w:val="28"/>
          <w:szCs w:val="28"/>
        </w:rPr>
        <w:t>акт, определяющий перечень критериев показателей, размер стимулирующих надбавок, порядок</w:t>
      </w:r>
      <w:r w:rsidRPr="009B2F6F">
        <w:t xml:space="preserve"> </w:t>
      </w:r>
      <w:r w:rsidRPr="009B2F6F">
        <w:rPr>
          <w:rFonts w:ascii="Times New Roman" w:hAnsi="Times New Roman" w:cs="Times New Roman"/>
          <w:sz w:val="28"/>
          <w:szCs w:val="28"/>
        </w:rPr>
        <w:t>их расчета и выплаты.</w:t>
      </w:r>
      <w:r w:rsidRPr="009B2F6F">
        <w:t xml:space="preserve"> </w:t>
      </w:r>
      <w:r w:rsidRPr="009B2F6F">
        <w:rPr>
          <w:rFonts w:ascii="Times New Roman" w:hAnsi="Times New Roman" w:cs="Times New Roman"/>
          <w:sz w:val="28"/>
          <w:szCs w:val="28"/>
        </w:rPr>
        <w:t>Указанный локальный акт принимается общим собранием трудового</w:t>
      </w:r>
      <w:r w:rsidRPr="009B2F6F">
        <w:t xml:space="preserve"> </w:t>
      </w:r>
      <w:r w:rsidRPr="009B2F6F">
        <w:rPr>
          <w:rFonts w:ascii="Times New Roman" w:hAnsi="Times New Roman" w:cs="Times New Roman"/>
          <w:sz w:val="28"/>
          <w:szCs w:val="28"/>
        </w:rPr>
        <w:t>коллектива, согласовывается</w:t>
      </w:r>
      <w:r w:rsidRPr="009B2F6F">
        <w:t xml:space="preserve"> </w:t>
      </w:r>
      <w:r w:rsidRPr="009B2F6F">
        <w:rPr>
          <w:rFonts w:ascii="Times New Roman" w:hAnsi="Times New Roman" w:cs="Times New Roman"/>
          <w:sz w:val="28"/>
          <w:szCs w:val="28"/>
        </w:rPr>
        <w:t xml:space="preserve">с профсоюзным </w:t>
      </w:r>
      <w:r>
        <w:rPr>
          <w:rFonts w:ascii="Times New Roman" w:hAnsi="Times New Roman" w:cs="Times New Roman"/>
          <w:sz w:val="28"/>
          <w:szCs w:val="28"/>
        </w:rPr>
        <w:t>комитетом и утверждается руководителем организации.</w:t>
      </w:r>
      <w:r w:rsidRPr="009B2F6F">
        <w:t xml:space="preserve"> </w:t>
      </w:r>
      <w:r w:rsidRPr="009B2F6F">
        <w:rPr>
          <w:rFonts w:ascii="Times New Roman" w:hAnsi="Times New Roman" w:cs="Times New Roman"/>
          <w:sz w:val="28"/>
          <w:szCs w:val="28"/>
        </w:rPr>
        <w:t>Средства на оплату труда, формируемые за счет бюджетных ассигнований</w:t>
      </w:r>
      <w:r w:rsidRPr="009B2F6F">
        <w:t xml:space="preserve"> </w:t>
      </w:r>
      <w:r w:rsidRPr="009B2F6F">
        <w:rPr>
          <w:rFonts w:ascii="Times New Roman" w:hAnsi="Times New Roman" w:cs="Times New Roman"/>
          <w:sz w:val="28"/>
          <w:szCs w:val="28"/>
        </w:rPr>
        <w:t>районного бюджета, могут направляться организацией на выплаты стимулирующего характера.</w:t>
      </w:r>
      <w:r w:rsidR="003C77BF" w:rsidRPr="003C77BF">
        <w:t xml:space="preserve"> </w:t>
      </w:r>
    </w:p>
    <w:p w:rsidR="003C77BF" w:rsidRDefault="003C77BF" w:rsidP="009B2F6F">
      <w:pPr>
        <w:ind w:left="-567" w:firstLine="141"/>
        <w:jc w:val="both"/>
      </w:pPr>
      <w:r w:rsidRPr="003C77BF">
        <w:rPr>
          <w:rFonts w:ascii="Times New Roman" w:hAnsi="Times New Roman" w:cs="Times New Roman"/>
          <w:sz w:val="28"/>
          <w:szCs w:val="28"/>
        </w:rPr>
        <w:t>При этом объем средств на указанные выплаты должен составлять:</w:t>
      </w:r>
      <w:r w:rsidRPr="003C77BF">
        <w:t xml:space="preserve"> </w:t>
      </w:r>
      <w:r w:rsidRPr="003C77BF">
        <w:rPr>
          <w:rFonts w:ascii="Times New Roman" w:hAnsi="Times New Roman" w:cs="Times New Roman"/>
          <w:sz w:val="28"/>
          <w:szCs w:val="28"/>
        </w:rPr>
        <w:t>для педагогических работников общеобразовательных учреждений - не менее 5 процентов;</w:t>
      </w:r>
      <w:r w:rsidRPr="003C77BF">
        <w:t xml:space="preserve"> </w:t>
      </w:r>
      <w:r w:rsidRPr="003C77BF">
        <w:rPr>
          <w:rFonts w:ascii="Times New Roman" w:hAnsi="Times New Roman" w:cs="Times New Roman"/>
          <w:sz w:val="28"/>
          <w:szCs w:val="28"/>
        </w:rPr>
        <w:t xml:space="preserve">для педагогических работников </w:t>
      </w:r>
      <w:r>
        <w:rPr>
          <w:rFonts w:ascii="Times New Roman" w:hAnsi="Times New Roman" w:cs="Times New Roman"/>
          <w:sz w:val="28"/>
          <w:szCs w:val="28"/>
        </w:rPr>
        <w:t>и дошкольных образовательных учреждений не менее 5 процентов</w:t>
      </w:r>
      <w:r w:rsidRPr="003C77BF">
        <w:rPr>
          <w:rFonts w:ascii="Times New Roman" w:hAnsi="Times New Roman" w:cs="Times New Roman"/>
          <w:sz w:val="28"/>
          <w:szCs w:val="28"/>
        </w:rPr>
        <w:t>;</w:t>
      </w:r>
      <w:r w:rsidRPr="003C77BF">
        <w:t xml:space="preserve"> </w:t>
      </w:r>
    </w:p>
    <w:p w:rsidR="009B2F6F" w:rsidRPr="003C77BF" w:rsidRDefault="003C77BF" w:rsidP="009B2F6F">
      <w:pPr>
        <w:ind w:left="-567" w:firstLine="141"/>
        <w:jc w:val="both"/>
        <w:rPr>
          <w:rFonts w:ascii="Times New Roman" w:hAnsi="Times New Roman" w:cs="Times New Roman"/>
          <w:sz w:val="28"/>
          <w:szCs w:val="28"/>
        </w:rPr>
      </w:pPr>
      <w:r w:rsidRPr="003C77BF">
        <w:rPr>
          <w:rFonts w:ascii="Times New Roman" w:hAnsi="Times New Roman" w:cs="Times New Roman"/>
          <w:sz w:val="28"/>
          <w:szCs w:val="28"/>
        </w:rPr>
        <w:t>для преподавателей мастеров производственного обучения образовательных учреждений</w:t>
      </w:r>
      <w:r w:rsidRPr="003C77BF">
        <w:t xml:space="preserve"> </w:t>
      </w:r>
      <w:r w:rsidRPr="003C77BF">
        <w:rPr>
          <w:rFonts w:ascii="Times New Roman" w:hAnsi="Times New Roman" w:cs="Times New Roman"/>
          <w:sz w:val="28"/>
          <w:szCs w:val="28"/>
        </w:rPr>
        <w:t>профессионального образования - не менее 5 процентов; для лиц, занимающих другие должности в соответствии с перечнем должностей,</w:t>
      </w:r>
      <w:r w:rsidRPr="003C77BF">
        <w:t xml:space="preserve"> </w:t>
      </w:r>
      <w:r w:rsidRPr="003C77BF">
        <w:rPr>
          <w:rFonts w:ascii="Times New Roman" w:hAnsi="Times New Roman" w:cs="Times New Roman"/>
          <w:sz w:val="28"/>
          <w:szCs w:val="28"/>
        </w:rPr>
        <w:t>установленной пунктом</w:t>
      </w:r>
      <w:r w:rsidRPr="003C77BF">
        <w:t xml:space="preserve"> </w:t>
      </w:r>
      <w:r w:rsidRPr="003C77BF">
        <w:rPr>
          <w:rFonts w:ascii="Times New Roman" w:hAnsi="Times New Roman" w:cs="Times New Roman"/>
          <w:sz w:val="28"/>
          <w:szCs w:val="28"/>
        </w:rPr>
        <w:t>2.1.2 пункта 2 настоящего</w:t>
      </w:r>
      <w:r w:rsidRPr="003C77BF">
        <w:t xml:space="preserve"> </w:t>
      </w:r>
      <w:r w:rsidRPr="003C77BF">
        <w:rPr>
          <w:rFonts w:ascii="Times New Roman" w:hAnsi="Times New Roman" w:cs="Times New Roman"/>
          <w:sz w:val="28"/>
          <w:szCs w:val="28"/>
        </w:rPr>
        <w:t>Положения,</w:t>
      </w:r>
      <w:r w:rsidRPr="003C77BF">
        <w:t xml:space="preserve"> </w:t>
      </w:r>
      <w:r w:rsidRPr="003C77BF">
        <w:rPr>
          <w:rFonts w:ascii="Times New Roman" w:hAnsi="Times New Roman" w:cs="Times New Roman"/>
          <w:sz w:val="28"/>
          <w:szCs w:val="28"/>
        </w:rPr>
        <w:t>в том числе должности</w:t>
      </w:r>
      <w:r w:rsidRPr="003C77BF">
        <w:t xml:space="preserve"> </w:t>
      </w:r>
      <w:r w:rsidRPr="003C77BF">
        <w:rPr>
          <w:rFonts w:ascii="Times New Roman" w:hAnsi="Times New Roman" w:cs="Times New Roman"/>
          <w:sz w:val="28"/>
          <w:szCs w:val="28"/>
        </w:rPr>
        <w:t>заведующего хозяйством - не менее 5 процентов.</w:t>
      </w:r>
    </w:p>
    <w:p w:rsidR="009B2F6F" w:rsidRDefault="009B2F6F" w:rsidP="009B2F6F">
      <w:pPr>
        <w:ind w:left="-567" w:firstLine="141"/>
        <w:jc w:val="both"/>
      </w:pPr>
    </w:p>
    <w:p w:rsidR="009B2F6F" w:rsidRPr="003C77BF" w:rsidRDefault="003C77BF" w:rsidP="009B2F6F">
      <w:pPr>
        <w:ind w:left="-142"/>
        <w:rPr>
          <w:rFonts w:ascii="Times New Roman" w:hAnsi="Times New Roman" w:cs="Times New Roman"/>
          <w:b/>
          <w:sz w:val="28"/>
          <w:szCs w:val="28"/>
        </w:rPr>
      </w:pPr>
      <w:r w:rsidRPr="003C77BF">
        <w:rPr>
          <w:rFonts w:ascii="Times New Roman" w:hAnsi="Times New Roman" w:cs="Times New Roman"/>
          <w:b/>
          <w:sz w:val="28"/>
          <w:szCs w:val="28"/>
        </w:rPr>
        <w:t>6. Другие вопросы оплаты труда</w:t>
      </w:r>
    </w:p>
    <w:p w:rsidR="003C77BF" w:rsidRPr="003C77BF" w:rsidRDefault="003C77BF" w:rsidP="003C77BF">
      <w:pPr>
        <w:ind w:left="-426"/>
        <w:jc w:val="both"/>
        <w:rPr>
          <w:rFonts w:ascii="Times New Roman" w:hAnsi="Times New Roman" w:cs="Times New Roman"/>
          <w:sz w:val="28"/>
          <w:szCs w:val="28"/>
        </w:rPr>
      </w:pPr>
      <w:r w:rsidRPr="003C77BF">
        <w:rPr>
          <w:rFonts w:ascii="Times New Roman" w:hAnsi="Times New Roman" w:cs="Times New Roman"/>
          <w:sz w:val="28"/>
          <w:szCs w:val="28"/>
        </w:rPr>
        <w:t>Работникам учреждений при наличии</w:t>
      </w:r>
      <w:r w:rsidRPr="003C77BF">
        <w:t xml:space="preserve"> </w:t>
      </w:r>
      <w:r w:rsidRPr="003C77BF">
        <w:rPr>
          <w:rFonts w:ascii="Times New Roman" w:hAnsi="Times New Roman" w:cs="Times New Roman"/>
          <w:sz w:val="28"/>
          <w:szCs w:val="28"/>
        </w:rPr>
        <w:t>экономии фонда оплаты</w:t>
      </w:r>
      <w:r w:rsidRPr="003C77BF">
        <w:t xml:space="preserve"> </w:t>
      </w:r>
      <w:r w:rsidRPr="003C77BF">
        <w:rPr>
          <w:rFonts w:ascii="Times New Roman" w:hAnsi="Times New Roman" w:cs="Times New Roman"/>
          <w:sz w:val="28"/>
          <w:szCs w:val="28"/>
        </w:rPr>
        <w:t xml:space="preserve">труда оказывается материальная помощь (материальное поощрение) в </w:t>
      </w:r>
      <w:r>
        <w:rPr>
          <w:rFonts w:ascii="Times New Roman" w:hAnsi="Times New Roman" w:cs="Times New Roman"/>
          <w:sz w:val="28"/>
          <w:szCs w:val="28"/>
        </w:rPr>
        <w:t xml:space="preserve">виде единовременных </w:t>
      </w:r>
      <w:r w:rsidRPr="003C77BF">
        <w:rPr>
          <w:rFonts w:ascii="Times New Roman" w:hAnsi="Times New Roman" w:cs="Times New Roman"/>
          <w:sz w:val="28"/>
          <w:szCs w:val="28"/>
        </w:rPr>
        <w:t xml:space="preserve">(разовых) денежных </w:t>
      </w:r>
      <w:r>
        <w:rPr>
          <w:rFonts w:ascii="Times New Roman" w:hAnsi="Times New Roman" w:cs="Times New Roman"/>
          <w:sz w:val="28"/>
          <w:szCs w:val="28"/>
        </w:rPr>
        <w:t>выплат</w:t>
      </w:r>
      <w:r w:rsidRPr="003C77BF">
        <w:t xml:space="preserve"> </w:t>
      </w:r>
      <w:r w:rsidRPr="003C77BF">
        <w:rPr>
          <w:rFonts w:ascii="Times New Roman" w:hAnsi="Times New Roman" w:cs="Times New Roman"/>
          <w:sz w:val="28"/>
          <w:szCs w:val="28"/>
        </w:rPr>
        <w:t>в связи торжественным событием, юбилеем,</w:t>
      </w:r>
      <w:r w:rsidRPr="003C77BF">
        <w:t xml:space="preserve"> </w:t>
      </w:r>
      <w:r w:rsidRPr="003C77BF">
        <w:rPr>
          <w:rFonts w:ascii="Times New Roman" w:hAnsi="Times New Roman" w:cs="Times New Roman"/>
          <w:sz w:val="28"/>
          <w:szCs w:val="28"/>
        </w:rPr>
        <w:t>смертью близких родственников (родителей</w:t>
      </w:r>
      <w:r w:rsidRPr="003C77BF">
        <w:t xml:space="preserve"> </w:t>
      </w:r>
      <w:r w:rsidRPr="003C77BF">
        <w:rPr>
          <w:rFonts w:ascii="Times New Roman" w:hAnsi="Times New Roman" w:cs="Times New Roman"/>
          <w:sz w:val="28"/>
          <w:szCs w:val="28"/>
        </w:rPr>
        <w:t>работника, мужа (жены), детей), утратой жилья</w:t>
      </w:r>
      <w:r w:rsidRPr="003C77BF">
        <w:t xml:space="preserve"> </w:t>
      </w:r>
      <w:r w:rsidRPr="003C77BF">
        <w:rPr>
          <w:rFonts w:ascii="Times New Roman" w:hAnsi="Times New Roman" w:cs="Times New Roman"/>
          <w:sz w:val="28"/>
          <w:szCs w:val="28"/>
        </w:rPr>
        <w:t>имущества в результате несчастного случая,</w:t>
      </w:r>
      <w:r>
        <w:rPr>
          <w:rFonts w:ascii="Times New Roman" w:hAnsi="Times New Roman" w:cs="Times New Roman"/>
          <w:sz w:val="28"/>
          <w:szCs w:val="28"/>
        </w:rPr>
        <w:t xml:space="preserve"> </w:t>
      </w:r>
      <w:r w:rsidRPr="003C77BF">
        <w:rPr>
          <w:rFonts w:ascii="Times New Roman" w:hAnsi="Times New Roman" w:cs="Times New Roman"/>
          <w:sz w:val="28"/>
          <w:szCs w:val="28"/>
        </w:rPr>
        <w:t>стихийного бедствия</w:t>
      </w:r>
      <w:r w:rsidRPr="003C77BF">
        <w:t xml:space="preserve"> </w:t>
      </w:r>
      <w:r>
        <w:rPr>
          <w:rFonts w:ascii="Times New Roman" w:hAnsi="Times New Roman" w:cs="Times New Roman"/>
          <w:sz w:val="28"/>
          <w:szCs w:val="28"/>
        </w:rPr>
        <w:t>или в ины</w:t>
      </w:r>
      <w:r w:rsidRPr="003C77BF">
        <w:rPr>
          <w:rFonts w:ascii="Times New Roman" w:hAnsi="Times New Roman" w:cs="Times New Roman"/>
          <w:sz w:val="28"/>
          <w:szCs w:val="28"/>
        </w:rPr>
        <w:t>х непредвиденных</w:t>
      </w:r>
      <w:r w:rsidRPr="003C77BF">
        <w:t xml:space="preserve"> </w:t>
      </w:r>
      <w:r w:rsidRPr="003C77BF">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Pr="003C77BF">
        <w:rPr>
          <w:rFonts w:ascii="Times New Roman" w:hAnsi="Times New Roman" w:cs="Times New Roman"/>
          <w:sz w:val="28"/>
          <w:szCs w:val="28"/>
        </w:rPr>
        <w:t>длительным (более месяца</w:t>
      </w:r>
      <w:r>
        <w:rPr>
          <w:rFonts w:ascii="Times New Roman" w:hAnsi="Times New Roman" w:cs="Times New Roman"/>
          <w:sz w:val="28"/>
          <w:szCs w:val="28"/>
        </w:rPr>
        <w:t xml:space="preserve">) </w:t>
      </w:r>
      <w:r w:rsidRPr="003C77BF">
        <w:rPr>
          <w:rFonts w:ascii="Times New Roman" w:hAnsi="Times New Roman" w:cs="Times New Roman"/>
          <w:sz w:val="28"/>
          <w:szCs w:val="28"/>
        </w:rPr>
        <w:t xml:space="preserve">лечением в </w:t>
      </w:r>
      <w:r w:rsidRPr="003C77BF">
        <w:rPr>
          <w:rFonts w:ascii="Times New Roman" w:hAnsi="Times New Roman" w:cs="Times New Roman"/>
          <w:sz w:val="28"/>
          <w:szCs w:val="28"/>
        </w:rPr>
        <w:lastRenderedPageBreak/>
        <w:t>стационарных медицинских учреждениях,</w:t>
      </w:r>
      <w:r w:rsidRPr="003C77BF">
        <w:t xml:space="preserve"> </w:t>
      </w:r>
      <w:r w:rsidRPr="003C77BF">
        <w:rPr>
          <w:rFonts w:ascii="Times New Roman" w:hAnsi="Times New Roman" w:cs="Times New Roman"/>
          <w:sz w:val="28"/>
          <w:szCs w:val="28"/>
        </w:rPr>
        <w:t>других исключительных случаях тяжелого</w:t>
      </w:r>
      <w:r w:rsidRPr="003C77BF">
        <w:t xml:space="preserve"> </w:t>
      </w:r>
      <w:r w:rsidRPr="003C77BF">
        <w:rPr>
          <w:rFonts w:ascii="Times New Roman" w:hAnsi="Times New Roman" w:cs="Times New Roman"/>
          <w:sz w:val="28"/>
          <w:szCs w:val="28"/>
        </w:rPr>
        <w:t>материального положения.</w:t>
      </w:r>
      <w:r w:rsidRPr="003C77BF">
        <w:t xml:space="preserve"> </w:t>
      </w:r>
      <w:r w:rsidRPr="003C77BF">
        <w:rPr>
          <w:rFonts w:ascii="Times New Roman" w:hAnsi="Times New Roman" w:cs="Times New Roman"/>
          <w:sz w:val="28"/>
          <w:szCs w:val="28"/>
        </w:rPr>
        <w:t>Решение об оказании материальной помощи принимается на</w:t>
      </w:r>
      <w:r w:rsidRPr="003C77BF">
        <w:t xml:space="preserve"> </w:t>
      </w:r>
      <w:r w:rsidRPr="003C77BF">
        <w:rPr>
          <w:rFonts w:ascii="Times New Roman" w:hAnsi="Times New Roman" w:cs="Times New Roman"/>
          <w:sz w:val="28"/>
          <w:szCs w:val="28"/>
        </w:rPr>
        <w:t>основании письменного заявления работника.</w:t>
      </w:r>
    </w:p>
    <w:p w:rsidR="003C77BF" w:rsidRDefault="003C77BF" w:rsidP="003C77BF">
      <w:pPr>
        <w:spacing w:after="0"/>
        <w:ind w:left="-142" w:hanging="284"/>
        <w:rPr>
          <w:rFonts w:ascii="Times New Roman" w:hAnsi="Times New Roman" w:cs="Times New Roman"/>
          <w:sz w:val="28"/>
          <w:szCs w:val="28"/>
        </w:rPr>
      </w:pPr>
      <w:r w:rsidRPr="003C77BF">
        <w:rPr>
          <w:rFonts w:ascii="Times New Roman" w:hAnsi="Times New Roman" w:cs="Times New Roman"/>
          <w:sz w:val="28"/>
          <w:szCs w:val="28"/>
        </w:rPr>
        <w:t>Выплата материальной помощи производится:</w:t>
      </w:r>
    </w:p>
    <w:p w:rsidR="003C77BF" w:rsidRDefault="003C77BF" w:rsidP="003C77BF">
      <w:pPr>
        <w:spacing w:after="0"/>
        <w:ind w:left="-142" w:hanging="284"/>
      </w:pPr>
      <w:r w:rsidRPr="003C77BF">
        <w:t xml:space="preserve"> </w:t>
      </w:r>
      <w:r w:rsidRPr="003C77BF">
        <w:rPr>
          <w:rFonts w:ascii="Times New Roman" w:hAnsi="Times New Roman" w:cs="Times New Roman"/>
          <w:sz w:val="28"/>
          <w:szCs w:val="28"/>
        </w:rPr>
        <w:t>работникам - на основании приказа учреждения;</w:t>
      </w:r>
      <w:r w:rsidRPr="003C77BF">
        <w:t xml:space="preserve"> </w:t>
      </w:r>
    </w:p>
    <w:p w:rsidR="003C77BF" w:rsidRDefault="003C77BF" w:rsidP="003C77BF">
      <w:pPr>
        <w:spacing w:after="0"/>
        <w:ind w:left="-142" w:hanging="284"/>
      </w:pPr>
      <w:r w:rsidRPr="003C77BF">
        <w:rPr>
          <w:rFonts w:ascii="Times New Roman" w:hAnsi="Times New Roman" w:cs="Times New Roman"/>
          <w:sz w:val="28"/>
          <w:szCs w:val="28"/>
        </w:rPr>
        <w:t>директорам организаций - на основании распоряжении Администрации муниципального</w:t>
      </w:r>
      <w:r w:rsidRPr="003C77BF">
        <w:t xml:space="preserve"> </w:t>
      </w:r>
      <w:r w:rsidRPr="003C77BF">
        <w:rPr>
          <w:rFonts w:ascii="Times New Roman" w:hAnsi="Times New Roman" w:cs="Times New Roman"/>
          <w:sz w:val="28"/>
          <w:szCs w:val="28"/>
        </w:rPr>
        <w:t>района.</w:t>
      </w:r>
      <w:r w:rsidRPr="003C77BF">
        <w:t xml:space="preserve"> </w:t>
      </w:r>
    </w:p>
    <w:p w:rsidR="003C77BF" w:rsidRPr="003C77BF" w:rsidRDefault="003C77BF" w:rsidP="003C77BF">
      <w:pPr>
        <w:spacing w:after="0"/>
        <w:ind w:left="-142" w:hanging="284"/>
        <w:rPr>
          <w:rFonts w:ascii="Times New Roman" w:hAnsi="Times New Roman" w:cs="Times New Roman"/>
          <w:sz w:val="28"/>
          <w:szCs w:val="28"/>
        </w:rPr>
      </w:pPr>
      <w:r w:rsidRPr="003C77BF">
        <w:rPr>
          <w:rFonts w:ascii="Times New Roman" w:hAnsi="Times New Roman" w:cs="Times New Roman"/>
          <w:sz w:val="28"/>
          <w:szCs w:val="28"/>
        </w:rPr>
        <w:t>Материальная помощь является выплатой социального характера и при исчислении</w:t>
      </w:r>
      <w:r w:rsidRPr="003C77BF">
        <w:t xml:space="preserve"> </w:t>
      </w:r>
      <w:r w:rsidRPr="003C77BF">
        <w:rPr>
          <w:rFonts w:ascii="Times New Roman" w:hAnsi="Times New Roman" w:cs="Times New Roman"/>
          <w:sz w:val="28"/>
          <w:szCs w:val="28"/>
        </w:rPr>
        <w:t>средней заработной платы работников не учитывается.</w:t>
      </w:r>
      <w:r w:rsidRPr="003C77BF">
        <w:t xml:space="preserve"> </w:t>
      </w:r>
      <w:r w:rsidRPr="003C77BF">
        <w:rPr>
          <w:rFonts w:ascii="Times New Roman" w:hAnsi="Times New Roman" w:cs="Times New Roman"/>
          <w:sz w:val="28"/>
          <w:szCs w:val="28"/>
        </w:rPr>
        <w:t>На сумму материальной помощи</w:t>
      </w:r>
      <w:r w:rsidRPr="003C77BF">
        <w:t xml:space="preserve"> </w:t>
      </w:r>
      <w:r w:rsidRPr="003C77BF">
        <w:rPr>
          <w:rFonts w:ascii="Times New Roman" w:hAnsi="Times New Roman" w:cs="Times New Roman"/>
          <w:sz w:val="28"/>
          <w:szCs w:val="28"/>
        </w:rPr>
        <w:t>коэффициент за работу в местностях с особыми климатическими условиями не применяется.</w:t>
      </w:r>
    </w:p>
    <w:p w:rsidR="003C77BF" w:rsidRPr="003C77BF" w:rsidRDefault="003C77BF" w:rsidP="003C77BF">
      <w:pPr>
        <w:spacing w:after="0"/>
        <w:ind w:left="-142"/>
        <w:rPr>
          <w:rFonts w:ascii="Times New Roman" w:hAnsi="Times New Roman" w:cs="Times New Roman"/>
          <w:sz w:val="28"/>
          <w:szCs w:val="28"/>
        </w:rPr>
      </w:pPr>
    </w:p>
    <w:p w:rsidR="003C77BF" w:rsidRPr="003C77BF" w:rsidRDefault="003C77BF" w:rsidP="003C77BF">
      <w:pPr>
        <w:spacing w:after="0"/>
        <w:ind w:left="-142"/>
        <w:rPr>
          <w:rFonts w:ascii="Times New Roman" w:hAnsi="Times New Roman" w:cs="Times New Roman"/>
          <w:sz w:val="28"/>
          <w:szCs w:val="28"/>
        </w:rPr>
      </w:pPr>
    </w:p>
    <w:p w:rsidR="003C77BF" w:rsidRPr="003C77BF" w:rsidRDefault="003C77BF" w:rsidP="003C77BF">
      <w:pPr>
        <w:ind w:left="-142"/>
        <w:rPr>
          <w:rFonts w:ascii="Times New Roman" w:hAnsi="Times New Roman" w:cs="Times New Roman"/>
          <w:sz w:val="28"/>
          <w:szCs w:val="28"/>
        </w:rPr>
      </w:pPr>
    </w:p>
    <w:p w:rsidR="003C77BF" w:rsidRPr="003C77BF" w:rsidRDefault="003C77BF" w:rsidP="003C77BF">
      <w:pPr>
        <w:ind w:left="-142"/>
        <w:rPr>
          <w:rFonts w:ascii="Times New Roman" w:hAnsi="Times New Roman" w:cs="Times New Roman"/>
          <w:sz w:val="28"/>
          <w:szCs w:val="28"/>
        </w:rPr>
      </w:pPr>
    </w:p>
    <w:p w:rsidR="003C77BF" w:rsidRPr="009B2F6F" w:rsidRDefault="003C77BF">
      <w:pPr>
        <w:ind w:left="-142"/>
        <w:rPr>
          <w:rFonts w:ascii="Times New Roman" w:hAnsi="Times New Roman" w:cs="Times New Roman"/>
          <w:sz w:val="28"/>
          <w:szCs w:val="28"/>
        </w:rPr>
      </w:pPr>
    </w:p>
    <w:sectPr w:rsidR="003C77BF" w:rsidRPr="009B2F6F" w:rsidSect="00D16230">
      <w:headerReference w:type="default" r:id="rId9"/>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7E24" w:rsidRDefault="00CE7E24" w:rsidP="00D80244">
      <w:pPr>
        <w:spacing w:after="0" w:line="240" w:lineRule="auto"/>
      </w:pPr>
      <w:r>
        <w:separator/>
      </w:r>
    </w:p>
  </w:endnote>
  <w:endnote w:type="continuationSeparator" w:id="0">
    <w:p w:rsidR="00CE7E24" w:rsidRDefault="00CE7E24" w:rsidP="00D8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7E24" w:rsidRDefault="00CE7E24" w:rsidP="00D80244">
      <w:pPr>
        <w:spacing w:after="0" w:line="240" w:lineRule="auto"/>
      </w:pPr>
      <w:r>
        <w:separator/>
      </w:r>
    </w:p>
  </w:footnote>
  <w:footnote w:type="continuationSeparator" w:id="0">
    <w:p w:rsidR="00CE7E24" w:rsidRDefault="00CE7E24" w:rsidP="00D8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6995" w:rsidRDefault="00166995" w:rsidP="00166995">
    <w:pPr>
      <w:pStyle w:val="a3"/>
      <w:ind w:left="8789"/>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82BB2"/>
    <w:multiLevelType w:val="hybridMultilevel"/>
    <w:tmpl w:val="3FC01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4DE5F10"/>
    <w:multiLevelType w:val="hybridMultilevel"/>
    <w:tmpl w:val="74CC39B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F4D3206"/>
    <w:multiLevelType w:val="multilevel"/>
    <w:tmpl w:val="93C45518"/>
    <w:lvl w:ilvl="0">
      <w:start w:val="1"/>
      <w:numFmt w:val="decimal"/>
      <w:lvlText w:val="%1."/>
      <w:lvlJc w:val="left"/>
      <w:pPr>
        <w:ind w:left="510" w:hanging="510"/>
      </w:pPr>
      <w:rPr>
        <w:rFonts w:hint="default"/>
      </w:rPr>
    </w:lvl>
    <w:lvl w:ilvl="1">
      <w:start w:val="1"/>
      <w:numFmt w:val="decimal"/>
      <w:lvlText w:val="%1.%2."/>
      <w:lvlJc w:val="left"/>
      <w:pPr>
        <w:ind w:left="993"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438" w:hanging="180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4344" w:hanging="2160"/>
      </w:pPr>
      <w:rPr>
        <w:rFonts w:hint="default"/>
      </w:rPr>
    </w:lvl>
  </w:abstractNum>
  <w:num w:numId="1" w16cid:durableId="1514805022">
    <w:abstractNumId w:val="2"/>
  </w:num>
  <w:num w:numId="2" w16cid:durableId="848258518">
    <w:abstractNumId w:val="0"/>
  </w:num>
  <w:num w:numId="3" w16cid:durableId="2119326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44"/>
    <w:rsid w:val="00006CD6"/>
    <w:rsid w:val="000144F6"/>
    <w:rsid w:val="000313ED"/>
    <w:rsid w:val="000A1A5B"/>
    <w:rsid w:val="000C6CB6"/>
    <w:rsid w:val="000F1AFA"/>
    <w:rsid w:val="00166995"/>
    <w:rsid w:val="00187558"/>
    <w:rsid w:val="00193BF9"/>
    <w:rsid w:val="001B29C2"/>
    <w:rsid w:val="001E78A0"/>
    <w:rsid w:val="00290056"/>
    <w:rsid w:val="002C5C52"/>
    <w:rsid w:val="002D0BF0"/>
    <w:rsid w:val="0035261E"/>
    <w:rsid w:val="00373B00"/>
    <w:rsid w:val="003C0782"/>
    <w:rsid w:val="003C77BF"/>
    <w:rsid w:val="003E6BBF"/>
    <w:rsid w:val="00416A03"/>
    <w:rsid w:val="004F5928"/>
    <w:rsid w:val="005560F8"/>
    <w:rsid w:val="00566869"/>
    <w:rsid w:val="005D340A"/>
    <w:rsid w:val="006454B0"/>
    <w:rsid w:val="006477C5"/>
    <w:rsid w:val="0065100D"/>
    <w:rsid w:val="00665F76"/>
    <w:rsid w:val="006731F1"/>
    <w:rsid w:val="00690944"/>
    <w:rsid w:val="006D2F9E"/>
    <w:rsid w:val="00723580"/>
    <w:rsid w:val="007543A9"/>
    <w:rsid w:val="007B26E4"/>
    <w:rsid w:val="007F7296"/>
    <w:rsid w:val="0083252E"/>
    <w:rsid w:val="00841A5E"/>
    <w:rsid w:val="009243E2"/>
    <w:rsid w:val="00973907"/>
    <w:rsid w:val="009A41CA"/>
    <w:rsid w:val="009B2F6F"/>
    <w:rsid w:val="009E3742"/>
    <w:rsid w:val="00A053F2"/>
    <w:rsid w:val="00A309E6"/>
    <w:rsid w:val="00A42B9F"/>
    <w:rsid w:val="00AA73DA"/>
    <w:rsid w:val="00AB1FDB"/>
    <w:rsid w:val="00B17CEC"/>
    <w:rsid w:val="00CA7C0C"/>
    <w:rsid w:val="00CE67A4"/>
    <w:rsid w:val="00CE7E24"/>
    <w:rsid w:val="00CF1B3D"/>
    <w:rsid w:val="00D04C3B"/>
    <w:rsid w:val="00D16230"/>
    <w:rsid w:val="00D3342A"/>
    <w:rsid w:val="00D80244"/>
    <w:rsid w:val="00D832B6"/>
    <w:rsid w:val="00E77659"/>
    <w:rsid w:val="00E9099B"/>
    <w:rsid w:val="00F13C96"/>
    <w:rsid w:val="00F67D41"/>
    <w:rsid w:val="00F9607E"/>
    <w:rsid w:val="00FB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6BBE6-D88E-4402-8BA0-1B6438CC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244"/>
  </w:style>
  <w:style w:type="paragraph" w:styleId="a5">
    <w:name w:val="footer"/>
    <w:basedOn w:val="a"/>
    <w:link w:val="a6"/>
    <w:uiPriority w:val="99"/>
    <w:unhideWhenUsed/>
    <w:rsid w:val="00D80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244"/>
  </w:style>
  <w:style w:type="paragraph" w:customStyle="1" w:styleId="Default">
    <w:name w:val="Default"/>
    <w:rsid w:val="00D8024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65100D"/>
    <w:pPr>
      <w:ind w:left="720"/>
      <w:contextualSpacing/>
    </w:pPr>
  </w:style>
  <w:style w:type="table" w:styleId="a8">
    <w:name w:val="Table Grid"/>
    <w:basedOn w:val="a1"/>
    <w:uiPriority w:val="39"/>
    <w:rsid w:val="0069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F6FF-BE82-482D-A616-B874F8E1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29</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14</cp:revision>
  <dcterms:created xsi:type="dcterms:W3CDTF">2024-09-12T12:48:00Z</dcterms:created>
  <dcterms:modified xsi:type="dcterms:W3CDTF">2025-05-19T10:26:00Z</dcterms:modified>
</cp:coreProperties>
</file>