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9C2" w:rsidRPr="009D290F" w:rsidRDefault="00ED49C2" w:rsidP="00ED49C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9D290F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32C6D88" wp14:editId="5A72BAB2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9C2" w:rsidRPr="009D290F" w:rsidRDefault="00ED49C2" w:rsidP="00ED49C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9D290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ED49C2" w:rsidRPr="009D290F" w:rsidRDefault="00ED49C2" w:rsidP="00ED49C2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</w:rPr>
      </w:pPr>
      <w:r w:rsidRPr="009D290F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ED49C2" w:rsidRPr="009D290F" w:rsidRDefault="00ED49C2" w:rsidP="00ED49C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D29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ED49C2" w:rsidRPr="009D290F" w:rsidRDefault="00ED49C2" w:rsidP="00ED49C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90F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E7112A8" wp14:editId="52E5BFA0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44E0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 w:rsidRPr="009D290F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ED49C2" w:rsidRPr="009D290F" w:rsidRDefault="00ED49C2" w:rsidP="00ED49C2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D49C2" w:rsidRPr="009D290F" w:rsidRDefault="00ED49C2" w:rsidP="00ED49C2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290F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2071B2" w:rsidRPr="00842E48" w:rsidRDefault="002071B2" w:rsidP="002071B2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42E48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ED49C2" w:rsidRPr="004A7137" w:rsidRDefault="00ED49C2" w:rsidP="00ED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9C2" w:rsidRPr="004A7137" w:rsidRDefault="00ED49C2" w:rsidP="00ED49C2">
      <w:pPr>
        <w:widowControl w:val="0"/>
        <w:spacing w:after="280" w:line="37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A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утверждении комплексного плана противодействия незаконному</w:t>
      </w:r>
      <w:r w:rsidRPr="004A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предпринимательству на территории муниципального района  </w:t>
      </w:r>
      <w:r w:rsidRPr="004A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«Бабаюртовский район»</w:t>
      </w:r>
    </w:p>
    <w:p w:rsidR="00ED49C2" w:rsidRPr="004A7137" w:rsidRDefault="00ED49C2" w:rsidP="00ED49C2">
      <w:pPr>
        <w:widowControl w:val="0"/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23 июня 2016 года № 182- ФЗ «Об основах системы профилактики в Российской Федерации», в целях противодействия незаконной предпринимательской деятельности субъектов гражданских правоотношений, которая развивается вне государственного учета и контроля и включает пользование имуществом, продажу товаров, выполнение работ и оказание услуг, укрываемых от налогообложения, а также неформальной занятости граждан, приносящий им заработок, трудовой доход, без уплаты предусмотренных законодательством платежей в бюджеты всех уровней, руководствуясь Уставом </w:t>
      </w:r>
      <w:bookmarkStart w:id="0" w:name="_Hlk173826152"/>
      <w:bookmarkStart w:id="1" w:name="_Hlk173826299"/>
      <w:r w:rsidRPr="004A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«Бабаюртовский район»</w:t>
      </w:r>
      <w:bookmarkEnd w:id="0"/>
      <w:r w:rsidRPr="004A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End w:id="1"/>
      <w:r w:rsidRPr="004A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муниципального района «Бабаюртовский район» </w:t>
      </w:r>
      <w:r w:rsidRPr="004A7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постановляет</w:t>
      </w:r>
      <w:r w:rsidRPr="004A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ED49C2" w:rsidRPr="004A7137" w:rsidRDefault="00ED49C2" w:rsidP="00ED49C2">
      <w:pPr>
        <w:widowControl w:val="0"/>
        <w:numPr>
          <w:ilvl w:val="0"/>
          <w:numId w:val="1"/>
        </w:numPr>
        <w:tabs>
          <w:tab w:val="left" w:pos="1115"/>
        </w:tabs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комплексный план противодействия незаконному предпринимательству на территории муниципального района «Бабаюртовский район», согласно приложению.</w:t>
      </w:r>
    </w:p>
    <w:p w:rsidR="00ED49C2" w:rsidRPr="004A7137" w:rsidRDefault="00ED49C2" w:rsidP="00ED49C2">
      <w:pPr>
        <w:widowControl w:val="0"/>
        <w:numPr>
          <w:ilvl w:val="0"/>
          <w:numId w:val="1"/>
        </w:numPr>
        <w:tabs>
          <w:tab w:val="left" w:pos="1115"/>
        </w:tabs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постановление на официальном сайте администрации муниципального района «Бабаюртовский район».</w:t>
      </w:r>
    </w:p>
    <w:p w:rsidR="00ED49C2" w:rsidRPr="00971D39" w:rsidRDefault="00ED49C2" w:rsidP="00ED49C2">
      <w:pPr>
        <w:pStyle w:val="a3"/>
        <w:widowControl w:val="0"/>
        <w:spacing w:after="0" w:line="37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3.</w:t>
      </w:r>
      <w:r w:rsidRPr="00971D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выполнением настоящего решения возложить на 1-го заместителя главы муниципального района «Бабаюртовский район» Бутаева М.Ш.</w:t>
      </w:r>
    </w:p>
    <w:p w:rsidR="00ED49C2" w:rsidRPr="00971D39" w:rsidRDefault="00ED49C2" w:rsidP="00ED49C2">
      <w:pPr>
        <w:pStyle w:val="a3"/>
        <w:widowControl w:val="0"/>
        <w:spacing w:after="0" w:line="37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49C2" w:rsidRPr="004A7137" w:rsidRDefault="00ED49C2" w:rsidP="00ED49C2">
      <w:pPr>
        <w:widowControl w:val="0"/>
        <w:spacing w:after="0" w:line="370" w:lineRule="exact"/>
        <w:ind w:left="-567" w:firstLine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7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Глава муниципального района </w:t>
      </w:r>
      <w:r w:rsidRPr="004A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</w:t>
      </w:r>
      <w:r w:rsidRPr="0097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</w:t>
      </w:r>
      <w:r w:rsidRPr="004A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Д.П. Исламов</w:t>
      </w:r>
    </w:p>
    <w:p w:rsidR="00ED49C2" w:rsidRPr="00971D39" w:rsidRDefault="00ED49C2" w:rsidP="00ED49C2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71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Исп. </w:t>
      </w:r>
      <w:proofErr w:type="spellStart"/>
      <w:r w:rsidRPr="00971D3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Салиев</w:t>
      </w:r>
      <w:proofErr w:type="spellEnd"/>
      <w:r w:rsidRPr="00971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</w:t>
      </w:r>
    </w:p>
    <w:p w:rsidR="00ED49C2" w:rsidRPr="004A7137" w:rsidRDefault="00ED49C2" w:rsidP="00ED49C2">
      <w:pPr>
        <w:spacing w:after="200" w:line="276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тел. 8928 500 25 35</w:t>
      </w:r>
    </w:p>
    <w:tbl>
      <w:tblPr>
        <w:tblW w:w="4962" w:type="dxa"/>
        <w:tblInd w:w="4405" w:type="dxa"/>
        <w:tblLook w:val="04A0" w:firstRow="1" w:lastRow="0" w:firstColumn="1" w:lastColumn="0" w:noHBand="0" w:noVBand="1"/>
      </w:tblPr>
      <w:tblGrid>
        <w:gridCol w:w="4962"/>
      </w:tblGrid>
      <w:tr w:rsidR="00ED49C2" w:rsidRPr="004A7137" w:rsidTr="006D0E15">
        <w:trPr>
          <w:trHeight w:val="873"/>
        </w:trPr>
        <w:tc>
          <w:tcPr>
            <w:tcW w:w="4962" w:type="dxa"/>
            <w:hideMark/>
          </w:tcPr>
          <w:p w:rsidR="00ED49C2" w:rsidRPr="004A7137" w:rsidRDefault="00ED49C2" w:rsidP="006D0E15">
            <w:pPr>
              <w:spacing w:after="0" w:line="240" w:lineRule="auto"/>
              <w:ind w:right="-993"/>
              <w:jc w:val="center"/>
              <w:rPr>
                <w:rFonts w:ascii="Times New Roman" w:eastAsia="Times New Roman" w:hAnsi="Times New Roman" w:cs="Times New Roman"/>
              </w:rPr>
            </w:pPr>
            <w:r w:rsidRPr="004A7137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ED49C2" w:rsidRPr="004A7137" w:rsidRDefault="00ED49C2" w:rsidP="006D0E15">
            <w:pPr>
              <w:spacing w:after="0" w:line="240" w:lineRule="auto"/>
              <w:ind w:right="-993"/>
              <w:jc w:val="center"/>
              <w:rPr>
                <w:rFonts w:ascii="Times New Roman" w:eastAsia="Times New Roman" w:hAnsi="Times New Roman" w:cs="Times New Roman"/>
              </w:rPr>
            </w:pPr>
            <w:r w:rsidRPr="004A7137">
              <w:rPr>
                <w:rFonts w:ascii="Times New Roman" w:eastAsia="Times New Roman" w:hAnsi="Times New Roman" w:cs="Times New Roman"/>
              </w:rPr>
              <w:t>к постановлению администрации</w:t>
            </w:r>
          </w:p>
          <w:p w:rsidR="00ED49C2" w:rsidRPr="004A7137" w:rsidRDefault="00ED49C2" w:rsidP="006D0E15">
            <w:pPr>
              <w:spacing w:after="0" w:line="240" w:lineRule="auto"/>
              <w:ind w:right="-993"/>
              <w:jc w:val="center"/>
              <w:rPr>
                <w:rFonts w:ascii="Times New Roman" w:eastAsia="Times New Roman" w:hAnsi="Times New Roman" w:cs="Times New Roman"/>
              </w:rPr>
            </w:pPr>
            <w:r w:rsidRPr="004A7137">
              <w:rPr>
                <w:rFonts w:ascii="Times New Roman" w:eastAsia="Times New Roman" w:hAnsi="Times New Roman" w:cs="Times New Roman"/>
              </w:rPr>
              <w:t xml:space="preserve">муниципального района </w:t>
            </w:r>
          </w:p>
          <w:p w:rsidR="00ED49C2" w:rsidRPr="004A7137" w:rsidRDefault="00ED49C2" w:rsidP="006D0E15">
            <w:pPr>
              <w:spacing w:after="0" w:line="240" w:lineRule="auto"/>
              <w:ind w:right="-993"/>
              <w:jc w:val="center"/>
              <w:rPr>
                <w:rFonts w:ascii="Times New Roman" w:eastAsia="Times New Roman" w:hAnsi="Times New Roman" w:cs="Times New Roman"/>
              </w:rPr>
            </w:pPr>
            <w:r w:rsidRPr="004A7137">
              <w:rPr>
                <w:rFonts w:ascii="Times New Roman" w:eastAsia="Times New Roman" w:hAnsi="Times New Roman" w:cs="Times New Roman"/>
              </w:rPr>
              <w:t>«Бабаюртовский район»</w:t>
            </w:r>
          </w:p>
          <w:p w:rsidR="00ED49C2" w:rsidRPr="004A7137" w:rsidRDefault="00ED49C2" w:rsidP="006D0E15">
            <w:pPr>
              <w:spacing w:after="0" w:line="240" w:lineRule="auto"/>
              <w:ind w:right="-9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 ______________№ </w:t>
            </w:r>
            <w:r w:rsidRPr="004A7137">
              <w:rPr>
                <w:rFonts w:ascii="Times New Roman" w:eastAsia="Times New Roman" w:hAnsi="Times New Roman" w:cs="Times New Roman"/>
              </w:rPr>
              <w:t>___</w:t>
            </w:r>
          </w:p>
        </w:tc>
      </w:tr>
    </w:tbl>
    <w:p w:rsidR="00ED49C2" w:rsidRPr="004A7137" w:rsidRDefault="00ED49C2" w:rsidP="00ED49C2">
      <w:pPr>
        <w:widowControl w:val="0"/>
        <w:spacing w:after="0" w:line="288" w:lineRule="exact"/>
        <w:ind w:left="1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ED49C2" w:rsidRPr="004A7137" w:rsidRDefault="00ED49C2" w:rsidP="00ED49C2">
      <w:pPr>
        <w:widowControl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Комплексный план противодействия незаконному предпринимательству на</w:t>
      </w:r>
    </w:p>
    <w:p w:rsidR="00ED49C2" w:rsidRPr="004A7137" w:rsidRDefault="00ED49C2" w:rsidP="00ED49C2">
      <w:pPr>
        <w:widowControl w:val="0"/>
        <w:spacing w:after="4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            </w:t>
      </w:r>
      <w:proofErr w:type="gramStart"/>
      <w:r w:rsidRPr="004A7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территории </w:t>
      </w: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A7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муниципального</w:t>
      </w:r>
      <w:proofErr w:type="gramEnd"/>
      <w:r w:rsidRPr="004A7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района «Бабаюртовский район».</w:t>
      </w:r>
    </w:p>
    <w:p w:rsidR="00ED49C2" w:rsidRPr="004A7137" w:rsidRDefault="00ED49C2" w:rsidP="00ED49C2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Содержание проблемы и обоснование необходимости ее решения</w:t>
      </w:r>
    </w:p>
    <w:p w:rsidR="00ED49C2" w:rsidRPr="004A7137" w:rsidRDefault="00ED49C2" w:rsidP="00ED49C2">
      <w:pPr>
        <w:widowControl w:val="0"/>
        <w:spacing w:after="312" w:line="240" w:lineRule="auto"/>
        <w:ind w:left="3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программным методом</w:t>
      </w:r>
    </w:p>
    <w:p w:rsidR="00ED49C2" w:rsidRPr="004A7137" w:rsidRDefault="00ED49C2" w:rsidP="00ED49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Развитие малого и среднего предпринимательства является важным условием функционирования рыночной экономики и одной из важных социально</w:t>
      </w: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 экономических задач общегосударственного значения.</w:t>
      </w:r>
    </w:p>
    <w:p w:rsidR="00ED49C2" w:rsidRPr="004A7137" w:rsidRDefault="00ED49C2" w:rsidP="00ED49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ED49C2" w:rsidRPr="004A7137" w:rsidRDefault="00ED49C2" w:rsidP="00ED49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Факторы, определяющие особую роль малого и среднего предпринимательства в условиях рыночной системы хозяйствования,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общества. 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ED49C2" w:rsidRPr="004A7137" w:rsidRDefault="00ED49C2" w:rsidP="00ED49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Теневая экономика субъектов малого предпринимательства представляет собой совокупность экономических отношений, является полностью или частично не правовой, не учитываемой и неконтролируемой. Она осуществляется субъектами предпринимательской деятельности и физическими лицами, с целью получения предпринимательского дохода и выполняющая двойственную роль: позитивную -сглаживание отрицательных условий по развитию бизнеса; негативную - антисоциальное перераспределение доходов общества и уменьшение его благосостояния.</w:t>
      </w:r>
    </w:p>
    <w:p w:rsidR="00ED49C2" w:rsidRPr="004A7137" w:rsidRDefault="00ED49C2" w:rsidP="00ED49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Не менее остро стоит проблема неформальной занятости. Неформальные трудовые отношения – это доход </w:t>
      </w:r>
      <w:proofErr w:type="gramStart"/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граждан</w:t>
      </w:r>
      <w:proofErr w:type="gramEnd"/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подпадающий под налогообложение, кроме того, происходит наибольшее ущемление социальных прав работников, связанное с выплатой заработной платы «в конвертах».</w:t>
      </w:r>
    </w:p>
    <w:p w:rsidR="00ED49C2" w:rsidRPr="004A7137" w:rsidRDefault="00ED49C2" w:rsidP="00ED49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Преодоление существующих препятствий и дальнейшее поступательное развитие легального предпринимательства в поселении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ED49C2" w:rsidRPr="004A7137" w:rsidRDefault="00ED49C2" w:rsidP="00ED49C2">
      <w:pPr>
        <w:widowControl w:val="0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Таким образом, эффективное противодействие «теневому» бизнесу возможно только при условии применения комплекса мероприятий, включающих в себя, прежде всего, предупредительные меры, и информационно-разъяснительную работу, направленных на создание благоприятных условий для дальнейшего</w:t>
      </w:r>
    </w:p>
    <w:p w:rsidR="00ED49C2" w:rsidRPr="004A7137" w:rsidRDefault="00ED49C2" w:rsidP="00ED49C2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развития малого и среднего предпринимательства в муниципальном районе </w:t>
      </w: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«Бабаюртовский район» в соответствии с законодательством.</w:t>
      </w:r>
    </w:p>
    <w:p w:rsidR="00ED49C2" w:rsidRDefault="00ED49C2" w:rsidP="00ED49C2">
      <w:pPr>
        <w:widowControl w:val="0"/>
        <w:spacing w:after="0" w:line="240" w:lineRule="auto"/>
        <w:ind w:right="240" w:firstLine="9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A7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Реализация плана направлена, в первую очередь, на создание новых хозяйствующих субъектов, оказание комплексной помощи по выводу предпринимательской деятельности из «тени», развитие здоровой конкуренции:</w:t>
      </w:r>
    </w:p>
    <w:p w:rsidR="00ED49C2" w:rsidRPr="004A7137" w:rsidRDefault="00ED49C2" w:rsidP="00ED49C2">
      <w:pPr>
        <w:widowControl w:val="0"/>
        <w:spacing w:after="0" w:line="240" w:lineRule="auto"/>
        <w:ind w:right="240" w:firstLine="9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410"/>
        <w:gridCol w:w="1982"/>
        <w:gridCol w:w="1560"/>
        <w:gridCol w:w="1930"/>
      </w:tblGrid>
      <w:tr w:rsidR="00ED49C2" w:rsidRPr="004A7137" w:rsidTr="006D0E15">
        <w:trPr>
          <w:trHeight w:hRule="exact" w:val="7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№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п/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Наименование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Ответственные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Срок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исполнения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Результат</w:t>
            </w:r>
          </w:p>
        </w:tc>
      </w:tr>
      <w:tr w:rsidR="00ED49C2" w:rsidRPr="004A7137" w:rsidTr="006D0E15">
        <w:trPr>
          <w:trHeight w:val="326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1. Информационно-разъяснительная и профилактическая работа</w:t>
            </w:r>
          </w:p>
        </w:tc>
      </w:tr>
      <w:tr w:rsidR="00ED49C2" w:rsidRPr="004A7137" w:rsidTr="006D0E15">
        <w:trPr>
          <w:trHeight w:hRule="exact" w:val="24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left" w:pos="1022"/>
                <w:tab w:val="right" w:pos="3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Информирование, в том числе путем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проведения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встреч,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right" w:pos="3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совещаний,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публикаций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right" w:pos="3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(выступлений) в средствах массовой информации, через официальный сайт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right" w:pos="3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Информационно телекоммуникационной сети «Интернет» о благоприятных условиях ведения бизнеса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Отдел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экономики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администрации,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Отдел ИКТ МР «Бабаюртовский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постоянно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Повышение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информированности граждан,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заинтересованных в ведении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предпринимательской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деятельности, и хозяйствующих субъектов</w:t>
            </w:r>
          </w:p>
        </w:tc>
      </w:tr>
      <w:tr w:rsidR="00ED49C2" w:rsidRPr="004A7137" w:rsidTr="006D0E15">
        <w:trPr>
          <w:trHeight w:hRule="exact" w:val="36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left" w:pos="1493"/>
                <w:tab w:val="left" w:pos="1987"/>
                <w:tab w:val="left" w:pos="2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Проведение информационно разъяснительной работы среди населения,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в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том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числе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left" w:pos="31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совместно с представителями правоохранительных, контрольно-надзорных органов, направленной на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left" w:pos="1570"/>
                <w:tab w:val="left" w:pos="3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недопустимость существования «теневого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бизнеса»,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об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left" w:pos="2386"/>
                <w:tab w:val="left" w:pos="3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ответственности, предусмотренной действующим законодательств  </w:t>
            </w:r>
            <w:proofErr w:type="spellStart"/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РФ,о</w:t>
            </w:r>
            <w:proofErr w:type="spellEnd"/>
            <w:r w:rsidRPr="004A7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негативных последствиях для работников сферы «теневого» бизнеса и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Рабочая группа по снижению неформальной занятости,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выявлению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предпринимателей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осуществляющих незаконную деятельность, легализации «серой» заработной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постоянно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Мотивация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граждан,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осуществляющих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нелегальный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бизнес, к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ведению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законной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предпринимательской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 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деятельности</w:t>
            </w:r>
          </w:p>
        </w:tc>
      </w:tr>
      <w:tr w:rsidR="00ED49C2" w:rsidRPr="004A7137" w:rsidTr="006D0E15">
        <w:trPr>
          <w:trHeight w:hRule="exact" w:val="2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left" w:pos="1819"/>
                <w:tab w:val="left" w:pos="2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Организация работы для приема сообщений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о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фактах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left" w:pos="2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нелегального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бизнеса,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нарушениях трудовых прав граждан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Администрация МР «Бабаюртовский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постоянно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Мониторинг ситуации и сбор сведений для принятия соответствующих мер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уполномоченными органами в рамках компетенции</w:t>
            </w:r>
          </w:p>
        </w:tc>
      </w:tr>
      <w:tr w:rsidR="00ED49C2" w:rsidRPr="004A7137" w:rsidTr="006D0E15">
        <w:trPr>
          <w:trHeight w:hRule="exact" w:val="19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left" w:pos="816"/>
                <w:tab w:val="left" w:pos="2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Информирование населения о вакансиях в Центре занятости населения МО «Бабаюртовский район путем размещения информации на официальном сайте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администрации, содействие в проведении «Ярмарки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вакансий».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ГКУ «ЦЗН» в МО «Бабаюртовский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мере необходимости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Противодействие бизнес- сообществ нелегальному бизнесу</w:t>
            </w:r>
          </w:p>
        </w:tc>
      </w:tr>
      <w:tr w:rsidR="00ED49C2" w:rsidRPr="004A7137" w:rsidTr="006D0E15">
        <w:trPr>
          <w:trHeight w:hRule="exact" w:val="1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Проведение мероприятий в части снижения административного давления на бизнес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Отдел земельных и имущественных отношений, архитектуры, градостроительства и ЖКХ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Регулярно до снятия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моратория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Соблюдение моратория на проверки предпринимательства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D49C2" w:rsidRPr="004A7137" w:rsidTr="006D0E15">
        <w:trPr>
          <w:trHeight w:hRule="exact" w:val="4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tabs>
                <w:tab w:val="left" w:pos="1502"/>
                <w:tab w:val="lef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Формирование благоприятных условий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для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Администрация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Регулярно до снятия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Сниженные</w:t>
            </w:r>
          </w:p>
          <w:p w:rsidR="00ED49C2" w:rsidRPr="004A7137" w:rsidRDefault="00ED49C2" w:rsidP="006D0E1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налоговые</w:t>
            </w:r>
          </w:p>
        </w:tc>
      </w:tr>
    </w:tbl>
    <w:p w:rsidR="00ED49C2" w:rsidRPr="004A7137" w:rsidRDefault="00ED49C2" w:rsidP="00ED49C2">
      <w:pPr>
        <w:framePr w:w="9586" w:wrap="notBeside" w:vAnchor="text" w:hAnchor="text" w:xAlign="center" w:y="1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ED49C2" w:rsidRPr="004A7137" w:rsidRDefault="00ED49C2" w:rsidP="00ED49C2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3579"/>
        <w:gridCol w:w="1994"/>
        <w:gridCol w:w="1569"/>
        <w:gridCol w:w="1944"/>
      </w:tblGrid>
      <w:tr w:rsidR="00ED49C2" w:rsidRPr="004A7137" w:rsidTr="006D0E15">
        <w:trPr>
          <w:trHeight w:hRule="exact" w:val="97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предпринимательской</w:t>
            </w:r>
          </w:p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МО «Бабаюртовский район»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статуса ТОР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ставки</w:t>
            </w:r>
          </w:p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резидентам ТОР МР «Бабаюртовский район</w:t>
            </w:r>
          </w:p>
        </w:tc>
      </w:tr>
      <w:tr w:rsidR="00ED49C2" w:rsidRPr="004A7137" w:rsidTr="006D0E15">
        <w:trPr>
          <w:trHeight w:val="644"/>
          <w:jc w:val="center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2.</w:t>
            </w: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ab/>
              <w:t>Совершенствование действующего законодательства в системе</w:t>
            </w:r>
          </w:p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противодействия незаконному предпринимательству</w:t>
            </w:r>
          </w:p>
        </w:tc>
      </w:tr>
      <w:tr w:rsidR="00ED49C2" w:rsidRPr="004A7137" w:rsidTr="006D0E15">
        <w:trPr>
          <w:trHeight w:hRule="exact" w:val="265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Анализ нормативных правовых актов, принятых на всех уровнях, на предмет наличия избыточных требований и других административных барьеров, затрудняющих организацию и ведение законной предпринимательской деятельности, выступающих причинами прекращения легального бизнеса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Администрация МР «Бабаюртовский район»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постоянно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tabs>
                <w:tab w:val="left" w:pos="15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Направление предложений по принятию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и</w:t>
            </w:r>
          </w:p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изменению действующих нормативных правовых актов</w:t>
            </w:r>
          </w:p>
        </w:tc>
      </w:tr>
      <w:tr w:rsidR="00ED49C2" w:rsidRPr="004A7137" w:rsidTr="006D0E15">
        <w:trPr>
          <w:trHeight w:hRule="exact" w:val="239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tabs>
                <w:tab w:val="right" w:pos="3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Совершенствование механизмов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льготного</w:t>
            </w:r>
          </w:p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tabs>
                <w:tab w:val="right" w:pos="3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представления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земельных</w:t>
            </w:r>
          </w:p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tabs>
                <w:tab w:val="right" w:pos="3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участков субъектам малого и среднего предпринимательства и организациям, образующим инфраструктуру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ab/>
              <w:t>поддержки</w:t>
            </w:r>
          </w:p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Администрация МР Бабаюртовский район» », </w:t>
            </w:r>
            <w:r w:rsidRPr="004A7137">
              <w:rPr>
                <w:rFonts w:ascii="Calibri" w:eastAsia="Times New Roman" w:hAnsi="Calibri" w:cs="Times New Roman"/>
              </w:rPr>
              <w:t xml:space="preserve"> </w:t>
            </w: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отдел земельных и имущественных отношений, архитектуры, градостроительства и ЖКХ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мере необходимости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9C2" w:rsidRPr="004A7137" w:rsidRDefault="00ED49C2" w:rsidP="006D0E15">
            <w:pPr>
              <w:framePr w:w="10001" w:wrap="notBeside" w:vAnchor="text" w:hAnchor="page" w:x="1381" w:y="-2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A713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Подготовка предложений по внесению изменений в нормативные акты</w:t>
            </w:r>
          </w:p>
        </w:tc>
      </w:tr>
    </w:tbl>
    <w:p w:rsidR="00ED49C2" w:rsidRPr="004A7137" w:rsidRDefault="00ED49C2" w:rsidP="00ED49C2">
      <w:pPr>
        <w:framePr w:w="10001" w:wrap="notBeside" w:vAnchor="text" w:hAnchor="page" w:x="1381" w:y="-29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ED49C2" w:rsidRPr="004A7137" w:rsidRDefault="00ED49C2" w:rsidP="00ED49C2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ED49C2" w:rsidRPr="004A7137" w:rsidRDefault="00ED49C2" w:rsidP="00ED49C2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ED49C2" w:rsidRPr="004A7137" w:rsidRDefault="00ED49C2" w:rsidP="00ED49C2">
      <w:pPr>
        <w:spacing w:after="0" w:line="240" w:lineRule="auto"/>
        <w:ind w:right="-993" w:firstLine="567"/>
        <w:jc w:val="both"/>
        <w:rPr>
          <w:rFonts w:ascii="Calibri" w:eastAsia="Times New Roman" w:hAnsi="Calibri" w:cs="Times New Roman"/>
          <w:lang w:eastAsia="ru-RU"/>
        </w:rPr>
      </w:pPr>
    </w:p>
    <w:p w:rsidR="00ED49C2" w:rsidRDefault="00ED49C2" w:rsidP="00ED49C2">
      <w:pPr>
        <w:tabs>
          <w:tab w:val="left" w:pos="4820"/>
        </w:tabs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190B" w:rsidRDefault="0008190B"/>
    <w:sectPr w:rsidR="0008190B" w:rsidSect="00ED49C2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021B" w:rsidRDefault="008F021B" w:rsidP="002071B2">
      <w:pPr>
        <w:spacing w:after="0" w:line="240" w:lineRule="auto"/>
      </w:pPr>
      <w:r>
        <w:separator/>
      </w:r>
    </w:p>
  </w:endnote>
  <w:endnote w:type="continuationSeparator" w:id="0">
    <w:p w:rsidR="008F021B" w:rsidRDefault="008F021B" w:rsidP="0020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021B" w:rsidRDefault="008F021B" w:rsidP="002071B2">
      <w:pPr>
        <w:spacing w:after="0" w:line="240" w:lineRule="auto"/>
      </w:pPr>
      <w:r>
        <w:separator/>
      </w:r>
    </w:p>
  </w:footnote>
  <w:footnote w:type="continuationSeparator" w:id="0">
    <w:p w:rsidR="008F021B" w:rsidRDefault="008F021B" w:rsidP="0020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71B2" w:rsidRPr="002071B2" w:rsidRDefault="002071B2" w:rsidP="002071B2">
    <w:pPr>
      <w:pStyle w:val="a4"/>
      <w:ind w:left="8222"/>
      <w:rPr>
        <w:rFonts w:ascii="Times New Roman" w:hAnsi="Times New Roman" w:cs="Times New Roman"/>
        <w:sz w:val="24"/>
        <w:szCs w:val="24"/>
      </w:rPr>
    </w:pPr>
    <w:r w:rsidRPr="002071B2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60F6C"/>
    <w:multiLevelType w:val="multilevel"/>
    <w:tmpl w:val="A45849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386488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0D"/>
    <w:rsid w:val="0008190B"/>
    <w:rsid w:val="002071B2"/>
    <w:rsid w:val="005E7169"/>
    <w:rsid w:val="006D10E8"/>
    <w:rsid w:val="008F021B"/>
    <w:rsid w:val="00ED49C2"/>
    <w:rsid w:val="00F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B3A1"/>
  <w15:chartTrackingRefBased/>
  <w15:docId w15:val="{5E84E494-5A76-4725-9A52-16186CD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1B2"/>
  </w:style>
  <w:style w:type="paragraph" w:styleId="a6">
    <w:name w:val="footer"/>
    <w:basedOn w:val="a"/>
    <w:link w:val="a7"/>
    <w:uiPriority w:val="99"/>
    <w:unhideWhenUsed/>
    <w:rsid w:val="0020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4</cp:revision>
  <dcterms:created xsi:type="dcterms:W3CDTF">2024-08-22T07:42:00Z</dcterms:created>
  <dcterms:modified xsi:type="dcterms:W3CDTF">2025-05-15T06:11:00Z</dcterms:modified>
</cp:coreProperties>
</file>