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86D1" w14:textId="3991A298" w:rsidR="009D2D87" w:rsidRDefault="009D2D87" w:rsidP="009D2D87">
      <w:pPr>
        <w:pStyle w:val="a4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52"/>
          <w:szCs w:val="52"/>
          <w:lang w:eastAsia="ru-RU"/>
        </w:rPr>
        <w:drawing>
          <wp:inline distT="0" distB="0" distL="0" distR="0" wp14:anchorId="6713A428" wp14:editId="1E72EA42">
            <wp:extent cx="7239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9FC89" w14:textId="77777777" w:rsidR="009D2D87" w:rsidRDefault="009D2D87" w:rsidP="009D2D87">
      <w:pPr>
        <w:pStyle w:val="a4"/>
        <w:ind w:left="-284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РЕСПУБЛИКА ДАГЕСТАН</w:t>
      </w:r>
    </w:p>
    <w:p w14:paraId="61D9C9F1" w14:textId="77777777" w:rsidR="009D2D87" w:rsidRDefault="009D2D87" w:rsidP="009D2D87">
      <w:pPr>
        <w:pStyle w:val="a4"/>
        <w:ind w:left="-284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Муниципальное образование</w:t>
      </w:r>
    </w:p>
    <w:p w14:paraId="7B2508E6" w14:textId="77777777" w:rsidR="009D2D87" w:rsidRDefault="009D2D87" w:rsidP="009D2D87">
      <w:pPr>
        <w:pStyle w:val="a4"/>
        <w:ind w:left="-284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«Бабаюртовский район»</w:t>
      </w:r>
    </w:p>
    <w:p w14:paraId="56D36467" w14:textId="77777777" w:rsidR="009D2D87" w:rsidRDefault="009D2D87" w:rsidP="009D2D87">
      <w:pPr>
        <w:pStyle w:val="a4"/>
        <w:ind w:left="-284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 муниципального района</w:t>
      </w:r>
    </w:p>
    <w:p w14:paraId="06BF9F35" w14:textId="576C17FB" w:rsidR="009D2D87" w:rsidRDefault="009D2D87" w:rsidP="009D2D87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095BCE" wp14:editId="2616E56C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0" t="0" r="22860" b="234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9BFF9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"/>
            </w:pict>
          </mc:Fallback>
        </mc:AlternateContent>
      </w:r>
    </w:p>
    <w:p w14:paraId="004B7B4A" w14:textId="77777777" w:rsidR="009D2D87" w:rsidRDefault="009D2D87" w:rsidP="009D2D87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AC580D9" w14:textId="77777777" w:rsidR="009D2D87" w:rsidRDefault="009D2D87" w:rsidP="009D2D87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3C0352F" w14:textId="77777777" w:rsidR="005B5B84" w:rsidRPr="000B2D3C" w:rsidRDefault="005B5B84" w:rsidP="005B5B84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 w:rsidRPr="000B2D3C">
        <w:rPr>
          <w:rFonts w:ascii="Times New Roman" w:eastAsia="Calibri" w:hAnsi="Times New Roman" w:cs="Times New Roman"/>
          <w:b/>
          <w:sz w:val="28"/>
        </w:rPr>
        <w:t>«___» ___________ 202</w:t>
      </w:r>
      <w:r>
        <w:rPr>
          <w:rFonts w:ascii="Times New Roman" w:eastAsia="Calibri" w:hAnsi="Times New Roman" w:cs="Times New Roman"/>
          <w:b/>
          <w:sz w:val="28"/>
        </w:rPr>
        <w:t>4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г.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№________</w:t>
      </w:r>
    </w:p>
    <w:p w14:paraId="55A3B5D8" w14:textId="0CF14D7A" w:rsidR="009D2D87" w:rsidRDefault="009D2D87" w:rsidP="007C0C9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0483F2B8" w14:textId="77777777" w:rsidR="009D2D87" w:rsidRDefault="009D2D87" w:rsidP="009D2D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14:paraId="550328C0" w14:textId="77777777" w:rsidR="009D2D87" w:rsidRDefault="009D2D87" w:rsidP="009D2D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Комплексного плана противодействия идеологии терроризма в Российской Федерации на 2024-2028 годы на территории МР «Бабаюртовский район»</w:t>
      </w:r>
    </w:p>
    <w:p w14:paraId="753F3885" w14:textId="77777777" w:rsidR="009D2D87" w:rsidRDefault="009D2D87" w:rsidP="009D2D8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68404D" w14:textId="77777777" w:rsidR="009D2D87" w:rsidRDefault="009D2D87" w:rsidP="009D2D8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2AC761" w14:textId="0806F4A8" w:rsidR="009D2D87" w:rsidRPr="007C0C95" w:rsidRDefault="009D2D87" w:rsidP="007C0C95">
      <w:pPr>
        <w:spacing w:line="2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</w:t>
      </w:r>
      <w:r>
        <w:rPr>
          <w:rFonts w:ascii="Times New Roman" w:hAnsi="Times New Roman" w:cs="Times New Roman"/>
          <w:sz w:val="28"/>
          <w:szCs w:val="28"/>
        </w:rPr>
        <w:t>Комплексного плана противодействия идеологии терроризма в Российской Федерации на 2024-2028 годы, утвержденный Президентом Российской Федерации В.В. Путиным 30 декабря 2023 года постановляю:</w:t>
      </w:r>
    </w:p>
    <w:p w14:paraId="022F835F" w14:textId="77777777" w:rsidR="009D2D87" w:rsidRDefault="009D2D87" w:rsidP="009D2D8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Комплексного плана противодействия идеологии терроризма в Российской Федерации на 2024-2028 годы на территории МР «Бабаюртовский район» </w:t>
      </w:r>
      <w:r>
        <w:rPr>
          <w:rFonts w:ascii="Times New Roman" w:hAnsi="Times New Roman" w:cs="Times New Roman"/>
          <w:color w:val="000000"/>
          <w:sz w:val="28"/>
          <w:szCs w:val="28"/>
        </w:rPr>
        <w:t>(Приложение №1);</w:t>
      </w:r>
    </w:p>
    <w:p w14:paraId="73CF90A6" w14:textId="77777777" w:rsidR="009D2D87" w:rsidRDefault="009D2D87" w:rsidP="009D2D87">
      <w:pPr>
        <w:pStyle w:val="a4"/>
        <w:numPr>
          <w:ilvl w:val="0"/>
          <w:numId w:val="1"/>
        </w:numPr>
        <w:tabs>
          <w:tab w:val="left" w:pos="0"/>
          <w:tab w:val="left" w:pos="286"/>
          <w:tab w:val="left" w:pos="426"/>
        </w:tabs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Разместить настоящее постановление на официальном сайте администрации МР «Бабаюртовский район»;</w:t>
      </w:r>
    </w:p>
    <w:p w14:paraId="7CED38E6" w14:textId="77777777" w:rsidR="009D2D87" w:rsidRDefault="009D2D87" w:rsidP="009D2D87">
      <w:pPr>
        <w:pStyle w:val="a4"/>
        <w:tabs>
          <w:tab w:val="left" w:pos="0"/>
          <w:tab w:val="left" w:pos="42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Контроль за исполнением настоящего постановления возложить на начальника отдела АТК МР «Бабаюртовский район» А.М.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Черивмурзаева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ACC56B" w14:textId="77777777" w:rsidR="009D2D87" w:rsidRDefault="009D2D87" w:rsidP="009D2D87">
      <w:pPr>
        <w:pStyle w:val="a4"/>
        <w:tabs>
          <w:tab w:val="left" w:pos="0"/>
          <w:tab w:val="left" w:pos="426"/>
        </w:tabs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1E6913" w14:textId="77777777" w:rsidR="009D2D87" w:rsidRDefault="009D2D87" w:rsidP="009D2D87">
      <w:pPr>
        <w:pStyle w:val="a4"/>
        <w:tabs>
          <w:tab w:val="left" w:pos="0"/>
          <w:tab w:val="left" w:pos="426"/>
        </w:tabs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B1B127" w14:textId="77777777" w:rsidR="009D2D87" w:rsidRDefault="009D2D87" w:rsidP="009D2D87">
      <w:pPr>
        <w:pStyle w:val="a4"/>
        <w:ind w:left="-284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Глава муниципального района                                       Д.П. Исламов</w:t>
      </w:r>
    </w:p>
    <w:p w14:paraId="56E6084C" w14:textId="77777777" w:rsidR="009D2D87" w:rsidRDefault="009D2D87" w:rsidP="009D2D87">
      <w:pPr>
        <w:pStyle w:val="a4"/>
        <w:ind w:left="-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</w:t>
      </w:r>
    </w:p>
    <w:p w14:paraId="51D9315C" w14:textId="77777777" w:rsidR="009D2D87" w:rsidRDefault="009D2D87" w:rsidP="009D2D87">
      <w:pPr>
        <w:pStyle w:val="a4"/>
        <w:ind w:left="-284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исп.  А.М. </w:t>
      </w:r>
      <w:proofErr w:type="spellStart"/>
      <w:r>
        <w:rPr>
          <w:rFonts w:ascii="Times New Roman" w:hAnsi="Times New Roman"/>
          <w:sz w:val="18"/>
          <w:szCs w:val="18"/>
        </w:rPr>
        <w:t>Черивмурзаев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8"/>
          <w:szCs w:val="18"/>
        </w:rPr>
        <w:t>копия:  в</w:t>
      </w:r>
      <w:proofErr w:type="gramEnd"/>
      <w:r>
        <w:rPr>
          <w:rFonts w:ascii="Times New Roman" w:hAnsi="Times New Roman"/>
          <w:sz w:val="18"/>
          <w:szCs w:val="18"/>
        </w:rPr>
        <w:t xml:space="preserve"> дело, адрес</w:t>
      </w:r>
    </w:p>
    <w:p w14:paraId="02297BDF" w14:textId="7419CE05" w:rsidR="00816AA8" w:rsidRDefault="00816AA8"/>
    <w:p w14:paraId="1D019DAA" w14:textId="620A425F" w:rsidR="009D2D87" w:rsidRDefault="009D2D87"/>
    <w:p w14:paraId="3EA11885" w14:textId="0618CE02" w:rsidR="009D2D87" w:rsidRDefault="009D2D87"/>
    <w:p w14:paraId="714D60E2" w14:textId="77777777" w:rsidR="009D2D87" w:rsidRDefault="009D2D87">
      <w:pPr>
        <w:sectPr w:rsidR="009D2D87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016110" w14:textId="77777777" w:rsidR="009D2D87" w:rsidRPr="009D2D87" w:rsidRDefault="009D2D87" w:rsidP="009D2D87">
      <w:pPr>
        <w:spacing w:after="0" w:line="26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2D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Приложение №1</w:t>
      </w:r>
    </w:p>
    <w:p w14:paraId="6DF582DE" w14:textId="77777777" w:rsidR="009D2D87" w:rsidRPr="009D2D87" w:rsidRDefault="009D2D87" w:rsidP="009D2D87">
      <w:pPr>
        <w:spacing w:after="0" w:line="26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2D87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7EAA799A" w14:textId="77777777" w:rsidR="009D2D87" w:rsidRPr="009D2D87" w:rsidRDefault="009D2D87" w:rsidP="009D2D87">
      <w:pPr>
        <w:spacing w:after="0" w:line="26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2D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МР «Бабаюртовский район»</w:t>
      </w:r>
    </w:p>
    <w:p w14:paraId="6D080BFE" w14:textId="77777777" w:rsidR="009D2D87" w:rsidRPr="009D2D87" w:rsidRDefault="009D2D87" w:rsidP="009D2D87">
      <w:pPr>
        <w:spacing w:after="0" w:line="26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2D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от «___» _________2024г. №_____</w:t>
      </w:r>
    </w:p>
    <w:p w14:paraId="7C6A4ACE" w14:textId="77777777" w:rsidR="009D2D87" w:rsidRPr="009D2D87" w:rsidRDefault="009D2D87" w:rsidP="009D2D87">
      <w:pPr>
        <w:spacing w:after="0" w:line="26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D87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 </w:t>
      </w:r>
    </w:p>
    <w:p w14:paraId="14C4C2D7" w14:textId="77777777" w:rsidR="009D2D87" w:rsidRPr="009D2D87" w:rsidRDefault="009D2D87" w:rsidP="009D2D87">
      <w:pPr>
        <w:spacing w:after="0" w:line="26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D87">
        <w:rPr>
          <w:rFonts w:ascii="Times New Roman" w:eastAsia="Times New Roman" w:hAnsi="Times New Roman" w:cs="Times New Roman"/>
          <w:b/>
          <w:sz w:val="28"/>
          <w:szCs w:val="28"/>
        </w:rPr>
        <w:t>по реализации Комплексного плана противодействия идеологии терроризма в Российской Федерации</w:t>
      </w:r>
    </w:p>
    <w:p w14:paraId="5B736B46" w14:textId="77777777" w:rsidR="009D2D87" w:rsidRPr="009D2D87" w:rsidRDefault="009D2D87" w:rsidP="009D2D87">
      <w:pPr>
        <w:spacing w:after="0" w:line="26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D87">
        <w:rPr>
          <w:rFonts w:ascii="Times New Roman" w:eastAsia="Times New Roman" w:hAnsi="Times New Roman" w:cs="Times New Roman"/>
          <w:b/>
          <w:sz w:val="28"/>
          <w:szCs w:val="28"/>
        </w:rPr>
        <w:t>на 2024-2028 годы на территории МР «Бабаюртовский район»</w:t>
      </w:r>
    </w:p>
    <w:p w14:paraId="75E74CF8" w14:textId="77777777" w:rsidR="009D2D87" w:rsidRPr="009D2D87" w:rsidRDefault="009D2D87" w:rsidP="009D2D87">
      <w:pPr>
        <w:spacing w:after="0" w:line="26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3"/>
        <w:gridCol w:w="7458"/>
        <w:gridCol w:w="4623"/>
        <w:gridCol w:w="1829"/>
      </w:tblGrid>
      <w:tr w:rsidR="009D2D87" w:rsidRPr="009D2D87" w14:paraId="6D88AB27" w14:textId="77777777" w:rsidTr="00CD0A04">
        <w:tc>
          <w:tcPr>
            <w:tcW w:w="937" w:type="dxa"/>
          </w:tcPr>
          <w:p w14:paraId="4580BF8D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7416EFE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63" w:type="dxa"/>
          </w:tcPr>
          <w:p w14:paraId="244C0042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78" w:type="dxa"/>
          </w:tcPr>
          <w:p w14:paraId="12B2B2BB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38" w:type="dxa"/>
          </w:tcPr>
          <w:p w14:paraId="6C7F5FBC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9D2D87" w:rsidRPr="009D2D87" w14:paraId="118A6D82" w14:textId="77777777" w:rsidTr="00CD0A04">
        <w:tc>
          <w:tcPr>
            <w:tcW w:w="937" w:type="dxa"/>
          </w:tcPr>
          <w:p w14:paraId="2F1ADAC0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3" w:type="dxa"/>
          </w:tcPr>
          <w:p w14:paraId="3446BAA9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873C71B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14:paraId="2CAA04E4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D2D87" w:rsidRPr="009D2D87" w14:paraId="063CE86E" w14:textId="77777777" w:rsidTr="00CD0A04">
        <w:tc>
          <w:tcPr>
            <w:tcW w:w="15016" w:type="dxa"/>
            <w:gridSpan w:val="4"/>
          </w:tcPr>
          <w:p w14:paraId="0697BD11" w14:textId="77777777" w:rsidR="009D2D87" w:rsidRPr="009D2D87" w:rsidRDefault="009D2D87" w:rsidP="009D2D87">
            <w:pPr>
              <w:keepNext/>
              <w:keepLines/>
              <w:numPr>
                <w:ilvl w:val="0"/>
                <w:numId w:val="2"/>
              </w:numPr>
              <w:shd w:val="clear" w:color="auto" w:fill="FFFFFF"/>
              <w:tabs>
                <w:tab w:val="left" w:pos="332"/>
              </w:tabs>
              <w:spacing w:before="100" w:beforeAutospacing="1" w:after="12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bookmark2"/>
            <w:bookmarkStart w:id="1" w:name="bookmark3"/>
            <w:bookmarkEnd w:id="0"/>
            <w:r w:rsidRPr="009D2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Меры общей профилактики</w:t>
            </w:r>
            <w:bookmarkEnd w:id="1"/>
          </w:p>
        </w:tc>
      </w:tr>
      <w:tr w:rsidR="009D2D87" w:rsidRPr="009D2D87" w14:paraId="1C8BAC4D" w14:textId="77777777" w:rsidTr="00CD0A04">
        <w:tc>
          <w:tcPr>
            <w:tcW w:w="937" w:type="dxa"/>
          </w:tcPr>
          <w:p w14:paraId="69AD80BA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563" w:type="dxa"/>
          </w:tcPr>
          <w:p w14:paraId="40304553" w14:textId="77777777" w:rsidR="009D2D87" w:rsidRPr="009D2D87" w:rsidRDefault="009D2D87" w:rsidP="009D2D87">
            <w:pPr>
              <w:shd w:val="clear" w:color="auto" w:fill="FFFFFF"/>
              <w:spacing w:before="100" w:beforeAutospacing="1" w:after="100" w:afterAutospacing="1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 с освещением их в средствах массовой информации и информационно-телекоммуникационной сети «Интернет».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      </w:r>
          </w:p>
          <w:p w14:paraId="16E04E42" w14:textId="77777777" w:rsidR="009D2D87" w:rsidRPr="009D2D87" w:rsidRDefault="009D2D87" w:rsidP="009D2D87">
            <w:pPr>
              <w:shd w:val="clear" w:color="auto" w:fill="FFFFFF"/>
              <w:spacing w:before="100" w:beforeAutospacing="1" w:after="100" w:afterAutospacing="1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«Парта героя».</w:t>
            </w:r>
          </w:p>
        </w:tc>
        <w:tc>
          <w:tcPr>
            <w:tcW w:w="4678" w:type="dxa"/>
          </w:tcPr>
          <w:p w14:paraId="3626E9EE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E932E5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523017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0BC556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9E4C10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D8B0CB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делам молодежи, культуры и спорта администрации МР «Бабаюртовский район», совместно с главами сельских поселений района </w:t>
            </w:r>
          </w:p>
        </w:tc>
        <w:tc>
          <w:tcPr>
            <w:tcW w:w="1838" w:type="dxa"/>
          </w:tcPr>
          <w:p w14:paraId="4B033150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87B489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25C9E0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BE9BF9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727434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E0B314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42C4FC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D2D87" w:rsidRPr="009D2D87" w14:paraId="0CE8B8A1" w14:textId="77777777" w:rsidTr="00CD0A04">
        <w:tc>
          <w:tcPr>
            <w:tcW w:w="937" w:type="dxa"/>
          </w:tcPr>
          <w:p w14:paraId="355DB4A8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7563" w:type="dxa"/>
          </w:tcPr>
          <w:p w14:paraId="66E8591C" w14:textId="77777777" w:rsidR="009D2D87" w:rsidRPr="009D2D87" w:rsidRDefault="009D2D87" w:rsidP="009D2D87">
            <w:pPr>
              <w:shd w:val="clear" w:color="auto" w:fill="FFFFFF"/>
              <w:tabs>
                <w:tab w:val="left" w:pos="1297"/>
              </w:tabs>
              <w:spacing w:before="100" w:beforeAutospacing="1" w:after="100" w:afterAutospacing="1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проектов).</w:t>
            </w:r>
          </w:p>
        </w:tc>
        <w:tc>
          <w:tcPr>
            <w:tcW w:w="4678" w:type="dxa"/>
          </w:tcPr>
          <w:p w14:paraId="7AAF7D55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образования администрации МР «Бабаюртовский район» совместно с отделом по делам молодежи, культуры и спорта администрации МР «Бабаюртовский район» и главами сельских поселений района </w:t>
            </w:r>
          </w:p>
        </w:tc>
        <w:tc>
          <w:tcPr>
            <w:tcW w:w="1838" w:type="dxa"/>
          </w:tcPr>
          <w:p w14:paraId="396810E1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5C49E6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8BE54E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D2D87" w:rsidRPr="009D2D87" w14:paraId="2CF8ABED" w14:textId="77777777" w:rsidTr="00CD0A04">
        <w:tc>
          <w:tcPr>
            <w:tcW w:w="15016" w:type="dxa"/>
            <w:gridSpan w:val="4"/>
          </w:tcPr>
          <w:p w14:paraId="56FFC36A" w14:textId="77777777" w:rsidR="009D2D87" w:rsidRPr="009D2D87" w:rsidRDefault="009D2D87" w:rsidP="009D2D87">
            <w:pPr>
              <w:numPr>
                <w:ilvl w:val="1"/>
                <w:numId w:val="2"/>
              </w:numPr>
              <w:shd w:val="clear" w:color="auto" w:fill="FFFFFF"/>
              <w:tabs>
                <w:tab w:val="left" w:pos="1282"/>
              </w:tabs>
              <w:spacing w:before="100" w:beforeAutospacing="1" w:after="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Для формирования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движений:</w:t>
            </w:r>
          </w:p>
        </w:tc>
      </w:tr>
      <w:tr w:rsidR="009D2D87" w:rsidRPr="009D2D87" w14:paraId="4EE65A47" w14:textId="77777777" w:rsidTr="00CD0A04">
        <w:tc>
          <w:tcPr>
            <w:tcW w:w="937" w:type="dxa"/>
          </w:tcPr>
          <w:p w14:paraId="5AE86495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7563" w:type="dxa"/>
          </w:tcPr>
          <w:p w14:paraId="20679EE4" w14:textId="77777777" w:rsidR="009D2D87" w:rsidRPr="009D2D87" w:rsidRDefault="009D2D87" w:rsidP="009D2D87">
            <w:pPr>
              <w:shd w:val="clear" w:color="auto" w:fill="FFFFFF"/>
              <w:tabs>
                <w:tab w:val="left" w:pos="1537"/>
              </w:tabs>
              <w:spacing w:before="100" w:beforeAutospacing="1" w:after="100" w:afterAutospacing="1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направленности, задействовать потенциал кафедр (преподавателей дисциплин) юридического профиля.</w:t>
            </w:r>
          </w:p>
        </w:tc>
        <w:tc>
          <w:tcPr>
            <w:tcW w:w="4678" w:type="dxa"/>
          </w:tcPr>
          <w:p w14:paraId="424766D9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415A63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3573B7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образования администрации МР «Бабаюртовский район» совместно с отделом по делам молодежи, культуры и спорта администрации МР «Бабаюртовский район» и главами сельских поселений района </w:t>
            </w:r>
          </w:p>
        </w:tc>
        <w:tc>
          <w:tcPr>
            <w:tcW w:w="1838" w:type="dxa"/>
          </w:tcPr>
          <w:p w14:paraId="33A4EE9A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62497C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A9F516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2C1B11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173F5C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D2D87" w:rsidRPr="009D2D87" w14:paraId="33B250A2" w14:textId="77777777" w:rsidTr="00CD0A04">
        <w:tc>
          <w:tcPr>
            <w:tcW w:w="937" w:type="dxa"/>
          </w:tcPr>
          <w:p w14:paraId="762235EC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7563" w:type="dxa"/>
          </w:tcPr>
          <w:p w14:paraId="197BA0AA" w14:textId="77777777" w:rsidR="009D2D87" w:rsidRPr="009D2D87" w:rsidRDefault="009D2D87" w:rsidP="009D2D87">
            <w:pPr>
              <w:shd w:val="clear" w:color="auto" w:fill="FFFFFF"/>
              <w:tabs>
                <w:tab w:val="left" w:pos="1542"/>
              </w:tabs>
              <w:spacing w:before="100" w:beforeAutospacing="1" w:after="100" w:afterAutospacing="1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образовательной деятельности организовать актуализацию учебно-методических материалов (рабочих программ учебных дисциплин, рекомендаций по подготовке и проведению занятий, планов занятий, учебных пособий, курсов лекций, фондов оценочных средств) в целях решения учебно-воспитательных задач по формированию стойкого неприятия идеологии терроризма.</w:t>
            </w:r>
          </w:p>
        </w:tc>
        <w:tc>
          <w:tcPr>
            <w:tcW w:w="4678" w:type="dxa"/>
          </w:tcPr>
          <w:p w14:paraId="36CF4C09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A4CA8A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FADEBB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образования администрации МР «Бабаюртовский район» </w:t>
            </w:r>
          </w:p>
        </w:tc>
        <w:tc>
          <w:tcPr>
            <w:tcW w:w="1838" w:type="dxa"/>
          </w:tcPr>
          <w:p w14:paraId="203F9A88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180AC7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62570D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D2D87" w:rsidRPr="009D2D87" w14:paraId="5A042A85" w14:textId="77777777" w:rsidTr="00CD0A04">
        <w:tc>
          <w:tcPr>
            <w:tcW w:w="937" w:type="dxa"/>
          </w:tcPr>
          <w:p w14:paraId="5ACC388F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7563" w:type="dxa"/>
          </w:tcPr>
          <w:p w14:paraId="67A29A64" w14:textId="77777777" w:rsidR="009D2D87" w:rsidRPr="009D2D87" w:rsidRDefault="009D2D87" w:rsidP="009D2D87">
            <w:pPr>
              <w:shd w:val="clear" w:color="auto" w:fill="FFFFFF"/>
              <w:tabs>
                <w:tab w:val="left" w:pos="1537"/>
              </w:tabs>
              <w:spacing w:before="100" w:beforeAutospacing="1" w:after="100" w:afterAutospacing="1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всероссийских и региональных молодежных форумов (конференций) организовывать с привлечением лидеров общественного мнения, общественных деятелей, вернувшихся из зон боевых действий военных корреспондентов, сотрудников правоохранительных органов, военнослужащих и добровольцев проведение тематических мероприятий, направленных на разъяснение молодым людям сущности террористической, украинской националистической и неонацистской идеологии. Расширять практику привлечения молодежи к социально полезной деятельности, позволяющей более эффективно прививать им традиционные российские духовно-нравственные ценности.</w:t>
            </w:r>
          </w:p>
        </w:tc>
        <w:tc>
          <w:tcPr>
            <w:tcW w:w="4678" w:type="dxa"/>
          </w:tcPr>
          <w:p w14:paraId="6409E35D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45C58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79BF3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6760C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молодежи, культуры и спорта администрации МР «Бабаюртовский район»</w:t>
            </w:r>
          </w:p>
          <w:p w14:paraId="44CB69C0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</w:tcPr>
          <w:p w14:paraId="4AA4B7DA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2DFC84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3D1104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C2C814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28A64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D2D87" w:rsidRPr="009D2D87" w14:paraId="44276FAA" w14:textId="77777777" w:rsidTr="00CD0A04">
        <w:tc>
          <w:tcPr>
            <w:tcW w:w="937" w:type="dxa"/>
          </w:tcPr>
          <w:p w14:paraId="6CE00475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7563" w:type="dxa"/>
          </w:tcPr>
          <w:p w14:paraId="6917FC08" w14:textId="77777777" w:rsidR="009D2D87" w:rsidRPr="009D2D87" w:rsidRDefault="009D2D87" w:rsidP="009D2D87">
            <w:pPr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реализации полномочий в установленной сфере деятельности организовывать разработку и внедрение учебных, методических, информационно-разъяснительных и просветительских материалов для использования в образовательном процессе и воспитательной работе с обучающимися образовательных организаций, расположенных на территориях, ранее находившихся под контролем киевского режима. </w:t>
            </w:r>
          </w:p>
        </w:tc>
        <w:tc>
          <w:tcPr>
            <w:tcW w:w="4678" w:type="dxa"/>
          </w:tcPr>
          <w:p w14:paraId="582C9EBD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D29EB6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F9518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образования администрации МР «Бабаюртовский район» </w:t>
            </w:r>
          </w:p>
        </w:tc>
        <w:tc>
          <w:tcPr>
            <w:tcW w:w="1838" w:type="dxa"/>
          </w:tcPr>
          <w:p w14:paraId="47A77F8D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D52926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988A58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02F68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D2D87" w:rsidRPr="009D2D87" w14:paraId="3A7F0FE8" w14:textId="77777777" w:rsidTr="00CD0A04">
        <w:tc>
          <w:tcPr>
            <w:tcW w:w="937" w:type="dxa"/>
          </w:tcPr>
          <w:p w14:paraId="37F3A027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563" w:type="dxa"/>
          </w:tcPr>
          <w:p w14:paraId="1853D861" w14:textId="77777777" w:rsidR="009D2D87" w:rsidRPr="009D2D87" w:rsidRDefault="009D2D87" w:rsidP="009D2D87">
            <w:pPr>
              <w:tabs>
                <w:tab w:val="left" w:pos="0"/>
              </w:tabs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целях противодействия пропагандистскому воздействию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на население, прежде всего молодежь новых субъектов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Российской Федерации, обеспечить изучение библиотечных фондов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на предмет выявления и изъятия изданий, содержащих информацию террористического, экстремистского и деструктивного характера, 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в том числе фальсифицирующую историю России на всех этапах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ее становления и развития и дискредитирующую ее политику.</w:t>
            </w:r>
          </w:p>
        </w:tc>
        <w:tc>
          <w:tcPr>
            <w:tcW w:w="4678" w:type="dxa"/>
          </w:tcPr>
          <w:p w14:paraId="63A0BD67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Управления образования администрации МР «Бабаюртовский район» совместно с </w:t>
            </w: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отделом по делам молодежи, культуры и спорта администрации МР «Бабаюртовский район» и главами сельских поселений района </w:t>
            </w:r>
          </w:p>
        </w:tc>
        <w:tc>
          <w:tcPr>
            <w:tcW w:w="1838" w:type="dxa"/>
          </w:tcPr>
          <w:p w14:paraId="288F1327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DE86E1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E912B2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9D2D87" w:rsidRPr="009D2D87" w14:paraId="75D37008" w14:textId="77777777" w:rsidTr="00CD0A04">
        <w:tc>
          <w:tcPr>
            <w:tcW w:w="15016" w:type="dxa"/>
            <w:gridSpan w:val="4"/>
          </w:tcPr>
          <w:p w14:paraId="3791F792" w14:textId="77777777" w:rsidR="009D2D87" w:rsidRPr="009D2D87" w:rsidRDefault="009D2D87" w:rsidP="009D2D87">
            <w:pPr>
              <w:numPr>
                <w:ilvl w:val="1"/>
                <w:numId w:val="2"/>
              </w:numPr>
              <w:shd w:val="clear" w:color="auto" w:fill="FFFFFF"/>
              <w:tabs>
                <w:tab w:val="left" w:pos="1292"/>
              </w:tabs>
              <w:spacing w:before="100" w:beforeAutospacing="1" w:after="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Для устранения причин и условий, способствующих вовлечению населения в террористическую деятельность:</w:t>
            </w:r>
          </w:p>
        </w:tc>
      </w:tr>
      <w:tr w:rsidR="009D2D87" w:rsidRPr="009D2D87" w14:paraId="416B9A92" w14:textId="77777777" w:rsidTr="00CD0A04">
        <w:tc>
          <w:tcPr>
            <w:tcW w:w="937" w:type="dxa"/>
          </w:tcPr>
          <w:p w14:paraId="4B7DD47F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7563" w:type="dxa"/>
          </w:tcPr>
          <w:p w14:paraId="354DF410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работу по привлечению детей и молодежи к деятельности общественных организаций, волонтерских военно-патриотических молодежных и детских объединений, нацеленной на формирование антитеррористического мировоззрения, привитие традиционных российских духовно-нравственных ценностей, а также организовывать методическое сопровождение этой деятельности.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8" w:type="dxa"/>
          </w:tcPr>
          <w:p w14:paraId="0A98E12F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молодежи, культуры и спорта администрации МР «Бабаюртовский район»</w:t>
            </w:r>
          </w:p>
          <w:p w14:paraId="2603739C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Управления образования администрации МР «Бабаюртовский район» с ОМВД России по Бабаюртовскому району</w:t>
            </w:r>
          </w:p>
        </w:tc>
        <w:tc>
          <w:tcPr>
            <w:tcW w:w="1838" w:type="dxa"/>
          </w:tcPr>
          <w:p w14:paraId="6D76EF9A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D2CF2D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297EF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D2D87" w:rsidRPr="009D2D87" w14:paraId="55101FD2" w14:textId="77777777" w:rsidTr="00CD0A04">
        <w:tc>
          <w:tcPr>
            <w:tcW w:w="937" w:type="dxa"/>
          </w:tcPr>
          <w:p w14:paraId="58159859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7563" w:type="dxa"/>
          </w:tcPr>
          <w:p w14:paraId="4F8268D8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государственную поддержку социально-значимым, в том числе культурно-просветительским, гуманитарным, спортивным проектам, направленным на привитие населению неприятия идеологии насилия и негативных социальных явлений. </w:t>
            </w:r>
          </w:p>
        </w:tc>
        <w:tc>
          <w:tcPr>
            <w:tcW w:w="4678" w:type="dxa"/>
          </w:tcPr>
          <w:p w14:paraId="58FD107E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молодежи, культуры и спорта администрации МР «Бабаюртовский район»</w:t>
            </w:r>
          </w:p>
          <w:p w14:paraId="7F6E8C6F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ОМВД России по Бабаюртовскому району</w:t>
            </w:r>
          </w:p>
        </w:tc>
        <w:tc>
          <w:tcPr>
            <w:tcW w:w="1838" w:type="dxa"/>
          </w:tcPr>
          <w:p w14:paraId="4F0E7649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DCA103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19EFC5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D2D87" w:rsidRPr="009D2D87" w14:paraId="78786DE6" w14:textId="77777777" w:rsidTr="00CD0A04">
        <w:tc>
          <w:tcPr>
            <w:tcW w:w="937" w:type="dxa"/>
          </w:tcPr>
          <w:p w14:paraId="66A1B186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7563" w:type="dxa"/>
          </w:tcPr>
          <w:p w14:paraId="642453A5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и патриотических движений, а также служб примирения (медиации)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по разрешению конфликтных ситуаций.</w:t>
            </w:r>
          </w:p>
        </w:tc>
        <w:tc>
          <w:tcPr>
            <w:tcW w:w="4678" w:type="dxa"/>
          </w:tcPr>
          <w:p w14:paraId="60A9C558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образования МР «Бабаюртовский район совместно с отделом по делам молодежи, культуры и спорта администрации МР «Бабаюртовский район», пресс-службой и главами сельских поселений района  </w:t>
            </w:r>
          </w:p>
        </w:tc>
        <w:tc>
          <w:tcPr>
            <w:tcW w:w="1838" w:type="dxa"/>
          </w:tcPr>
          <w:p w14:paraId="6C04AA17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FE2E7E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4A4E3E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A8A2BF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D2D87" w:rsidRPr="009D2D87" w14:paraId="317A7A9F" w14:textId="77777777" w:rsidTr="00CD0A04">
        <w:tc>
          <w:tcPr>
            <w:tcW w:w="937" w:type="dxa"/>
          </w:tcPr>
          <w:p w14:paraId="3F1CFBC7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563" w:type="dxa"/>
          </w:tcPr>
          <w:p w14:paraId="55F3D86F" w14:textId="77777777" w:rsidR="009D2D87" w:rsidRPr="009D2D87" w:rsidRDefault="009D2D87" w:rsidP="009D2D87">
            <w:pPr>
              <w:shd w:val="clear" w:color="auto" w:fill="FFFFFF"/>
              <w:tabs>
                <w:tab w:val="left" w:pos="1326"/>
              </w:tabs>
              <w:spacing w:before="100" w:beforeAutospacing="1" w:after="100" w:afterAutospacing="1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целях своевременного устранения негативных факторов, способствующих распространению среди обучающихся идеологии насилия, организовывать на регулярной основе проведение мониторингов (психологического климата в образовательных организациях, активности виртуальных деструктивных сообществ,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организации.</w:t>
            </w:r>
          </w:p>
        </w:tc>
        <w:tc>
          <w:tcPr>
            <w:tcW w:w="4678" w:type="dxa"/>
          </w:tcPr>
          <w:p w14:paraId="06C2FDAF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8AD082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6DCBF7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369A2D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образования администрации МР «Бабаюртовский район» </w:t>
            </w:r>
          </w:p>
        </w:tc>
        <w:tc>
          <w:tcPr>
            <w:tcW w:w="1838" w:type="dxa"/>
          </w:tcPr>
          <w:p w14:paraId="69C56E50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25D538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719D3D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A9E31D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D2D87" w:rsidRPr="009D2D87" w14:paraId="312D4D7A" w14:textId="77777777" w:rsidTr="00CD0A04">
        <w:tc>
          <w:tcPr>
            <w:tcW w:w="15016" w:type="dxa"/>
            <w:gridSpan w:val="4"/>
          </w:tcPr>
          <w:p w14:paraId="42BEEA3F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bookmark5"/>
            <w:r w:rsidRPr="009D2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Меры адресной профилактики</w:t>
            </w:r>
            <w:bookmarkEnd w:id="2"/>
          </w:p>
        </w:tc>
      </w:tr>
      <w:tr w:rsidR="009D2D87" w:rsidRPr="009D2D87" w14:paraId="72D592C7" w14:textId="77777777" w:rsidTr="00CD0A04">
        <w:tc>
          <w:tcPr>
            <w:tcW w:w="937" w:type="dxa"/>
          </w:tcPr>
          <w:p w14:paraId="32020BF3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63" w:type="dxa"/>
          </w:tcPr>
          <w:p w14:paraId="13913FD3" w14:textId="77777777" w:rsidR="009D2D87" w:rsidRPr="009D2D87" w:rsidRDefault="009D2D87" w:rsidP="009D2D87">
            <w:pPr>
              <w:tabs>
                <w:tab w:val="left" w:pos="0"/>
              </w:tabs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целях недопущения радикализации иностранных граждан, прибывших в Бабаюртовский район для осуществления трудовой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деятельности, проводить с привлечением работодателей, лидеров национальных диаспор (землячеств), представителей общественных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и религиозных организаций разъяснительную работу, включающую: </w:t>
            </w:r>
          </w:p>
          <w:p w14:paraId="464A2D43" w14:textId="77777777" w:rsidR="009D2D87" w:rsidRPr="009D2D87" w:rsidRDefault="009D2D87" w:rsidP="009D2D87">
            <w:pPr>
              <w:widowControl w:val="0"/>
              <w:tabs>
                <w:tab w:val="left" w:pos="0"/>
              </w:tabs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информирование об ответственности за участие и содействие террористической деятельности, разжигание социальной, расовой, национальной и религиозной розни, создание общественных объединений, цели или действия которых направлены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на насильственное изменение основ конституционного строя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Российской Федерации, и участие в их деятельности; </w:t>
            </w:r>
          </w:p>
          <w:p w14:paraId="26B7323E" w14:textId="77777777" w:rsidR="009D2D87" w:rsidRPr="009D2D87" w:rsidRDefault="009D2D87" w:rsidP="009D2D87">
            <w:pPr>
              <w:tabs>
                <w:tab w:val="left" w:pos="0"/>
              </w:tabs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ознакомление с традиционными духовно-нравственными ценностями и нормами поведения в обществе; </w:t>
            </w:r>
          </w:p>
        </w:tc>
        <w:tc>
          <w:tcPr>
            <w:tcW w:w="4678" w:type="dxa"/>
          </w:tcPr>
          <w:p w14:paraId="5D0F3243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827F5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F19FE4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8FEF61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F3853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80AB10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Антитеррористическая комиссия МР «Бабаюртовский район» совместно с ОМВД России по Бабаюртовскому району </w:t>
            </w:r>
          </w:p>
        </w:tc>
        <w:tc>
          <w:tcPr>
            <w:tcW w:w="1838" w:type="dxa"/>
          </w:tcPr>
          <w:p w14:paraId="272F2F4C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365013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AABE19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4B8CB6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6214D6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C60CBD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E394EF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</w:tr>
      <w:tr w:rsidR="009D2D87" w:rsidRPr="009D2D87" w14:paraId="051C4C4A" w14:textId="77777777" w:rsidTr="00CD0A04">
        <w:tc>
          <w:tcPr>
            <w:tcW w:w="937" w:type="dxa"/>
          </w:tcPr>
          <w:p w14:paraId="066CC319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2.2.</w:t>
            </w:r>
          </w:p>
        </w:tc>
        <w:tc>
          <w:tcPr>
            <w:tcW w:w="7563" w:type="dxa"/>
          </w:tcPr>
          <w:p w14:paraId="158551A7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целях формирования антитеррористического мировоззрения у детей трудовых мигрантов в рамках воспитательной работы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общеобразовательных организациях обеспечивать их адаптацию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школьных коллективах, а также профилактический охват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 внеурочное время для привития традиционных российских духовно-нравственных ценностей.  </w:t>
            </w:r>
          </w:p>
        </w:tc>
        <w:tc>
          <w:tcPr>
            <w:tcW w:w="4678" w:type="dxa"/>
          </w:tcPr>
          <w:p w14:paraId="369A36A8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образования МР «Бабаюртовский район совместно с отделом по делам молодежи, культуры и спорта администрации МР «Бабаюртовский район» и главами сельских поселений района  </w:t>
            </w:r>
          </w:p>
        </w:tc>
        <w:tc>
          <w:tcPr>
            <w:tcW w:w="1838" w:type="dxa"/>
          </w:tcPr>
          <w:p w14:paraId="552F8D58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4E394B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F8C14B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D2D87" w:rsidRPr="009D2D87" w14:paraId="14417EBC" w14:textId="77777777" w:rsidTr="00CD0A04">
        <w:tc>
          <w:tcPr>
            <w:tcW w:w="937" w:type="dxa"/>
          </w:tcPr>
          <w:p w14:paraId="29A7780B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563" w:type="dxa"/>
          </w:tcPr>
          <w:p w14:paraId="18B50A93" w14:textId="77777777" w:rsidR="009D2D87" w:rsidRPr="009D2D87" w:rsidRDefault="009D2D87" w:rsidP="009D2D87">
            <w:pPr>
              <w:shd w:val="clear" w:color="auto" w:fill="FFFFFF"/>
              <w:tabs>
                <w:tab w:val="left" w:pos="1548"/>
              </w:tabs>
              <w:spacing w:before="100" w:beforeAutospacing="1" w:after="100" w:afterAutospacing="1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формирования устойчивости к пропаганде терроризма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у членов семей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Ирак, оказывать им социальную, психологическую и правовую помощь. Осуществлять интеграцию в российское общество несовершеннолетних указанной категории при непосредственном участии психологов и социальных педагогов, представителей общественных и религиозных организаций. Обеспечивать их привлечение к волонтерской, военно-патриотической и иной социально полезной работе, способствующей привитию традиционных российских духовно-нравственных ценностей, а также общественно-политическим, воспитательным, просветительским, культурным, досуговым и спортивным мероприятиям, в ходе которых разъяснять преступную сущность террористических и иных радикальных организаций и ответственность за участие в их деятельности.</w:t>
            </w:r>
          </w:p>
        </w:tc>
        <w:tc>
          <w:tcPr>
            <w:tcW w:w="4678" w:type="dxa"/>
          </w:tcPr>
          <w:p w14:paraId="7463754D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80B40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F46EE4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4EF61A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43EBAF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ЦЗН МР «Бабаюртовский район совместно с отделом по делам молодежи, культуры и спорта администрации МР «Бабаюртовский район», </w:t>
            </w:r>
          </w:p>
          <w:p w14:paraId="09B560CF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Управлением образования МР «Бабаюртовский район» и главами сельских поселений района</w:t>
            </w:r>
          </w:p>
        </w:tc>
        <w:tc>
          <w:tcPr>
            <w:tcW w:w="1838" w:type="dxa"/>
          </w:tcPr>
          <w:p w14:paraId="0E4F9C93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366FCC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6BA806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19A985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94E20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86F05F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C0690A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8AA0A3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D2D87" w:rsidRPr="009D2D87" w14:paraId="57DF3DCE" w14:textId="77777777" w:rsidTr="00CD0A04">
        <w:tc>
          <w:tcPr>
            <w:tcW w:w="937" w:type="dxa"/>
          </w:tcPr>
          <w:p w14:paraId="2FA7ACE4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563" w:type="dxa"/>
          </w:tcPr>
          <w:p w14:paraId="4EA08251" w14:textId="77777777" w:rsidR="009D2D87" w:rsidRPr="009D2D87" w:rsidRDefault="009D2D87" w:rsidP="009D2D87">
            <w:pPr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целях формирования антитеррористического мировоззрения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у молодежи, состоящей на различных формах учета, на регулярной основе в рамках проводимой с ними профилактической работы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с задействованием представителей общественных, спортивных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и религиозных организаций, психологов разъяснять преступную сущность терроризма и прививать традиционные российские духовно-нравственные ценности.</w:t>
            </w:r>
          </w:p>
          <w:p w14:paraId="7EB42EF2" w14:textId="77777777" w:rsidR="009D2D87" w:rsidRPr="009D2D87" w:rsidRDefault="009D2D87" w:rsidP="009D2D87">
            <w:pPr>
              <w:shd w:val="clear" w:color="auto" w:fill="FFFFFF"/>
              <w:tabs>
                <w:tab w:val="left" w:pos="1548"/>
              </w:tabs>
              <w:spacing w:before="100" w:beforeAutospacing="1" w:after="100" w:afterAutospacing="1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Организовывать привлечение лиц данной категории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к волонтерской, военно-патриотической и иной социально полезной активности, способствующей привитию традиционных российских духовно-нравственных ценностей, а также обеспечивать охват общественно-политическими, воспитательными, просветительскими, культурными, досуговыми и спортивными мероприятиями.</w:t>
            </w:r>
          </w:p>
        </w:tc>
        <w:tc>
          <w:tcPr>
            <w:tcW w:w="4678" w:type="dxa"/>
          </w:tcPr>
          <w:p w14:paraId="6179EBBA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53B7A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D7894A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BAD126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образования МР «Бабаюртовский район» совместно с отделом по делам молодежи, культуры и спорта администрации МР «Бабаюртовский район», ОМВД России по Бабаюртовскому району и главами сельских поселений района</w:t>
            </w:r>
          </w:p>
        </w:tc>
        <w:tc>
          <w:tcPr>
            <w:tcW w:w="1838" w:type="dxa"/>
          </w:tcPr>
          <w:p w14:paraId="75F65C8B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49341D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60FA81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76E2A9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E21EEC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9200B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D2D87" w:rsidRPr="009D2D87" w14:paraId="4B37DE08" w14:textId="77777777" w:rsidTr="00CD0A04">
        <w:tc>
          <w:tcPr>
            <w:tcW w:w="15016" w:type="dxa"/>
            <w:gridSpan w:val="4"/>
          </w:tcPr>
          <w:p w14:paraId="2A52F2C3" w14:textId="77777777" w:rsidR="009D2D87" w:rsidRPr="009D2D87" w:rsidRDefault="009D2D87" w:rsidP="009D2D87">
            <w:pPr>
              <w:spacing w:after="160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 Меры индивидуальной профилактики</w:t>
            </w:r>
          </w:p>
        </w:tc>
      </w:tr>
      <w:tr w:rsidR="009D2D87" w:rsidRPr="009D2D87" w14:paraId="40B29A1A" w14:textId="77777777" w:rsidTr="00CD0A04">
        <w:tc>
          <w:tcPr>
            <w:tcW w:w="937" w:type="dxa"/>
          </w:tcPr>
          <w:p w14:paraId="394DC5C7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63" w:type="dxa"/>
          </w:tcPr>
          <w:p w14:paraId="77A93A35" w14:textId="77777777" w:rsidR="009D2D87" w:rsidRPr="009D2D87" w:rsidRDefault="009D2D87" w:rsidP="009D2D87">
            <w:pPr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рамках профилактики правонарушений среди несовершеннолетних обеспечивать реализацию индивидуальных профилактических мероприятий в отношении подростков и детей, находившихся под влиянием украинских националистических и неонацистских структур, а также проявляющих в социальных сетях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и мессенджерах активный интерес к террористическому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и деструктивному контенту радикальной, насильственной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и суицидальной направленности. </w:t>
            </w:r>
          </w:p>
        </w:tc>
        <w:tc>
          <w:tcPr>
            <w:tcW w:w="4678" w:type="dxa"/>
          </w:tcPr>
          <w:p w14:paraId="322AF811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 МР «Бабаюртовский район», совместно с отделом по делам молодежи, культуры и спорта администрации МР «Бабаюртовский район», главами сельских поселений и представителями духовенства района</w:t>
            </w:r>
          </w:p>
        </w:tc>
        <w:tc>
          <w:tcPr>
            <w:tcW w:w="1838" w:type="dxa"/>
          </w:tcPr>
          <w:p w14:paraId="357B84E9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A6A53A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1D7FF5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2A456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7E2731E8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D87" w:rsidRPr="009D2D87" w14:paraId="4A76FF82" w14:textId="77777777" w:rsidTr="00CD0A04">
        <w:tc>
          <w:tcPr>
            <w:tcW w:w="937" w:type="dxa"/>
          </w:tcPr>
          <w:p w14:paraId="1ECEA500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563" w:type="dxa"/>
          </w:tcPr>
          <w:p w14:paraId="789CA466" w14:textId="77777777" w:rsidR="009D2D87" w:rsidRPr="009D2D87" w:rsidRDefault="009D2D87" w:rsidP="009D2D87">
            <w:pPr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целях предупреждения распространения идеологии терроризма в местах религиозного культа доводить до лиц, получивших религиозное образование за рубежом и имеющих намерения заниматься 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      </w:r>
          </w:p>
        </w:tc>
        <w:tc>
          <w:tcPr>
            <w:tcW w:w="4678" w:type="dxa"/>
          </w:tcPr>
          <w:p w14:paraId="2C5BCE1F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FF58D9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Антитеррористическая комиссия МР «Бабаюртовский район» совместно с отделом по делам молодежи, культуры и спорта администрации МР «Бабаюртовский район», главами сельских поселений и представителями духовенства района</w:t>
            </w:r>
          </w:p>
        </w:tc>
        <w:tc>
          <w:tcPr>
            <w:tcW w:w="1838" w:type="dxa"/>
          </w:tcPr>
          <w:p w14:paraId="570051A6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493ED2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FBDF40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04F5F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59E1E765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D87" w:rsidRPr="009D2D87" w14:paraId="549C1BAB" w14:textId="77777777" w:rsidTr="00CD0A04">
        <w:tc>
          <w:tcPr>
            <w:tcW w:w="15016" w:type="dxa"/>
            <w:gridSpan w:val="4"/>
          </w:tcPr>
          <w:p w14:paraId="5234F4B1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D2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D2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информационно-пропагандистского </w:t>
            </w:r>
            <w:r w:rsidRPr="009D2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 (разъяснительного) характера и защиты информационного пространства Российской Федерации от идеологии терроризма</w:t>
            </w:r>
          </w:p>
        </w:tc>
      </w:tr>
      <w:tr w:rsidR="009D2D87" w:rsidRPr="009D2D87" w14:paraId="009C42D0" w14:textId="77777777" w:rsidTr="00CD0A04">
        <w:tc>
          <w:tcPr>
            <w:tcW w:w="15016" w:type="dxa"/>
            <w:gridSpan w:val="4"/>
          </w:tcPr>
          <w:p w14:paraId="03DE4225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4.1.</w:t>
            </w:r>
            <w:r w:rsidRPr="009D2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повышения эффективности информационно-пропагандистской деятельности в части привития населению стойкого неприятия идеологии терроризма:   </w:t>
            </w:r>
          </w:p>
        </w:tc>
      </w:tr>
      <w:tr w:rsidR="009D2D87" w:rsidRPr="009D2D87" w14:paraId="0C219C9F" w14:textId="77777777" w:rsidTr="00CD0A04">
        <w:tc>
          <w:tcPr>
            <w:tcW w:w="937" w:type="dxa"/>
          </w:tcPr>
          <w:p w14:paraId="05BBCFFA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563" w:type="dxa"/>
          </w:tcPr>
          <w:p w14:paraId="112655F5" w14:textId="77777777" w:rsidR="009D2D87" w:rsidRPr="009D2D87" w:rsidRDefault="009D2D87" w:rsidP="009D2D87">
            <w:pPr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Организовывать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к терроризму, украинскому национализму и неонацизму,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а также неприятие идей массовых убийств, разъяснение социальной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значимости профилактической деятельности органов власти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и популяризацию лиц, отличившихся в борьбе с терроризмом.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мессенджерах.  </w:t>
            </w:r>
          </w:p>
        </w:tc>
        <w:tc>
          <w:tcPr>
            <w:tcW w:w="4678" w:type="dxa"/>
          </w:tcPr>
          <w:p w14:paraId="06BC5675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4D6E6D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Пресс-служба администрации МР «Бабаюртовский район», отдел по делам молодежи, культуры и спорта администрации МР «Бабаюртовский </w:t>
            </w: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район» совместно с Управлением образования МР «Бабаюртовский район», главами сельских поселений Бабаюртовского района и представителями духовенства района</w:t>
            </w:r>
          </w:p>
        </w:tc>
        <w:tc>
          <w:tcPr>
            <w:tcW w:w="1838" w:type="dxa"/>
          </w:tcPr>
          <w:p w14:paraId="6F91FFCD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0F5451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27953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952D16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EF66DA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49AC70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14:paraId="44690640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D87" w:rsidRPr="009D2D87" w14:paraId="3F6A693E" w14:textId="77777777" w:rsidTr="00CD0A04">
        <w:tc>
          <w:tcPr>
            <w:tcW w:w="937" w:type="dxa"/>
          </w:tcPr>
          <w:p w14:paraId="00822B4D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7563" w:type="dxa"/>
          </w:tcPr>
          <w:p w14:paraId="1CC3CA8B" w14:textId="77777777" w:rsidR="009D2D87" w:rsidRPr="009D2D87" w:rsidRDefault="009D2D87" w:rsidP="009D2D87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создания дополнительных условий по формированию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у населения антитеррористического мировоззрения обеспечивать функционирование постоянно действующих выставочных экспозиций, посвященных землякам, которые проявили мужество и героизм 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ибо активную гражданскую позицию в противостоянии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с международными террористическими организациями, открытие памятников героям и включение данных памятных мест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в экскурсионные программы.</w:t>
            </w:r>
          </w:p>
        </w:tc>
        <w:tc>
          <w:tcPr>
            <w:tcW w:w="4678" w:type="dxa"/>
          </w:tcPr>
          <w:p w14:paraId="1E3DF85D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делам молодежи, культуры и спорта администрации МР «Бабаюртовский район» совместно с Управлением образования МР «Бабаюртовский район», главами сельских поселений района, ОМВД России по Бабаюртовскому району, УФСБ по Бабаюртовскому району  </w:t>
            </w:r>
          </w:p>
        </w:tc>
        <w:tc>
          <w:tcPr>
            <w:tcW w:w="1838" w:type="dxa"/>
          </w:tcPr>
          <w:p w14:paraId="4A6DB9CD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7DBD88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CFAA6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88900B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120AB264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D87" w:rsidRPr="009D2D87" w14:paraId="6938CC36" w14:textId="77777777" w:rsidTr="00CD0A04">
        <w:tc>
          <w:tcPr>
            <w:tcW w:w="937" w:type="dxa"/>
          </w:tcPr>
          <w:p w14:paraId="7054365E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7563" w:type="dxa"/>
          </w:tcPr>
          <w:p w14:paraId="69B69734" w14:textId="77777777" w:rsidR="009D2D87" w:rsidRPr="009D2D87" w:rsidRDefault="009D2D87" w:rsidP="009D2D87">
            <w:pPr>
              <w:tabs>
                <w:tab w:val="left" w:pos="0"/>
              </w:tabs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повышения эффективности и востребованности информационно-разъяснительных мероприятий и распространяемых антитеррористических видеоматериалов обеспечить трансляцию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в средствах массовой информации, в том числе в информационно-телекоммуникационной сети «Интернет», выступлений лиц, отказавшихся от участия в террористической деятельности,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прежде всего отбывших либо отбывающих наказание за совершение преступлений террористической направленности. </w:t>
            </w:r>
          </w:p>
        </w:tc>
        <w:tc>
          <w:tcPr>
            <w:tcW w:w="4678" w:type="dxa"/>
          </w:tcPr>
          <w:p w14:paraId="1CD384D4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по Бабаюртовскому району УФСИН России по РД, пресс-служба администрации МР «Бабаюртовский район», отдел по делам молодежи, культуры и спорта администрации МР «Бабаюртовский район» совместно с Управлением образования МР «Бабаюртовский район», главами сельских поселений района   </w:t>
            </w:r>
          </w:p>
        </w:tc>
        <w:tc>
          <w:tcPr>
            <w:tcW w:w="1838" w:type="dxa"/>
          </w:tcPr>
          <w:p w14:paraId="799B71CF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6A0643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F201E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FFE854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5480B8A7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D87" w:rsidRPr="009D2D87" w14:paraId="0B4138AB" w14:textId="77777777" w:rsidTr="00CD0A04">
        <w:tc>
          <w:tcPr>
            <w:tcW w:w="937" w:type="dxa"/>
          </w:tcPr>
          <w:p w14:paraId="42FF22E3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7563" w:type="dxa"/>
          </w:tcPr>
          <w:p w14:paraId="50EA2E30" w14:textId="77777777" w:rsidR="009D2D87" w:rsidRPr="009D2D87" w:rsidRDefault="009D2D87" w:rsidP="009D2D87">
            <w:pPr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целях формирования в российском обществе, прежде всего среди молодежи, устойчивой гражданской позиции по отношению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к преступлениям, совершенным украинскими националистами, неонацистами и их пособниками, организовывать подготовку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и распространение тематических материалов, в которых на конкретных примерах раскрывается преступная сущность терроризма,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разъясняется несостоятельность доводов и фактов, оправдывающих террористическую деятельность.</w:t>
            </w:r>
          </w:p>
        </w:tc>
        <w:tc>
          <w:tcPr>
            <w:tcW w:w="4678" w:type="dxa"/>
          </w:tcPr>
          <w:p w14:paraId="42FACB78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5C80E1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Пресс-служба администрации МР «Бабаюртовский район», отдел по делам молодежи, культуры и спорта администрации МР «Бабаюртовский район»  </w:t>
            </w:r>
          </w:p>
        </w:tc>
        <w:tc>
          <w:tcPr>
            <w:tcW w:w="1838" w:type="dxa"/>
          </w:tcPr>
          <w:p w14:paraId="39C8F9C0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221590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214D9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069316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54458D0E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D87" w:rsidRPr="009D2D87" w14:paraId="6B03545E" w14:textId="77777777" w:rsidTr="00CD0A04">
        <w:tc>
          <w:tcPr>
            <w:tcW w:w="15016" w:type="dxa"/>
            <w:gridSpan w:val="4"/>
          </w:tcPr>
          <w:p w14:paraId="60279EC8" w14:textId="77777777" w:rsidR="009D2D87" w:rsidRPr="009D2D87" w:rsidRDefault="009D2D87" w:rsidP="009D2D87">
            <w:pPr>
              <w:spacing w:after="80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 Меры кадрового и методического обеспечения профилактической работы</w:t>
            </w:r>
          </w:p>
        </w:tc>
      </w:tr>
      <w:tr w:rsidR="009D2D87" w:rsidRPr="009D2D87" w14:paraId="1BD6DDBF" w14:textId="77777777" w:rsidTr="00CD0A04">
        <w:tc>
          <w:tcPr>
            <w:tcW w:w="937" w:type="dxa"/>
          </w:tcPr>
          <w:p w14:paraId="79C881B2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7563" w:type="dxa"/>
          </w:tcPr>
          <w:p w14:paraId="1C248B11" w14:textId="77777777" w:rsidR="009D2D87" w:rsidRPr="009D2D87" w:rsidRDefault="009D2D87" w:rsidP="009D2D87">
            <w:pPr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устранения причин и факторов, способствующих вовлечению в террористическую деятельность представителей молодежи, состоящей </w:t>
            </w: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различных формах учета, оказывать государственную поддержку общественным организациям, деятельность которых направлена на привлечение лиц данной категории к реализации социально значимых, культурно-просветительских, гуманитарных, спортивных проектов, способствующих формированию антитеррористического мировоззрения. </w:t>
            </w:r>
          </w:p>
        </w:tc>
        <w:tc>
          <w:tcPr>
            <w:tcW w:w="4678" w:type="dxa"/>
          </w:tcPr>
          <w:p w14:paraId="40F7D954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Антитеррористическая комиссии МР Бабаюртовский район», отдел по делам </w:t>
            </w: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молодежи, культуры и спорта администрации МР «Бабаюртовский район» совместно с пресс-службой администрации МР «Бабаюртовский район», ОМВД России по Бабаюртовскому району   </w:t>
            </w:r>
          </w:p>
        </w:tc>
        <w:tc>
          <w:tcPr>
            <w:tcW w:w="1838" w:type="dxa"/>
          </w:tcPr>
          <w:p w14:paraId="7F59304C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9ECA13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AF51F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5A8545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0BB78E32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D87" w:rsidRPr="009D2D87" w14:paraId="03B8D7DC" w14:textId="77777777" w:rsidTr="00CD0A04">
        <w:tc>
          <w:tcPr>
            <w:tcW w:w="937" w:type="dxa"/>
          </w:tcPr>
          <w:p w14:paraId="1D05AA1A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7563" w:type="dxa"/>
          </w:tcPr>
          <w:p w14:paraId="7D5B6662" w14:textId="77777777" w:rsidR="009D2D87" w:rsidRPr="009D2D87" w:rsidRDefault="009D2D87" w:rsidP="009D2D87">
            <w:pPr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обеспечения ежегодного планирования комплекса мероприятий по противодействию идеологии терроризма и своевременного внесения коррективов в профилактическую работу осуществлять анализ и оценку эффективности реализации </w:t>
            </w:r>
            <w:proofErr w:type="spellStart"/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общепрофилактических</w:t>
            </w:r>
            <w:proofErr w:type="spellEnd"/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адресных, индивидуальных и информационно-пропагандистских мероприятий с учетом результатов проводимых социологических исследований,</w:t>
            </w:r>
          </w:p>
          <w:p w14:paraId="3673AD9F" w14:textId="77777777" w:rsidR="009D2D87" w:rsidRPr="009D2D87" w:rsidRDefault="009D2D87" w:rsidP="009D2D87">
            <w:pPr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 общественно-политических процессов и информационных интересов населения, прежде всего молодежи. </w:t>
            </w:r>
          </w:p>
        </w:tc>
        <w:tc>
          <w:tcPr>
            <w:tcW w:w="4678" w:type="dxa"/>
          </w:tcPr>
          <w:p w14:paraId="0ED87585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121311B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Пресс-служба администрации, отдел по делам молодежи, культуры и спорта администрации МР «Бабаюртовский район» совместно с главами сельских поселений Бабаюртовского района   </w:t>
            </w:r>
          </w:p>
        </w:tc>
        <w:tc>
          <w:tcPr>
            <w:tcW w:w="1838" w:type="dxa"/>
          </w:tcPr>
          <w:p w14:paraId="11659EB8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86BE62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42584C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212E9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8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14:paraId="13DC4111" w14:textId="77777777" w:rsidR="009D2D87" w:rsidRPr="009D2D87" w:rsidRDefault="009D2D87" w:rsidP="009D2D87">
            <w:pPr>
              <w:spacing w:before="100" w:beforeAutospacing="1" w:after="100" w:afterAutospacing="1"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3DCC9D" w14:textId="77777777" w:rsidR="009D2D87" w:rsidRPr="009D2D87" w:rsidRDefault="009D2D87" w:rsidP="009D2D87">
      <w:pPr>
        <w:spacing w:after="0" w:line="2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F9DFF" w14:textId="77777777" w:rsidR="009D2D87" w:rsidRPr="009D2D87" w:rsidRDefault="009D2D87" w:rsidP="009D2D87">
      <w:pPr>
        <w:spacing w:after="120" w:line="26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2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Организационные меры</w:t>
      </w:r>
    </w:p>
    <w:p w14:paraId="33BCF5E3" w14:textId="77777777" w:rsidR="009D2D87" w:rsidRPr="009D2D87" w:rsidRDefault="009D2D87" w:rsidP="009D2D87">
      <w:pPr>
        <w:spacing w:after="0" w:line="2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D87">
        <w:rPr>
          <w:rFonts w:ascii="Times New Roman" w:eastAsia="Times New Roman" w:hAnsi="Times New Roman" w:cs="Times New Roman"/>
          <w:sz w:val="24"/>
          <w:szCs w:val="24"/>
        </w:rPr>
        <w:t>6.1. Финансовое обеспечение расходных обязательств, связанных с реализацией Плана мероприятий, осуществляется за счет муниципального бюджета МР «Бабаюртовский район», выделяемых на основную деятельность органов местного самоуправления Бабаюртовского района, средств, предусмотренных в соответствующих муниципальных программах МР «Бабаюртовский район», а также за счет привлечения средств из внебюджетных источников.</w:t>
      </w:r>
    </w:p>
    <w:p w14:paraId="7331CC6B" w14:textId="77777777" w:rsidR="009D2D87" w:rsidRPr="009D2D87" w:rsidRDefault="009D2D87" w:rsidP="009D2D87">
      <w:pPr>
        <w:spacing w:after="0" w:line="2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7C2599" w14:textId="77777777" w:rsidR="009D2D87" w:rsidRPr="009D2D87" w:rsidRDefault="009D2D87" w:rsidP="009D2D87">
      <w:pPr>
        <w:spacing w:after="0" w:line="2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D87">
        <w:rPr>
          <w:rFonts w:ascii="Times New Roman" w:eastAsia="Times New Roman" w:hAnsi="Times New Roman" w:cs="Times New Roman"/>
          <w:sz w:val="24"/>
          <w:szCs w:val="24"/>
        </w:rPr>
        <w:t>6.2. Органам местного самоуправления Бабаюртовского района необходимо внести коррективы в текущие и перспективные планы деятельности органов местного самоуправления Бабаюртовского района, в муниципальные программы МР «Бабаюртовский район» в сфере профилактики терроризма и экстремизма, обеспечивающие реализацию Плана мероприятий.</w:t>
      </w:r>
    </w:p>
    <w:p w14:paraId="2DBB3AD2" w14:textId="77777777" w:rsidR="009D2D87" w:rsidRPr="009D2D87" w:rsidRDefault="009D2D87" w:rsidP="009D2D87">
      <w:pPr>
        <w:spacing w:after="0" w:line="2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CC54C6" w14:textId="77777777" w:rsidR="009D2D87" w:rsidRPr="009D2D87" w:rsidRDefault="009D2D87" w:rsidP="009D2D87">
      <w:pPr>
        <w:spacing w:after="0" w:line="2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DCD22B" w14:textId="77777777" w:rsidR="009D2D87" w:rsidRPr="009D2D87" w:rsidRDefault="009D2D87" w:rsidP="009D2D87">
      <w:pPr>
        <w:spacing w:after="0" w:line="2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87">
        <w:rPr>
          <w:rFonts w:ascii="Times New Roman" w:eastAsia="Times New Roman" w:hAnsi="Times New Roman" w:cs="Times New Roman"/>
          <w:sz w:val="28"/>
          <w:szCs w:val="28"/>
        </w:rPr>
        <w:t>Начальник отдела АТК</w:t>
      </w:r>
    </w:p>
    <w:p w14:paraId="7977BC32" w14:textId="77777777" w:rsidR="009D2D87" w:rsidRPr="009D2D87" w:rsidRDefault="009D2D87" w:rsidP="009D2D87">
      <w:pPr>
        <w:spacing w:after="0" w:line="2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D87">
        <w:rPr>
          <w:rFonts w:ascii="Times New Roman" w:eastAsia="Times New Roman" w:hAnsi="Times New Roman" w:cs="Times New Roman"/>
          <w:sz w:val="28"/>
          <w:szCs w:val="28"/>
        </w:rPr>
        <w:t xml:space="preserve">МР «Бабаюртовский </w:t>
      </w:r>
      <w:proofErr w:type="gramStart"/>
      <w:r w:rsidRPr="009D2D87">
        <w:rPr>
          <w:rFonts w:ascii="Times New Roman" w:eastAsia="Times New Roman" w:hAnsi="Times New Roman" w:cs="Times New Roman"/>
          <w:sz w:val="28"/>
          <w:szCs w:val="28"/>
        </w:rPr>
        <w:t xml:space="preserve">район»   </w:t>
      </w:r>
      <w:proofErr w:type="gramEnd"/>
      <w:r w:rsidRPr="009D2D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9D2D87">
        <w:rPr>
          <w:rFonts w:ascii="Times New Roman" w:eastAsia="Times New Roman" w:hAnsi="Times New Roman" w:cs="Times New Roman"/>
          <w:sz w:val="28"/>
          <w:szCs w:val="28"/>
        </w:rPr>
        <w:tab/>
      </w:r>
      <w:r w:rsidRPr="009D2D87">
        <w:rPr>
          <w:rFonts w:ascii="Times New Roman" w:eastAsia="Times New Roman" w:hAnsi="Times New Roman" w:cs="Times New Roman"/>
          <w:sz w:val="28"/>
          <w:szCs w:val="28"/>
        </w:rPr>
        <w:tab/>
      </w:r>
      <w:r w:rsidRPr="009D2D87">
        <w:rPr>
          <w:rFonts w:ascii="Times New Roman" w:eastAsia="Times New Roman" w:hAnsi="Times New Roman" w:cs="Times New Roman"/>
          <w:sz w:val="28"/>
          <w:szCs w:val="28"/>
        </w:rPr>
        <w:tab/>
      </w:r>
      <w:r w:rsidRPr="009D2D87">
        <w:rPr>
          <w:rFonts w:ascii="Times New Roman" w:eastAsia="Times New Roman" w:hAnsi="Times New Roman" w:cs="Times New Roman"/>
          <w:sz w:val="28"/>
          <w:szCs w:val="28"/>
        </w:rPr>
        <w:tab/>
      </w:r>
      <w:r w:rsidRPr="009D2D87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9D2D87">
        <w:rPr>
          <w:rFonts w:ascii="Times New Roman" w:eastAsia="Times New Roman" w:hAnsi="Times New Roman" w:cs="Times New Roman"/>
          <w:sz w:val="28"/>
          <w:szCs w:val="28"/>
        </w:rPr>
        <w:t>А.М.Черивмурзаев</w:t>
      </w:r>
      <w:proofErr w:type="spellEnd"/>
    </w:p>
    <w:p w14:paraId="00A3CFEA" w14:textId="276BE56D" w:rsidR="009D2D87" w:rsidRDefault="009D2D87"/>
    <w:sectPr w:rsidR="009D2D87" w:rsidSect="009D2D87">
      <w:headerReference w:type="default" r:id="rId9"/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4C6B2" w14:textId="77777777" w:rsidR="00C072D7" w:rsidRDefault="00C072D7">
      <w:pPr>
        <w:spacing w:after="0" w:line="240" w:lineRule="auto"/>
      </w:pPr>
      <w:r>
        <w:separator/>
      </w:r>
    </w:p>
  </w:endnote>
  <w:endnote w:type="continuationSeparator" w:id="0">
    <w:p w14:paraId="26E1129D" w14:textId="77777777" w:rsidR="00C072D7" w:rsidRDefault="00C0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D1B8C" w14:textId="77777777" w:rsidR="00C072D7" w:rsidRDefault="00C072D7">
      <w:pPr>
        <w:spacing w:after="0" w:line="240" w:lineRule="auto"/>
      </w:pPr>
      <w:r>
        <w:separator/>
      </w:r>
    </w:p>
  </w:footnote>
  <w:footnote w:type="continuationSeparator" w:id="0">
    <w:p w14:paraId="6A24CD4A" w14:textId="77777777" w:rsidR="00C072D7" w:rsidRDefault="00C0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CD9A" w14:textId="61E705EF" w:rsidR="005B5B84" w:rsidRDefault="005B5B84" w:rsidP="005B5B84">
    <w:pPr>
      <w:pStyle w:val="a7"/>
      <w:ind w:left="7371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067016"/>
      <w:docPartObj>
        <w:docPartGallery w:val="Page Numbers (Top of Page)"/>
        <w:docPartUnique/>
      </w:docPartObj>
    </w:sdtPr>
    <w:sdtContent>
      <w:p w14:paraId="017BD5C2" w14:textId="429534A7" w:rsidR="00000000" w:rsidRDefault="009D2D87">
        <w:pPr>
          <w:pStyle w:val="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C95">
          <w:rPr>
            <w:noProof/>
          </w:rPr>
          <w:t>8</w:t>
        </w:r>
        <w:r>
          <w:fldChar w:fldCharType="end"/>
        </w:r>
      </w:p>
    </w:sdtContent>
  </w:sdt>
  <w:p w14:paraId="06C4363E" w14:textId="77777777" w:rsidR="00000000" w:rsidRDefault="00000000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563AD"/>
    <w:multiLevelType w:val="multilevel"/>
    <w:tmpl w:val="5D6EDC9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000000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ascii="Times New Roman" w:eastAsiaTheme="minorEastAsia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ascii="Times New Roman" w:eastAsiaTheme="minorEastAsia" w:hAnsi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ascii="Times New Roman" w:eastAsiaTheme="minorEastAsia" w:hAnsi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ascii="Times New Roman" w:eastAsiaTheme="minorEastAsia" w:hAnsi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ascii="Times New Roman" w:eastAsiaTheme="minorEastAsia" w:hAnsi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ascii="Times New Roman" w:eastAsiaTheme="minorEastAsia" w:hAnsi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ascii="Times New Roman" w:eastAsiaTheme="minorEastAsia" w:hAnsi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ascii="Times New Roman" w:eastAsiaTheme="minorEastAsia" w:hAnsi="Times New Roman" w:hint="default"/>
        <w:b/>
      </w:rPr>
    </w:lvl>
  </w:abstractNum>
  <w:abstractNum w:abstractNumId="1" w15:restartNumberingAfterBreak="0">
    <w:nsid w:val="38A711AE"/>
    <w:multiLevelType w:val="hybridMultilevel"/>
    <w:tmpl w:val="CF1ACE00"/>
    <w:lvl w:ilvl="0" w:tplc="AFAAB130">
      <w:start w:val="1"/>
      <w:numFmt w:val="decimal"/>
      <w:lvlText w:val="%1."/>
      <w:lvlJc w:val="left"/>
      <w:pPr>
        <w:ind w:left="646" w:hanging="360"/>
      </w:pPr>
    </w:lvl>
    <w:lvl w:ilvl="1" w:tplc="04190019">
      <w:start w:val="1"/>
      <w:numFmt w:val="lowerLetter"/>
      <w:lvlText w:val="%2."/>
      <w:lvlJc w:val="left"/>
      <w:pPr>
        <w:ind w:left="1366" w:hanging="360"/>
      </w:pPr>
    </w:lvl>
    <w:lvl w:ilvl="2" w:tplc="0419001B">
      <w:start w:val="1"/>
      <w:numFmt w:val="lowerRoman"/>
      <w:lvlText w:val="%3."/>
      <w:lvlJc w:val="right"/>
      <w:pPr>
        <w:ind w:left="2086" w:hanging="180"/>
      </w:pPr>
    </w:lvl>
    <w:lvl w:ilvl="3" w:tplc="0419000F">
      <w:start w:val="1"/>
      <w:numFmt w:val="decimal"/>
      <w:lvlText w:val="%4."/>
      <w:lvlJc w:val="left"/>
      <w:pPr>
        <w:ind w:left="2806" w:hanging="360"/>
      </w:pPr>
    </w:lvl>
    <w:lvl w:ilvl="4" w:tplc="04190019">
      <w:start w:val="1"/>
      <w:numFmt w:val="lowerLetter"/>
      <w:lvlText w:val="%5."/>
      <w:lvlJc w:val="left"/>
      <w:pPr>
        <w:ind w:left="3526" w:hanging="360"/>
      </w:pPr>
    </w:lvl>
    <w:lvl w:ilvl="5" w:tplc="0419001B">
      <w:start w:val="1"/>
      <w:numFmt w:val="lowerRoman"/>
      <w:lvlText w:val="%6."/>
      <w:lvlJc w:val="right"/>
      <w:pPr>
        <w:ind w:left="4246" w:hanging="180"/>
      </w:pPr>
    </w:lvl>
    <w:lvl w:ilvl="6" w:tplc="0419000F">
      <w:start w:val="1"/>
      <w:numFmt w:val="decimal"/>
      <w:lvlText w:val="%7."/>
      <w:lvlJc w:val="left"/>
      <w:pPr>
        <w:ind w:left="4966" w:hanging="360"/>
      </w:pPr>
    </w:lvl>
    <w:lvl w:ilvl="7" w:tplc="04190019">
      <w:start w:val="1"/>
      <w:numFmt w:val="lowerLetter"/>
      <w:lvlText w:val="%8."/>
      <w:lvlJc w:val="left"/>
      <w:pPr>
        <w:ind w:left="5686" w:hanging="360"/>
      </w:pPr>
    </w:lvl>
    <w:lvl w:ilvl="8" w:tplc="0419001B">
      <w:start w:val="1"/>
      <w:numFmt w:val="lowerRoman"/>
      <w:lvlText w:val="%9."/>
      <w:lvlJc w:val="right"/>
      <w:pPr>
        <w:ind w:left="6406" w:hanging="180"/>
      </w:pPr>
    </w:lvl>
  </w:abstractNum>
  <w:num w:numId="1" w16cid:durableId="1152409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795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A8"/>
    <w:rsid w:val="00316377"/>
    <w:rsid w:val="005B5B84"/>
    <w:rsid w:val="006D10E8"/>
    <w:rsid w:val="007C0C95"/>
    <w:rsid w:val="00816AA8"/>
    <w:rsid w:val="009D2D87"/>
    <w:rsid w:val="00C0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D8F4"/>
  <w15:chartTrackingRefBased/>
  <w15:docId w15:val="{087A396A-CA34-4F49-8FDC-74D865B1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D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D2D87"/>
  </w:style>
  <w:style w:type="paragraph" w:styleId="a4">
    <w:name w:val="No Spacing"/>
    <w:link w:val="a3"/>
    <w:uiPriority w:val="1"/>
    <w:qFormat/>
    <w:rsid w:val="009D2D8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D2D8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9D2D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9D2D8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10"/>
    <w:uiPriority w:val="99"/>
    <w:rsid w:val="009D2D87"/>
  </w:style>
  <w:style w:type="table" w:styleId="a6">
    <w:name w:val="Table Grid"/>
    <w:basedOn w:val="a1"/>
    <w:uiPriority w:val="39"/>
    <w:rsid w:val="009D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9D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rsid w:val="009D2D8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B5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5B8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3043</Words>
  <Characters>17347</Characters>
  <Application>Microsoft Office Word</Application>
  <DocSecurity>0</DocSecurity>
  <Lines>144</Lines>
  <Paragraphs>40</Paragraphs>
  <ScaleCrop>false</ScaleCrop>
  <Company/>
  <LinksUpToDate>false</LinksUpToDate>
  <CharactersWithSpaces>20350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Comp123</dc:creator>
  <cp:keywords/>
  <dc:description/>
  <cp:lastModifiedBy>Адильхан Гаджиев</cp:lastModifiedBy>
  <cp:revision>4</cp:revision>
  <dcterms:created xsi:type="dcterms:W3CDTF">2024-06-20T06:12:00Z</dcterms:created>
  <dcterms:modified xsi:type="dcterms:W3CDTF">2025-05-15T05:54:00Z</dcterms:modified>
</cp:coreProperties>
</file>