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E21" w:rsidRPr="009C4DAA" w:rsidRDefault="00246E21" w:rsidP="00246E21">
      <w:pPr>
        <w:tabs>
          <w:tab w:val="left" w:pos="4820"/>
        </w:tabs>
        <w:spacing w:line="276" w:lineRule="auto"/>
        <w:jc w:val="center"/>
        <w:rPr>
          <w:b/>
        </w:rPr>
      </w:pPr>
      <w:r>
        <w:rPr>
          <w:b/>
          <w:noProof/>
        </w:rPr>
        <w:drawing>
          <wp:inline distT="0" distB="0" distL="0" distR="0">
            <wp:extent cx="728980" cy="74041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728980" cy="740410"/>
                    </a:xfrm>
                    <a:prstGeom prst="rect">
                      <a:avLst/>
                    </a:prstGeom>
                    <a:noFill/>
                    <a:ln w="9525">
                      <a:noFill/>
                      <a:miter lim="800000"/>
                      <a:headEnd/>
                      <a:tailEnd/>
                    </a:ln>
                  </pic:spPr>
                </pic:pic>
              </a:graphicData>
            </a:graphic>
          </wp:inline>
        </w:drawing>
      </w:r>
    </w:p>
    <w:p w:rsidR="00246E21" w:rsidRPr="009C4DAA" w:rsidRDefault="00246E21" w:rsidP="00246E21">
      <w:pPr>
        <w:jc w:val="center"/>
        <w:rPr>
          <w:b/>
          <w:sz w:val="52"/>
        </w:rPr>
      </w:pPr>
      <w:r w:rsidRPr="009C4DAA">
        <w:rPr>
          <w:b/>
          <w:sz w:val="52"/>
        </w:rPr>
        <w:t>РЕСПУБЛИКА ДАГЕСТАН</w:t>
      </w:r>
    </w:p>
    <w:p w:rsidR="00246E21" w:rsidRDefault="00246E21" w:rsidP="00246E21">
      <w:pPr>
        <w:spacing w:line="276" w:lineRule="auto"/>
        <w:jc w:val="center"/>
        <w:rPr>
          <w:b/>
          <w:sz w:val="52"/>
        </w:rPr>
      </w:pPr>
      <w:r w:rsidRPr="009C4DAA">
        <w:rPr>
          <w:b/>
          <w:sz w:val="52"/>
        </w:rPr>
        <w:t xml:space="preserve">Муниципальное образование </w:t>
      </w:r>
    </w:p>
    <w:p w:rsidR="00246E21" w:rsidRPr="009C4DAA" w:rsidRDefault="00246E21" w:rsidP="00246E21">
      <w:pPr>
        <w:spacing w:line="276" w:lineRule="auto"/>
        <w:jc w:val="center"/>
      </w:pPr>
      <w:r w:rsidRPr="009C4DAA">
        <w:rPr>
          <w:b/>
          <w:sz w:val="52"/>
        </w:rPr>
        <w:t>«</w:t>
      </w:r>
      <w:r>
        <w:rPr>
          <w:b/>
          <w:sz w:val="52"/>
        </w:rPr>
        <w:t>Бабаюртовский</w:t>
      </w:r>
      <w:r w:rsidRPr="009C4DAA">
        <w:rPr>
          <w:b/>
          <w:sz w:val="52"/>
        </w:rPr>
        <w:t xml:space="preserve"> район»</w:t>
      </w:r>
    </w:p>
    <w:p w:rsidR="00246E21" w:rsidRPr="009C4DAA" w:rsidRDefault="00246E21" w:rsidP="00246E21">
      <w:pPr>
        <w:jc w:val="center"/>
        <w:rPr>
          <w:b/>
          <w:sz w:val="40"/>
          <w:szCs w:val="40"/>
        </w:rPr>
      </w:pPr>
      <w:r w:rsidRPr="009C4DAA">
        <w:rPr>
          <w:b/>
          <w:sz w:val="40"/>
          <w:szCs w:val="40"/>
        </w:rPr>
        <w:t>Администрация   муниципального района</w:t>
      </w:r>
    </w:p>
    <w:p w:rsidR="00246E21" w:rsidRPr="009C4DAA" w:rsidRDefault="00000000" w:rsidP="00246E21">
      <w:pPr>
        <w:jc w:val="center"/>
      </w:pPr>
      <w:r>
        <w:rPr>
          <w:b/>
          <w:noProof/>
          <w:sz w:val="52"/>
        </w:rPr>
        <w:pict>
          <v:line id="Прямая соединительная линия 6" o:spid="_x0000_s1026" style="position:absolute;left:0;text-align:left;z-index:251660288;visibility:visible;mso-wrap-distance-top:-3e-5mm;mso-wrap-distance-bottom:-3e-5mm"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7Z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ocYKVLDiNrPm/eb2/Z7+2VzizYf2p/tt/Zre9f+aO82H8G+33wCOzjb+93x&#10;LRqGTjbGZQA4UZc29IKu1JW50PSNQ0pPKqIWPFZ0vTZwTRoykkcpYeMM8Jk3LzSDGHLjdWzrqrR1&#10;gISGoVWc3vowPb7yiMLhyShN0+MBRnTvS0i2TzTW+edc1ygYOZZChcaSjCwvnA9ESLYPCcdKz4SU&#10;URxSoSbHp4PeICY4LQULzhDm7GI+kRYtSZBX/MWqwPMwzOobxSJYxQmb7mxPhNzacLlUAQ9KATo7&#10;a6uft6fd0+loOup3+r3htNPvFkXn2WzS7wxn6cmgOC4mkyJ9F6il/awSjHEV2O21nPb/Tiu7V7VV&#10;4UHNhzYkj9Fjv4Ds/j+SjrMM49sKYa7Z+tLuZwzyjcG7pxbex8M92A8/CONf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DdtTtlOAgAAWAQAAA4AAAAAAAAAAAAAAAAALgIAAGRycy9lMm9Eb2MueG1sUEsBAi0AFAAGAAgA&#10;AAAhANgba83eAAAACwEAAA8AAAAAAAAAAAAAAAAAqAQAAGRycy9kb3ducmV2LnhtbFBLBQYAAAAA&#10;BAAEAPMAAACzBQAAAAA=&#10;" o:allowincell="f"/>
        </w:pict>
      </w:r>
    </w:p>
    <w:p w:rsidR="00246E21" w:rsidRPr="009C4DAA" w:rsidRDefault="00246E21" w:rsidP="00246E21">
      <w:pPr>
        <w:spacing w:line="276" w:lineRule="auto"/>
        <w:jc w:val="center"/>
        <w:rPr>
          <w:b/>
          <w:sz w:val="16"/>
          <w:szCs w:val="16"/>
        </w:rPr>
      </w:pPr>
    </w:p>
    <w:p w:rsidR="00246E21" w:rsidRPr="009C4DAA" w:rsidRDefault="00EA0E79" w:rsidP="00246E21">
      <w:pPr>
        <w:spacing w:line="276" w:lineRule="auto"/>
        <w:jc w:val="center"/>
        <w:rPr>
          <w:b/>
          <w:sz w:val="32"/>
          <w:szCs w:val="32"/>
        </w:rPr>
      </w:pPr>
      <w:r>
        <w:rPr>
          <w:b/>
          <w:sz w:val="32"/>
          <w:szCs w:val="32"/>
        </w:rPr>
        <w:t>П</w:t>
      </w:r>
      <w:r w:rsidR="00A2120F">
        <w:rPr>
          <w:b/>
          <w:sz w:val="32"/>
          <w:szCs w:val="32"/>
        </w:rPr>
        <w:t>остановлени</w:t>
      </w:r>
      <w:r>
        <w:rPr>
          <w:b/>
          <w:sz w:val="32"/>
          <w:szCs w:val="32"/>
        </w:rPr>
        <w:t>е</w:t>
      </w:r>
    </w:p>
    <w:p w:rsidR="00246E21" w:rsidRDefault="00B13C8E" w:rsidP="00246E21">
      <w:pPr>
        <w:pStyle w:val="ae"/>
        <w:jc w:val="both"/>
        <w:rPr>
          <w:rFonts w:ascii="Times New Roman" w:hAnsi="Times New Roman"/>
          <w:sz w:val="28"/>
          <w:szCs w:val="28"/>
        </w:rPr>
      </w:pPr>
      <w:r>
        <w:rPr>
          <w:rFonts w:ascii="Times New Roman" w:hAnsi="Times New Roman"/>
          <w:b/>
          <w:sz w:val="28"/>
          <w:szCs w:val="20"/>
        </w:rPr>
        <w:t xml:space="preserve">  </w:t>
      </w:r>
      <w:proofErr w:type="gramStart"/>
      <w:r>
        <w:rPr>
          <w:rFonts w:ascii="Times New Roman" w:hAnsi="Times New Roman"/>
          <w:b/>
          <w:sz w:val="28"/>
          <w:szCs w:val="20"/>
        </w:rPr>
        <w:t>«</w:t>
      </w:r>
      <w:r>
        <w:rPr>
          <w:rFonts w:ascii="Times New Roman" w:hAnsi="Times New Roman"/>
          <w:sz w:val="28"/>
          <w:szCs w:val="20"/>
          <w:u w:val="single"/>
        </w:rPr>
        <w:t xml:space="preserve"> </w:t>
      </w:r>
      <w:r w:rsidR="008E5D91" w:rsidRPr="008E5D91">
        <w:rPr>
          <w:rFonts w:ascii="Times New Roman" w:hAnsi="Times New Roman"/>
          <w:sz w:val="28"/>
          <w:szCs w:val="20"/>
          <w:u w:val="single"/>
        </w:rPr>
        <w:t xml:space="preserve"> </w:t>
      </w:r>
      <w:proofErr w:type="gramEnd"/>
      <w:r w:rsidR="008E5D91" w:rsidRPr="008E5D91">
        <w:rPr>
          <w:rFonts w:ascii="Times New Roman" w:hAnsi="Times New Roman"/>
          <w:sz w:val="28"/>
          <w:szCs w:val="20"/>
          <w:u w:val="single"/>
        </w:rPr>
        <w:t xml:space="preserve">    </w:t>
      </w:r>
      <w:proofErr w:type="gramStart"/>
      <w:r>
        <w:rPr>
          <w:rFonts w:ascii="Times New Roman" w:hAnsi="Times New Roman"/>
          <w:sz w:val="28"/>
          <w:szCs w:val="20"/>
          <w:u w:val="single"/>
        </w:rPr>
        <w:t xml:space="preserve"> </w:t>
      </w:r>
      <w:r w:rsidR="008E5D91">
        <w:rPr>
          <w:rFonts w:ascii="Times New Roman" w:hAnsi="Times New Roman"/>
          <w:sz w:val="28"/>
          <w:szCs w:val="20"/>
          <w:u w:val="single"/>
        </w:rPr>
        <w:t xml:space="preserve"> »</w:t>
      </w:r>
      <w:proofErr w:type="gramEnd"/>
      <w:r w:rsidR="008E5D91">
        <w:rPr>
          <w:rFonts w:ascii="Times New Roman" w:hAnsi="Times New Roman"/>
          <w:sz w:val="28"/>
          <w:szCs w:val="20"/>
          <w:u w:val="single"/>
        </w:rPr>
        <w:t xml:space="preserve">  </w:t>
      </w:r>
      <w:r>
        <w:rPr>
          <w:rFonts w:ascii="Times New Roman" w:hAnsi="Times New Roman"/>
          <w:b/>
          <w:sz w:val="28"/>
          <w:szCs w:val="20"/>
        </w:rPr>
        <w:t xml:space="preserve"> </w:t>
      </w:r>
      <w:r>
        <w:rPr>
          <w:rFonts w:ascii="Times New Roman" w:hAnsi="Times New Roman"/>
          <w:sz w:val="28"/>
          <w:szCs w:val="20"/>
          <w:u w:val="single"/>
        </w:rPr>
        <w:t xml:space="preserve">  </w:t>
      </w:r>
      <w:bookmarkStart w:id="0" w:name="_Hlk198190584"/>
      <w:r>
        <w:rPr>
          <w:rFonts w:ascii="Times New Roman" w:hAnsi="Times New Roman"/>
          <w:sz w:val="28"/>
          <w:szCs w:val="20"/>
          <w:u w:val="single"/>
        </w:rPr>
        <w:t xml:space="preserve">       </w:t>
      </w:r>
      <w:bookmarkEnd w:id="0"/>
      <w:r>
        <w:rPr>
          <w:rFonts w:ascii="Times New Roman" w:hAnsi="Times New Roman"/>
          <w:sz w:val="28"/>
          <w:szCs w:val="20"/>
          <w:u w:val="single"/>
        </w:rPr>
        <w:t xml:space="preserve">    </w:t>
      </w:r>
      <w:r w:rsidR="008E5D91">
        <w:rPr>
          <w:rFonts w:ascii="Times New Roman" w:hAnsi="Times New Roman"/>
          <w:sz w:val="28"/>
          <w:szCs w:val="20"/>
          <w:u w:val="single"/>
        </w:rPr>
        <w:t xml:space="preserve">       </w:t>
      </w:r>
      <w:r>
        <w:rPr>
          <w:rFonts w:ascii="Times New Roman" w:hAnsi="Times New Roman"/>
          <w:sz w:val="28"/>
          <w:szCs w:val="20"/>
        </w:rPr>
        <w:t xml:space="preserve">2024 г.                                                             </w:t>
      </w:r>
      <w:r w:rsidR="008E5D91">
        <w:rPr>
          <w:rFonts w:ascii="Times New Roman" w:hAnsi="Times New Roman"/>
          <w:sz w:val="28"/>
          <w:szCs w:val="20"/>
        </w:rPr>
        <w:t xml:space="preserve">      </w:t>
      </w:r>
      <w:r>
        <w:rPr>
          <w:rFonts w:ascii="Times New Roman" w:hAnsi="Times New Roman"/>
          <w:b/>
          <w:sz w:val="28"/>
          <w:szCs w:val="20"/>
        </w:rPr>
        <w:t xml:space="preserve">№ </w:t>
      </w:r>
      <w:r>
        <w:rPr>
          <w:rFonts w:ascii="Times New Roman" w:hAnsi="Times New Roman"/>
          <w:sz w:val="28"/>
          <w:szCs w:val="20"/>
          <w:u w:val="single"/>
        </w:rPr>
        <w:t xml:space="preserve">      </w:t>
      </w:r>
      <w:r>
        <w:rPr>
          <w:rFonts w:ascii="Times New Roman" w:hAnsi="Times New Roman"/>
          <w:sz w:val="28"/>
          <w:szCs w:val="20"/>
          <w:u w:val="single"/>
        </w:rPr>
        <w:tab/>
      </w:r>
    </w:p>
    <w:p w:rsidR="008E5D91" w:rsidRDefault="008E5D91" w:rsidP="005E2267">
      <w:pPr>
        <w:pStyle w:val="ae"/>
        <w:jc w:val="center"/>
        <w:rPr>
          <w:rFonts w:ascii="Times New Roman" w:hAnsi="Times New Roman"/>
          <w:b/>
          <w:sz w:val="28"/>
          <w:szCs w:val="28"/>
        </w:rPr>
      </w:pPr>
    </w:p>
    <w:p w:rsidR="005E2267" w:rsidRPr="003F69B9" w:rsidRDefault="005E2267" w:rsidP="005E2267">
      <w:pPr>
        <w:pStyle w:val="ae"/>
        <w:jc w:val="center"/>
        <w:rPr>
          <w:rFonts w:ascii="Times New Roman" w:hAnsi="Times New Roman"/>
          <w:b/>
          <w:sz w:val="28"/>
          <w:szCs w:val="28"/>
        </w:rPr>
      </w:pPr>
      <w:r w:rsidRPr="003F69B9">
        <w:rPr>
          <w:rFonts w:ascii="Times New Roman" w:hAnsi="Times New Roman"/>
          <w:b/>
          <w:sz w:val="28"/>
          <w:szCs w:val="28"/>
        </w:rPr>
        <w:t xml:space="preserve">Об утверждении Порядка формирования и ведения реестра источников доходов </w:t>
      </w:r>
      <w:proofErr w:type="gramStart"/>
      <w:r w:rsidRPr="003F69B9">
        <w:rPr>
          <w:rFonts w:ascii="Times New Roman" w:hAnsi="Times New Roman"/>
          <w:b/>
          <w:sz w:val="28"/>
          <w:szCs w:val="28"/>
        </w:rPr>
        <w:t>бюджета  муниципального</w:t>
      </w:r>
      <w:proofErr w:type="gramEnd"/>
      <w:r w:rsidRPr="003F69B9">
        <w:rPr>
          <w:rFonts w:ascii="Times New Roman" w:hAnsi="Times New Roman"/>
          <w:b/>
          <w:sz w:val="28"/>
          <w:szCs w:val="28"/>
        </w:rPr>
        <w:t xml:space="preserve"> </w:t>
      </w:r>
      <w:proofErr w:type="gramStart"/>
      <w:r>
        <w:rPr>
          <w:rFonts w:ascii="Times New Roman" w:hAnsi="Times New Roman"/>
          <w:b/>
          <w:sz w:val="28"/>
          <w:szCs w:val="28"/>
        </w:rPr>
        <w:t xml:space="preserve">района </w:t>
      </w:r>
      <w:r w:rsidRPr="003F69B9">
        <w:rPr>
          <w:rFonts w:ascii="Times New Roman" w:hAnsi="Times New Roman"/>
          <w:b/>
          <w:sz w:val="28"/>
          <w:szCs w:val="28"/>
        </w:rPr>
        <w:t xml:space="preserve"> «</w:t>
      </w:r>
      <w:proofErr w:type="gramEnd"/>
      <w:r w:rsidR="00862F07">
        <w:rPr>
          <w:rFonts w:ascii="Times New Roman" w:hAnsi="Times New Roman"/>
          <w:b/>
          <w:sz w:val="28"/>
          <w:szCs w:val="28"/>
        </w:rPr>
        <w:t>Бабаюртовский</w:t>
      </w:r>
      <w:r w:rsidRPr="003F69B9">
        <w:rPr>
          <w:rFonts w:ascii="Times New Roman" w:hAnsi="Times New Roman"/>
          <w:b/>
          <w:sz w:val="28"/>
          <w:szCs w:val="28"/>
        </w:rPr>
        <w:t xml:space="preserve"> район»</w:t>
      </w:r>
    </w:p>
    <w:p w:rsidR="005E2267" w:rsidRPr="003F69B9" w:rsidRDefault="005E2267" w:rsidP="005E2267">
      <w:pPr>
        <w:pStyle w:val="ae"/>
        <w:jc w:val="both"/>
        <w:rPr>
          <w:rFonts w:ascii="Times New Roman" w:hAnsi="Times New Roman"/>
          <w:sz w:val="28"/>
          <w:szCs w:val="28"/>
        </w:rPr>
      </w:pPr>
    </w:p>
    <w:p w:rsidR="005E2267" w:rsidRDefault="005E2267" w:rsidP="005E2267">
      <w:pPr>
        <w:pStyle w:val="ae"/>
        <w:ind w:firstLine="708"/>
        <w:jc w:val="both"/>
        <w:rPr>
          <w:rFonts w:ascii="Times New Roman" w:hAnsi="Times New Roman"/>
          <w:sz w:val="28"/>
          <w:szCs w:val="28"/>
        </w:rPr>
      </w:pPr>
      <w:r w:rsidRPr="003F69B9">
        <w:rPr>
          <w:rFonts w:ascii="Times New Roman" w:hAnsi="Times New Roman"/>
          <w:sz w:val="28"/>
          <w:szCs w:val="28"/>
        </w:rPr>
        <w:t>В соответствии с частью 7 статьи 47.1 Бюджетного кодекса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w:t>
      </w:r>
      <w:r>
        <w:rPr>
          <w:rFonts w:ascii="Times New Roman" w:hAnsi="Times New Roman"/>
          <w:sz w:val="28"/>
          <w:szCs w:val="28"/>
        </w:rPr>
        <w:t>й Федерации от 31.08.2016 года №</w:t>
      </w:r>
      <w:r w:rsidRPr="003F69B9">
        <w:rPr>
          <w:rFonts w:ascii="Times New Roman" w:hAnsi="Times New Roman"/>
          <w:sz w:val="28"/>
          <w:szCs w:val="28"/>
        </w:rPr>
        <w:t>868 «О порядке формирования и ведения перечня источников доходов Российской Федерации» и</w:t>
      </w:r>
      <w:r w:rsidR="00862F07">
        <w:rPr>
          <w:rFonts w:ascii="Times New Roman" w:hAnsi="Times New Roman"/>
          <w:sz w:val="28"/>
          <w:szCs w:val="28"/>
        </w:rPr>
        <w:t xml:space="preserve"> п</w:t>
      </w:r>
      <w:r w:rsidRPr="003F69B9">
        <w:rPr>
          <w:rFonts w:ascii="Times New Roman" w:hAnsi="Times New Roman"/>
          <w:sz w:val="28"/>
          <w:szCs w:val="28"/>
        </w:rPr>
        <w:t>остановления  Правител</w:t>
      </w:r>
      <w:r>
        <w:rPr>
          <w:rFonts w:ascii="Times New Roman" w:hAnsi="Times New Roman"/>
          <w:sz w:val="28"/>
          <w:szCs w:val="28"/>
        </w:rPr>
        <w:t>ьства Республики Дагестан от 30 ноября 2020 г. №</w:t>
      </w:r>
      <w:r w:rsidRPr="003F69B9">
        <w:rPr>
          <w:rFonts w:ascii="Times New Roman" w:hAnsi="Times New Roman"/>
          <w:sz w:val="28"/>
          <w:szCs w:val="28"/>
        </w:rPr>
        <w:t xml:space="preserve">262 </w:t>
      </w:r>
      <w:r w:rsidR="00862F07">
        <w:rPr>
          <w:rFonts w:ascii="Times New Roman" w:hAnsi="Times New Roman"/>
          <w:sz w:val="28"/>
          <w:szCs w:val="28"/>
        </w:rPr>
        <w:t>«</w:t>
      </w:r>
      <w:r w:rsidRPr="003F69B9">
        <w:rPr>
          <w:rFonts w:ascii="Times New Roman" w:hAnsi="Times New Roman"/>
          <w:sz w:val="28"/>
          <w:szCs w:val="28"/>
        </w:rPr>
        <w:t>Об утверждении Порядка формирования и ведения реестра источников доходов республиканского бюджета РД и реестра источников доходов бюджета ТФОМС РД</w:t>
      </w:r>
      <w:r w:rsidR="00862F07">
        <w:rPr>
          <w:rFonts w:ascii="Times New Roman" w:hAnsi="Times New Roman"/>
          <w:sz w:val="28"/>
          <w:szCs w:val="28"/>
        </w:rPr>
        <w:t>»</w:t>
      </w:r>
      <w:r>
        <w:rPr>
          <w:rFonts w:ascii="Times New Roman" w:hAnsi="Times New Roman"/>
          <w:sz w:val="28"/>
          <w:szCs w:val="28"/>
        </w:rPr>
        <w:t xml:space="preserve">, </w:t>
      </w:r>
      <w:r w:rsidRPr="003F69B9">
        <w:rPr>
          <w:rFonts w:ascii="Times New Roman" w:hAnsi="Times New Roman"/>
          <w:sz w:val="28"/>
          <w:szCs w:val="28"/>
        </w:rPr>
        <w:t xml:space="preserve"> администрация  </w:t>
      </w:r>
      <w:r>
        <w:rPr>
          <w:rFonts w:ascii="Times New Roman" w:hAnsi="Times New Roman"/>
          <w:sz w:val="28"/>
          <w:szCs w:val="28"/>
        </w:rPr>
        <w:t xml:space="preserve">муниципального района постановляет: </w:t>
      </w:r>
    </w:p>
    <w:p w:rsidR="005E2267" w:rsidRPr="003F69B9" w:rsidRDefault="005E2267" w:rsidP="005E2267">
      <w:pPr>
        <w:pStyle w:val="ae"/>
        <w:jc w:val="both"/>
        <w:rPr>
          <w:rFonts w:ascii="Times New Roman" w:hAnsi="Times New Roman"/>
          <w:sz w:val="28"/>
          <w:szCs w:val="28"/>
        </w:rPr>
      </w:pPr>
      <w:r w:rsidRPr="003F69B9">
        <w:rPr>
          <w:rFonts w:ascii="Times New Roman" w:hAnsi="Times New Roman"/>
          <w:sz w:val="28"/>
          <w:szCs w:val="28"/>
        </w:rPr>
        <w:t xml:space="preserve"> </w:t>
      </w:r>
      <w:r>
        <w:rPr>
          <w:rFonts w:ascii="Times New Roman" w:hAnsi="Times New Roman"/>
          <w:sz w:val="28"/>
          <w:szCs w:val="28"/>
        </w:rPr>
        <w:tab/>
        <w:t>1.</w:t>
      </w:r>
      <w:r w:rsidRPr="003F69B9">
        <w:rPr>
          <w:rFonts w:ascii="Times New Roman" w:hAnsi="Times New Roman"/>
          <w:sz w:val="28"/>
          <w:szCs w:val="28"/>
        </w:rPr>
        <w:t xml:space="preserve"> Утвердить </w:t>
      </w:r>
      <w:r w:rsidR="00862F07">
        <w:rPr>
          <w:rFonts w:ascii="Times New Roman" w:hAnsi="Times New Roman"/>
          <w:sz w:val="28"/>
          <w:szCs w:val="28"/>
        </w:rPr>
        <w:t xml:space="preserve">прилагаемый </w:t>
      </w:r>
      <w:r w:rsidRPr="003F69B9">
        <w:rPr>
          <w:rFonts w:ascii="Times New Roman" w:hAnsi="Times New Roman"/>
          <w:sz w:val="28"/>
          <w:szCs w:val="28"/>
        </w:rPr>
        <w:t>Порядок формирования и ведения реестра источников доходов бюджета муниципального</w:t>
      </w:r>
      <w:r>
        <w:rPr>
          <w:rFonts w:ascii="Times New Roman" w:hAnsi="Times New Roman"/>
          <w:sz w:val="28"/>
          <w:szCs w:val="28"/>
        </w:rPr>
        <w:t xml:space="preserve"> района</w:t>
      </w:r>
      <w:r w:rsidRPr="003F69B9">
        <w:rPr>
          <w:rFonts w:ascii="Times New Roman" w:hAnsi="Times New Roman"/>
          <w:sz w:val="28"/>
          <w:szCs w:val="28"/>
        </w:rPr>
        <w:t xml:space="preserve"> «</w:t>
      </w:r>
      <w:r w:rsidR="00862F07">
        <w:rPr>
          <w:rFonts w:ascii="Times New Roman" w:hAnsi="Times New Roman"/>
          <w:sz w:val="28"/>
          <w:szCs w:val="28"/>
        </w:rPr>
        <w:t>Бабаюртовский</w:t>
      </w:r>
      <w:r w:rsidRPr="003F69B9">
        <w:rPr>
          <w:rFonts w:ascii="Times New Roman" w:hAnsi="Times New Roman"/>
          <w:sz w:val="28"/>
          <w:szCs w:val="28"/>
        </w:rPr>
        <w:t xml:space="preserve"> район».</w:t>
      </w:r>
    </w:p>
    <w:p w:rsidR="005E2267" w:rsidRPr="003F69B9" w:rsidRDefault="005E2267" w:rsidP="005E2267">
      <w:pPr>
        <w:pStyle w:val="ae"/>
        <w:ind w:firstLine="708"/>
        <w:jc w:val="both"/>
        <w:rPr>
          <w:rFonts w:ascii="Times New Roman" w:hAnsi="Times New Roman"/>
          <w:sz w:val="28"/>
          <w:szCs w:val="28"/>
        </w:rPr>
      </w:pPr>
      <w:r w:rsidRPr="003F69B9">
        <w:rPr>
          <w:rFonts w:ascii="Times New Roman" w:hAnsi="Times New Roman"/>
          <w:sz w:val="28"/>
          <w:szCs w:val="28"/>
        </w:rPr>
        <w:t xml:space="preserve"> </w:t>
      </w:r>
      <w:r>
        <w:rPr>
          <w:rFonts w:ascii="Times New Roman" w:hAnsi="Times New Roman"/>
          <w:sz w:val="28"/>
          <w:szCs w:val="28"/>
        </w:rPr>
        <w:t>2.</w:t>
      </w:r>
      <w:r w:rsidRPr="003F69B9">
        <w:rPr>
          <w:rFonts w:ascii="Times New Roman" w:hAnsi="Times New Roman"/>
          <w:sz w:val="28"/>
          <w:szCs w:val="28"/>
        </w:rPr>
        <w:t xml:space="preserve"> </w:t>
      </w:r>
      <w:r w:rsidR="00862F07" w:rsidRPr="00862F07">
        <w:rPr>
          <w:rFonts w:ascii="Times New Roman" w:hAnsi="Times New Roman"/>
          <w:color w:val="000000" w:themeColor="text1"/>
          <w:sz w:val="28"/>
          <w:szCs w:val="28"/>
        </w:rPr>
        <w:t xml:space="preserve">Контроль за исполнением настоящего постановления возложить на начальника финансового управления администрации муниципального района «Бабаюртовский район» </w:t>
      </w:r>
      <w:proofErr w:type="spellStart"/>
      <w:r w:rsidR="00862F07" w:rsidRPr="00862F07">
        <w:rPr>
          <w:rFonts w:ascii="Times New Roman" w:hAnsi="Times New Roman"/>
          <w:color w:val="000000" w:themeColor="text1"/>
          <w:sz w:val="28"/>
          <w:szCs w:val="28"/>
        </w:rPr>
        <w:t>Нурмагомедова</w:t>
      </w:r>
      <w:proofErr w:type="spellEnd"/>
      <w:r w:rsidR="00862F07" w:rsidRPr="00862F07">
        <w:rPr>
          <w:rFonts w:ascii="Times New Roman" w:hAnsi="Times New Roman"/>
          <w:color w:val="000000" w:themeColor="text1"/>
          <w:sz w:val="28"/>
          <w:szCs w:val="28"/>
        </w:rPr>
        <w:t xml:space="preserve"> </w:t>
      </w:r>
      <w:proofErr w:type="gramStart"/>
      <w:r w:rsidR="00862F07" w:rsidRPr="00862F07">
        <w:rPr>
          <w:rFonts w:ascii="Times New Roman" w:hAnsi="Times New Roman"/>
          <w:color w:val="000000" w:themeColor="text1"/>
          <w:sz w:val="28"/>
          <w:szCs w:val="28"/>
        </w:rPr>
        <w:t>А.А.</w:t>
      </w:r>
      <w:r w:rsidRPr="00862F07">
        <w:rPr>
          <w:rFonts w:ascii="Times New Roman" w:hAnsi="Times New Roman"/>
          <w:sz w:val="28"/>
          <w:szCs w:val="28"/>
        </w:rPr>
        <w:t>.</w:t>
      </w:r>
      <w:proofErr w:type="gramEnd"/>
    </w:p>
    <w:p w:rsidR="005E2267" w:rsidRPr="00862F07" w:rsidRDefault="005E2267" w:rsidP="00862F07">
      <w:pPr>
        <w:pStyle w:val="ae"/>
        <w:ind w:firstLine="708"/>
        <w:jc w:val="both"/>
        <w:rPr>
          <w:rFonts w:ascii="Times New Roman" w:hAnsi="Times New Roman"/>
          <w:color w:val="000000" w:themeColor="text1"/>
          <w:sz w:val="28"/>
          <w:szCs w:val="28"/>
        </w:rPr>
      </w:pPr>
      <w:r>
        <w:rPr>
          <w:rFonts w:ascii="Times New Roman" w:hAnsi="Times New Roman"/>
          <w:sz w:val="28"/>
          <w:szCs w:val="28"/>
        </w:rPr>
        <w:t>3.</w:t>
      </w:r>
      <w:r w:rsidRPr="003F69B9">
        <w:rPr>
          <w:rFonts w:ascii="Times New Roman" w:hAnsi="Times New Roman"/>
          <w:sz w:val="28"/>
          <w:szCs w:val="28"/>
        </w:rPr>
        <w:t xml:space="preserve"> </w:t>
      </w:r>
      <w:r w:rsidR="00862F07" w:rsidRPr="00862F07">
        <w:rPr>
          <w:rFonts w:ascii="Times New Roman" w:hAnsi="Times New Roman"/>
          <w:color w:val="000000" w:themeColor="text1"/>
          <w:sz w:val="28"/>
          <w:szCs w:val="28"/>
        </w:rPr>
        <w:t>Постановление вступает в силу после его подписания и официального опубликования</w:t>
      </w:r>
      <w:r w:rsidR="00862F07">
        <w:rPr>
          <w:rFonts w:ascii="Times New Roman" w:hAnsi="Times New Roman"/>
          <w:color w:val="000000" w:themeColor="text1"/>
          <w:sz w:val="28"/>
          <w:szCs w:val="28"/>
        </w:rPr>
        <w:t xml:space="preserve"> и действует на правоотношения, возникшие с 1 января 2024 года.</w:t>
      </w:r>
    </w:p>
    <w:p w:rsidR="00246E21" w:rsidRDefault="00246E21" w:rsidP="00862F07">
      <w:pPr>
        <w:ind w:firstLine="567"/>
        <w:jc w:val="both"/>
        <w:rPr>
          <w:sz w:val="28"/>
          <w:szCs w:val="28"/>
        </w:rPr>
      </w:pPr>
      <w:r>
        <w:rPr>
          <w:color w:val="000000" w:themeColor="text1"/>
          <w:sz w:val="28"/>
          <w:szCs w:val="28"/>
        </w:rPr>
        <w:t xml:space="preserve"> </w:t>
      </w:r>
    </w:p>
    <w:p w:rsidR="00246E21" w:rsidRDefault="00246E21" w:rsidP="00246E21">
      <w:pPr>
        <w:rPr>
          <w:b/>
          <w:sz w:val="32"/>
          <w:szCs w:val="32"/>
        </w:rPr>
      </w:pPr>
      <w:r>
        <w:rPr>
          <w:b/>
          <w:sz w:val="32"/>
          <w:szCs w:val="32"/>
        </w:rPr>
        <w:t>Г</w:t>
      </w:r>
      <w:r w:rsidRPr="008C3FE7">
        <w:rPr>
          <w:b/>
          <w:sz w:val="32"/>
          <w:szCs w:val="32"/>
        </w:rPr>
        <w:t>лав</w:t>
      </w:r>
      <w:r>
        <w:rPr>
          <w:b/>
          <w:sz w:val="32"/>
          <w:szCs w:val="32"/>
        </w:rPr>
        <w:t>а</w:t>
      </w:r>
      <w:r w:rsidRPr="008C3FE7">
        <w:rPr>
          <w:b/>
          <w:sz w:val="32"/>
          <w:szCs w:val="32"/>
        </w:rPr>
        <w:t xml:space="preserve"> муниципального района     </w:t>
      </w:r>
      <w:r>
        <w:rPr>
          <w:b/>
          <w:sz w:val="32"/>
          <w:szCs w:val="32"/>
        </w:rPr>
        <w:t xml:space="preserve">      </w:t>
      </w:r>
      <w:r w:rsidRPr="008C3FE7">
        <w:rPr>
          <w:b/>
          <w:sz w:val="32"/>
          <w:szCs w:val="32"/>
        </w:rPr>
        <w:t xml:space="preserve">                         Д.П. Исламов</w:t>
      </w:r>
    </w:p>
    <w:p w:rsidR="002F2077" w:rsidRDefault="00246E21" w:rsidP="00246E21">
      <w:pPr>
        <w:shd w:val="clear" w:color="auto" w:fill="FFFFFF"/>
        <w:tabs>
          <w:tab w:val="left" w:pos="1104"/>
        </w:tabs>
        <w:ind w:left="14" w:right="5" w:hanging="14"/>
        <w:jc w:val="both"/>
        <w:rPr>
          <w:b/>
          <w:sz w:val="28"/>
          <w:szCs w:val="28"/>
        </w:rPr>
      </w:pPr>
      <w:proofErr w:type="spellStart"/>
      <w:r w:rsidRPr="00677DDE">
        <w:rPr>
          <w:sz w:val="16"/>
          <w:szCs w:val="16"/>
        </w:rPr>
        <w:t>Исп.Абдуллаев</w:t>
      </w:r>
      <w:proofErr w:type="spellEnd"/>
      <w:r w:rsidRPr="00677DDE">
        <w:rPr>
          <w:sz w:val="16"/>
          <w:szCs w:val="16"/>
        </w:rPr>
        <w:t xml:space="preserve"> А.А.                                                                         </w:t>
      </w:r>
      <w:r>
        <w:rPr>
          <w:sz w:val="16"/>
          <w:szCs w:val="16"/>
        </w:rPr>
        <w:t xml:space="preserve">                                                                                           </w:t>
      </w:r>
      <w:r w:rsidRPr="00677DDE">
        <w:rPr>
          <w:sz w:val="16"/>
          <w:szCs w:val="16"/>
        </w:rPr>
        <w:t>копия: в дело, адрес</w:t>
      </w:r>
    </w:p>
    <w:p w:rsidR="002F2077" w:rsidRDefault="002F2077">
      <w:pPr>
        <w:shd w:val="clear" w:color="auto" w:fill="FFFFFF"/>
        <w:spacing w:before="173" w:line="322" w:lineRule="exact"/>
        <w:ind w:left="5" w:right="10" w:firstLine="744"/>
        <w:jc w:val="both"/>
        <w:sectPr w:rsidR="002F2077" w:rsidSect="004B52B3">
          <w:headerReference w:type="even" r:id="rId8"/>
          <w:headerReference w:type="default" r:id="rId9"/>
          <w:type w:val="continuous"/>
          <w:pgSz w:w="11909" w:h="16834" w:code="9"/>
          <w:pgMar w:top="851" w:right="851" w:bottom="851" w:left="1418" w:header="720" w:footer="720" w:gutter="0"/>
          <w:cols w:space="60"/>
          <w:noEndnote/>
        </w:sectPr>
      </w:pPr>
    </w:p>
    <w:p w:rsidR="002F2077" w:rsidRDefault="002F2077">
      <w:pPr>
        <w:shd w:val="clear" w:color="auto" w:fill="FFFFFF"/>
        <w:sectPr w:rsidR="002F2077" w:rsidSect="004B52B3">
          <w:type w:val="continuous"/>
          <w:pgSz w:w="11909" w:h="16834"/>
          <w:pgMar w:top="851" w:right="851" w:bottom="851" w:left="1418" w:header="720" w:footer="720" w:gutter="0"/>
          <w:cols w:space="60"/>
          <w:noEndnote/>
        </w:sectPr>
      </w:pPr>
    </w:p>
    <w:tbl>
      <w:tblPr>
        <w:tblW w:w="0" w:type="auto"/>
        <w:tblLook w:val="04A0" w:firstRow="1" w:lastRow="0" w:firstColumn="1" w:lastColumn="0" w:noHBand="0" w:noVBand="1"/>
      </w:tblPr>
      <w:tblGrid>
        <w:gridCol w:w="4785"/>
        <w:gridCol w:w="4786"/>
      </w:tblGrid>
      <w:tr w:rsidR="00862F07" w:rsidRPr="00B049AA" w:rsidTr="00BF29E9">
        <w:trPr>
          <w:trHeight w:val="1291"/>
        </w:trPr>
        <w:tc>
          <w:tcPr>
            <w:tcW w:w="4785" w:type="dxa"/>
            <w:shd w:val="clear" w:color="auto" w:fill="auto"/>
          </w:tcPr>
          <w:p w:rsidR="00862F07" w:rsidRPr="00B049AA" w:rsidRDefault="00862F07" w:rsidP="00F62204">
            <w:pPr>
              <w:pStyle w:val="ae"/>
              <w:jc w:val="center"/>
              <w:rPr>
                <w:rFonts w:ascii="Times New Roman" w:hAnsi="Times New Roman"/>
                <w:sz w:val="28"/>
                <w:szCs w:val="28"/>
              </w:rPr>
            </w:pPr>
          </w:p>
        </w:tc>
        <w:tc>
          <w:tcPr>
            <w:tcW w:w="4786" w:type="dxa"/>
            <w:shd w:val="clear" w:color="auto" w:fill="auto"/>
          </w:tcPr>
          <w:p w:rsidR="00862F07" w:rsidRPr="00B049AA" w:rsidRDefault="00862F07" w:rsidP="00F62204">
            <w:pPr>
              <w:pStyle w:val="ae"/>
              <w:jc w:val="center"/>
              <w:rPr>
                <w:rFonts w:ascii="Times New Roman" w:hAnsi="Times New Roman"/>
                <w:color w:val="333333"/>
                <w:sz w:val="28"/>
                <w:szCs w:val="28"/>
              </w:rPr>
            </w:pPr>
            <w:r w:rsidRPr="00B049AA">
              <w:rPr>
                <w:rFonts w:ascii="Times New Roman" w:hAnsi="Times New Roman"/>
                <w:color w:val="333333"/>
                <w:sz w:val="28"/>
                <w:szCs w:val="28"/>
              </w:rPr>
              <w:t>Приложение</w:t>
            </w:r>
          </w:p>
          <w:p w:rsidR="00862F07" w:rsidRPr="00B049AA" w:rsidRDefault="00862F07" w:rsidP="00F62204">
            <w:pPr>
              <w:pStyle w:val="ae"/>
              <w:jc w:val="center"/>
              <w:rPr>
                <w:rFonts w:ascii="Times New Roman" w:hAnsi="Times New Roman"/>
                <w:color w:val="333333"/>
                <w:sz w:val="28"/>
                <w:szCs w:val="28"/>
              </w:rPr>
            </w:pPr>
            <w:r w:rsidRPr="00B049AA">
              <w:rPr>
                <w:rFonts w:ascii="Times New Roman" w:hAnsi="Times New Roman"/>
                <w:color w:val="333333"/>
                <w:sz w:val="28"/>
                <w:szCs w:val="28"/>
              </w:rPr>
              <w:t xml:space="preserve">к постановлению администрации </w:t>
            </w:r>
          </w:p>
          <w:p w:rsidR="00862F07" w:rsidRPr="00B049AA" w:rsidRDefault="00862F07" w:rsidP="00F62204">
            <w:pPr>
              <w:pStyle w:val="ae"/>
              <w:jc w:val="center"/>
              <w:rPr>
                <w:rFonts w:ascii="Times New Roman" w:hAnsi="Times New Roman"/>
                <w:color w:val="333333"/>
                <w:sz w:val="28"/>
                <w:szCs w:val="28"/>
              </w:rPr>
            </w:pPr>
            <w:r w:rsidRPr="00B049AA">
              <w:rPr>
                <w:rFonts w:ascii="Times New Roman" w:hAnsi="Times New Roman"/>
                <w:color w:val="333333"/>
                <w:sz w:val="28"/>
                <w:szCs w:val="28"/>
              </w:rPr>
              <w:t>МР «</w:t>
            </w:r>
            <w:r>
              <w:rPr>
                <w:rFonts w:ascii="Times New Roman" w:hAnsi="Times New Roman"/>
                <w:color w:val="333333"/>
                <w:sz w:val="28"/>
                <w:szCs w:val="28"/>
              </w:rPr>
              <w:t>Бабаюртовский</w:t>
            </w:r>
            <w:r w:rsidRPr="00B049AA">
              <w:rPr>
                <w:rFonts w:ascii="Times New Roman" w:hAnsi="Times New Roman"/>
                <w:color w:val="333333"/>
                <w:sz w:val="28"/>
                <w:szCs w:val="28"/>
              </w:rPr>
              <w:t xml:space="preserve"> район»</w:t>
            </w:r>
          </w:p>
          <w:p w:rsidR="00BF29E9" w:rsidRPr="00BF29E9" w:rsidRDefault="00BF29E9" w:rsidP="00BF29E9">
            <w:pPr>
              <w:pStyle w:val="ae"/>
              <w:jc w:val="center"/>
              <w:rPr>
                <w:color w:val="333333"/>
                <w:sz w:val="28"/>
                <w:szCs w:val="28"/>
                <w:lang w:bidi="ru-RU"/>
              </w:rPr>
            </w:pPr>
            <w:r w:rsidRPr="00BF29E9">
              <w:rPr>
                <w:color w:val="333333"/>
                <w:sz w:val="28"/>
                <w:szCs w:val="28"/>
                <w:lang w:bidi="ru-RU"/>
              </w:rPr>
              <w:t>от «__</w:t>
            </w:r>
            <w:proofErr w:type="gramStart"/>
            <w:r w:rsidRPr="00BF29E9">
              <w:rPr>
                <w:color w:val="333333"/>
                <w:sz w:val="28"/>
                <w:szCs w:val="28"/>
                <w:lang w:bidi="ru-RU"/>
              </w:rPr>
              <w:t>_»_</w:t>
            </w:r>
            <w:proofErr w:type="gramEnd"/>
            <w:r w:rsidRPr="00BF29E9">
              <w:rPr>
                <w:color w:val="333333"/>
                <w:sz w:val="28"/>
                <w:szCs w:val="28"/>
                <w:lang w:bidi="ru-RU"/>
              </w:rPr>
              <w:t>_______2024 г. №______</w:t>
            </w:r>
          </w:p>
          <w:p w:rsidR="00862F07" w:rsidRPr="00B049AA" w:rsidRDefault="00862F07" w:rsidP="00EC5A4D">
            <w:pPr>
              <w:pStyle w:val="ae"/>
              <w:jc w:val="center"/>
              <w:rPr>
                <w:rFonts w:ascii="Times New Roman" w:hAnsi="Times New Roman"/>
                <w:color w:val="333333"/>
                <w:sz w:val="28"/>
                <w:szCs w:val="28"/>
              </w:rPr>
            </w:pPr>
          </w:p>
        </w:tc>
      </w:tr>
    </w:tbl>
    <w:p w:rsidR="00862F07" w:rsidRPr="001B5BDE" w:rsidRDefault="00862F07" w:rsidP="00862F07">
      <w:pPr>
        <w:shd w:val="clear" w:color="auto" w:fill="FFFFFF"/>
        <w:spacing w:after="153"/>
        <w:rPr>
          <w:rFonts w:ascii="Arial" w:hAnsi="Arial" w:cs="Arial"/>
          <w:color w:val="333333"/>
          <w:sz w:val="24"/>
          <w:szCs w:val="24"/>
        </w:rPr>
      </w:pPr>
    </w:p>
    <w:p w:rsidR="00862F07" w:rsidRPr="003F69B9" w:rsidRDefault="00862F07" w:rsidP="00862F07">
      <w:pPr>
        <w:pStyle w:val="ae"/>
        <w:jc w:val="center"/>
        <w:rPr>
          <w:rFonts w:ascii="Times New Roman" w:hAnsi="Times New Roman"/>
          <w:b/>
          <w:sz w:val="28"/>
          <w:szCs w:val="28"/>
        </w:rPr>
      </w:pPr>
      <w:r w:rsidRPr="003F69B9">
        <w:rPr>
          <w:rFonts w:ascii="Times New Roman" w:hAnsi="Times New Roman"/>
          <w:b/>
          <w:sz w:val="28"/>
          <w:szCs w:val="28"/>
        </w:rPr>
        <w:t>Порядок</w:t>
      </w:r>
    </w:p>
    <w:p w:rsidR="00862F07" w:rsidRPr="003F69B9" w:rsidRDefault="00862F07" w:rsidP="00862F07">
      <w:pPr>
        <w:pStyle w:val="ae"/>
        <w:jc w:val="center"/>
        <w:rPr>
          <w:rFonts w:ascii="Times New Roman" w:hAnsi="Times New Roman"/>
          <w:b/>
          <w:sz w:val="28"/>
          <w:szCs w:val="28"/>
        </w:rPr>
      </w:pPr>
      <w:r w:rsidRPr="003F69B9">
        <w:rPr>
          <w:rFonts w:ascii="Times New Roman" w:hAnsi="Times New Roman"/>
          <w:b/>
          <w:sz w:val="28"/>
          <w:szCs w:val="28"/>
        </w:rPr>
        <w:t>формирования и ведения реестра источников доходов бюджета</w:t>
      </w:r>
    </w:p>
    <w:p w:rsidR="00862F07" w:rsidRPr="003F69B9" w:rsidRDefault="00862F07" w:rsidP="00862F07">
      <w:pPr>
        <w:pStyle w:val="ae"/>
        <w:jc w:val="center"/>
        <w:rPr>
          <w:rFonts w:ascii="Times New Roman" w:hAnsi="Times New Roman"/>
          <w:b/>
          <w:sz w:val="28"/>
          <w:szCs w:val="28"/>
        </w:rPr>
      </w:pPr>
      <w:r w:rsidRPr="003F69B9">
        <w:rPr>
          <w:rFonts w:ascii="Times New Roman" w:hAnsi="Times New Roman"/>
          <w:b/>
          <w:sz w:val="28"/>
          <w:szCs w:val="28"/>
        </w:rPr>
        <w:t xml:space="preserve">муниципального </w:t>
      </w:r>
      <w:r w:rsidR="00344D6A">
        <w:rPr>
          <w:rFonts w:ascii="Times New Roman" w:hAnsi="Times New Roman"/>
          <w:b/>
          <w:sz w:val="28"/>
          <w:szCs w:val="28"/>
        </w:rPr>
        <w:t>района</w:t>
      </w:r>
      <w:r w:rsidRPr="003F69B9">
        <w:rPr>
          <w:rFonts w:ascii="Times New Roman" w:hAnsi="Times New Roman"/>
          <w:b/>
          <w:sz w:val="28"/>
          <w:szCs w:val="28"/>
        </w:rPr>
        <w:t xml:space="preserve"> «</w:t>
      </w:r>
      <w:r>
        <w:rPr>
          <w:rFonts w:ascii="Times New Roman" w:hAnsi="Times New Roman"/>
          <w:b/>
          <w:sz w:val="28"/>
          <w:szCs w:val="28"/>
        </w:rPr>
        <w:t>Бабаюртовский</w:t>
      </w:r>
      <w:r w:rsidRPr="003F69B9">
        <w:rPr>
          <w:rFonts w:ascii="Times New Roman" w:hAnsi="Times New Roman"/>
          <w:b/>
          <w:sz w:val="28"/>
          <w:szCs w:val="28"/>
        </w:rPr>
        <w:t xml:space="preserve"> район»</w:t>
      </w:r>
    </w:p>
    <w:p w:rsidR="00862F07" w:rsidRPr="001B5BDE" w:rsidRDefault="00862F07" w:rsidP="00862F07">
      <w:pPr>
        <w:shd w:val="clear" w:color="auto" w:fill="FFFFFF"/>
        <w:spacing w:after="153"/>
        <w:rPr>
          <w:rFonts w:ascii="Arial" w:hAnsi="Arial" w:cs="Arial"/>
          <w:color w:val="333333"/>
          <w:sz w:val="24"/>
          <w:szCs w:val="24"/>
        </w:rPr>
      </w:pPr>
      <w:r w:rsidRPr="001B5BDE">
        <w:rPr>
          <w:rFonts w:ascii="Arial" w:hAnsi="Arial" w:cs="Arial"/>
          <w:b/>
          <w:bCs/>
          <w:color w:val="333333"/>
          <w:sz w:val="24"/>
          <w:szCs w:val="24"/>
        </w:rPr>
        <w:t> </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w:t>
      </w:r>
      <w:r w:rsidRPr="003F69B9">
        <w:rPr>
          <w:rFonts w:ascii="Times New Roman" w:hAnsi="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31.08.2016 года № 868 «О порядке формирования и ведения перечня источников доходов Российской Федерации» и определяет правила формирования и ведения реестр</w:t>
      </w:r>
      <w:r>
        <w:rPr>
          <w:rFonts w:ascii="Times New Roman" w:hAnsi="Times New Roman"/>
          <w:sz w:val="28"/>
          <w:szCs w:val="28"/>
        </w:rPr>
        <w:t xml:space="preserve">а источников доходов </w:t>
      </w:r>
      <w:proofErr w:type="gramStart"/>
      <w:r>
        <w:rPr>
          <w:rFonts w:ascii="Times New Roman" w:hAnsi="Times New Roman"/>
          <w:sz w:val="28"/>
          <w:szCs w:val="28"/>
        </w:rPr>
        <w:t>бюджета  муниципального</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района </w:t>
      </w:r>
      <w:r w:rsidRPr="003F69B9">
        <w:rPr>
          <w:rFonts w:ascii="Times New Roman" w:hAnsi="Times New Roman"/>
          <w:sz w:val="28"/>
          <w:szCs w:val="28"/>
        </w:rPr>
        <w:t xml:space="preserve"> «</w:t>
      </w:r>
      <w:proofErr w:type="gramEnd"/>
      <w:r>
        <w:rPr>
          <w:rFonts w:ascii="Times New Roman" w:hAnsi="Times New Roman"/>
          <w:sz w:val="28"/>
          <w:szCs w:val="28"/>
        </w:rPr>
        <w:t>Бабаюртовский</w:t>
      </w:r>
      <w:r w:rsidRPr="003F69B9">
        <w:rPr>
          <w:rFonts w:ascii="Times New Roman" w:hAnsi="Times New Roman"/>
          <w:sz w:val="28"/>
          <w:szCs w:val="28"/>
        </w:rPr>
        <w:t xml:space="preserve"> район»</w:t>
      </w:r>
      <w:r>
        <w:rPr>
          <w:rFonts w:ascii="Times New Roman" w:hAnsi="Times New Roman"/>
          <w:sz w:val="28"/>
          <w:szCs w:val="28"/>
        </w:rPr>
        <w:t xml:space="preserve"> (далее МР «Бабаюртовский район»</w:t>
      </w:r>
      <w:r w:rsidR="001639A6">
        <w:rPr>
          <w:rFonts w:ascii="Times New Roman" w:hAnsi="Times New Roman"/>
          <w:sz w:val="28"/>
          <w:szCs w:val="28"/>
        </w:rPr>
        <w:t>)</w:t>
      </w:r>
      <w:r>
        <w:rPr>
          <w:rFonts w:ascii="Times New Roman" w:hAnsi="Times New Roman"/>
          <w:sz w:val="28"/>
          <w:szCs w:val="28"/>
        </w:rPr>
        <w:t>.</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2.</w:t>
      </w:r>
      <w:r w:rsidRPr="003F69B9">
        <w:rPr>
          <w:rFonts w:ascii="Times New Roman" w:hAnsi="Times New Roman"/>
          <w:sz w:val="28"/>
          <w:szCs w:val="28"/>
        </w:rPr>
        <w:t>Реестр источников доходов бюджета представляет собой свод информации о доходах соответствующего бюджета по источникам доходов бюджета, формируемый в процессе составления, утверждения и исполнения бюджета на основании перечня источников доходов МР «</w:t>
      </w:r>
      <w:r>
        <w:rPr>
          <w:rFonts w:ascii="Times New Roman" w:hAnsi="Times New Roman"/>
          <w:sz w:val="28"/>
          <w:szCs w:val="28"/>
        </w:rPr>
        <w:t>Бабаюртовский</w:t>
      </w:r>
      <w:r w:rsidRPr="003F69B9">
        <w:rPr>
          <w:rFonts w:ascii="Times New Roman" w:hAnsi="Times New Roman"/>
          <w:sz w:val="28"/>
          <w:szCs w:val="28"/>
        </w:rPr>
        <w:t xml:space="preserve"> район»</w:t>
      </w:r>
      <w:r>
        <w:rPr>
          <w:rFonts w:ascii="Times New Roman" w:hAnsi="Times New Roman"/>
          <w:sz w:val="28"/>
          <w:szCs w:val="28"/>
        </w:rPr>
        <w:t>.</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3.</w:t>
      </w:r>
      <w:r w:rsidRPr="003F69B9">
        <w:rPr>
          <w:rFonts w:ascii="Times New Roman" w:hAnsi="Times New Roman"/>
          <w:sz w:val="28"/>
          <w:szCs w:val="28"/>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бюджета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4.</w:t>
      </w:r>
      <w:r w:rsidRPr="003F69B9">
        <w:rPr>
          <w:rFonts w:ascii="Times New Roman" w:hAnsi="Times New Roman"/>
          <w:sz w:val="28"/>
          <w:szCs w:val="28"/>
        </w:rPr>
        <w:t>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до принятия субъектом Российской Федерации решения о ведении реестра источников доходов бюджета в государственной информационной системе управления государственными и муниципальными финансами субъекта Российской Федерации (далее - информационная система). Формирование и ведение реестра источников доходов бюджета до появления технической возможности формирования и ведения его в информационной системе осуществляется на бумажном носителе по форме, предусмотренной Приложением к настоящему Порядку.</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5.</w:t>
      </w:r>
      <w:r w:rsidRPr="003F69B9">
        <w:rPr>
          <w:rFonts w:ascii="Times New Roman" w:hAnsi="Times New Roman"/>
          <w:sz w:val="28"/>
          <w:szCs w:val="28"/>
        </w:rPr>
        <w:t>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указанные в пункте 7 настоящего Порядка.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lastRenderedPageBreak/>
        <w:t>6.</w:t>
      </w:r>
      <w:r w:rsidRPr="003F69B9">
        <w:rPr>
          <w:rFonts w:ascii="Times New Roman" w:hAnsi="Times New Roman"/>
          <w:sz w:val="28"/>
          <w:szCs w:val="28"/>
        </w:rPr>
        <w:t xml:space="preserve">Реестр источников доходов бюджета ведется финансовым </w:t>
      </w:r>
      <w:r w:rsidR="001639A6">
        <w:rPr>
          <w:rFonts w:ascii="Times New Roman" w:hAnsi="Times New Roman"/>
          <w:sz w:val="28"/>
          <w:szCs w:val="28"/>
        </w:rPr>
        <w:t>управлением</w:t>
      </w:r>
      <w:r w:rsidRPr="003F69B9">
        <w:rPr>
          <w:rFonts w:ascii="Times New Roman" w:hAnsi="Times New Roman"/>
          <w:sz w:val="28"/>
          <w:szCs w:val="28"/>
        </w:rPr>
        <w:t xml:space="preserve"> </w:t>
      </w:r>
      <w:proofErr w:type="gramStart"/>
      <w:r w:rsidRPr="003F69B9">
        <w:rPr>
          <w:rFonts w:ascii="Times New Roman" w:hAnsi="Times New Roman"/>
          <w:sz w:val="28"/>
          <w:szCs w:val="28"/>
        </w:rPr>
        <w:t>администрации  МР</w:t>
      </w:r>
      <w:proofErr w:type="gramEnd"/>
      <w:r w:rsidRPr="003F69B9">
        <w:rPr>
          <w:rFonts w:ascii="Times New Roman" w:hAnsi="Times New Roman"/>
          <w:sz w:val="28"/>
          <w:szCs w:val="28"/>
        </w:rPr>
        <w:t xml:space="preserve"> «</w:t>
      </w:r>
      <w:r>
        <w:rPr>
          <w:rFonts w:ascii="Times New Roman" w:hAnsi="Times New Roman"/>
          <w:sz w:val="28"/>
          <w:szCs w:val="28"/>
        </w:rPr>
        <w:t>Бабаюртовский</w:t>
      </w:r>
      <w:r w:rsidRPr="003F69B9">
        <w:rPr>
          <w:rFonts w:ascii="Times New Roman" w:hAnsi="Times New Roman"/>
          <w:sz w:val="28"/>
          <w:szCs w:val="28"/>
        </w:rPr>
        <w:t xml:space="preserve"> район».</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7.</w:t>
      </w:r>
      <w:r w:rsidRPr="003F69B9">
        <w:rPr>
          <w:rFonts w:ascii="Times New Roman" w:hAnsi="Times New Roman"/>
          <w:sz w:val="28"/>
          <w:szCs w:val="28"/>
        </w:rPr>
        <w:t xml:space="preserve">В целях ведения реестра источников доходов бюджета органы администрации  </w:t>
      </w:r>
      <w:r>
        <w:rPr>
          <w:rFonts w:ascii="Times New Roman" w:hAnsi="Times New Roman"/>
          <w:sz w:val="28"/>
          <w:szCs w:val="28"/>
        </w:rPr>
        <w:t xml:space="preserve">МР </w:t>
      </w:r>
      <w:r w:rsidRPr="003F69B9">
        <w:rPr>
          <w:rFonts w:ascii="Times New Roman" w:hAnsi="Times New Roman"/>
          <w:sz w:val="28"/>
          <w:szCs w:val="28"/>
        </w:rPr>
        <w:t>«</w:t>
      </w:r>
      <w:r>
        <w:rPr>
          <w:rFonts w:ascii="Times New Roman" w:hAnsi="Times New Roman"/>
          <w:sz w:val="28"/>
          <w:szCs w:val="28"/>
        </w:rPr>
        <w:t>Бабаюртовский</w:t>
      </w:r>
      <w:r w:rsidRPr="003F69B9">
        <w:rPr>
          <w:rFonts w:ascii="Times New Roman" w:hAnsi="Times New Roman"/>
          <w:sz w:val="28"/>
          <w:szCs w:val="28"/>
        </w:rPr>
        <w:t xml:space="preserve"> район» осуществляющие бюджетные полномочия главных администраторов доходов бюджета и (или) администраторов доходов бюджета, органы администрации МР «</w:t>
      </w:r>
      <w:r>
        <w:rPr>
          <w:rFonts w:ascii="Times New Roman" w:hAnsi="Times New Roman"/>
          <w:sz w:val="28"/>
          <w:szCs w:val="28"/>
        </w:rPr>
        <w:t>Бабаюртовский</w:t>
      </w:r>
      <w:r w:rsidRPr="003F69B9">
        <w:rPr>
          <w:rFonts w:ascii="Times New Roman" w:hAnsi="Times New Roman"/>
          <w:sz w:val="28"/>
          <w:szCs w:val="28"/>
        </w:rPr>
        <w:t xml:space="preserve"> район», осуществляющие предоставление (выполнение) муниципальных услуг (работ), предусматривающих взимание платы за их предоставление (выполнение), в случае если указанные органы администрации </w:t>
      </w:r>
      <w:r>
        <w:rPr>
          <w:rFonts w:ascii="Times New Roman" w:hAnsi="Times New Roman"/>
          <w:sz w:val="28"/>
          <w:szCs w:val="28"/>
        </w:rPr>
        <w:t xml:space="preserve">МР </w:t>
      </w:r>
      <w:r w:rsidRPr="003F69B9">
        <w:rPr>
          <w:rFonts w:ascii="Times New Roman" w:hAnsi="Times New Roman"/>
          <w:sz w:val="28"/>
          <w:szCs w:val="28"/>
        </w:rPr>
        <w:t>«</w:t>
      </w:r>
      <w:r>
        <w:rPr>
          <w:rFonts w:ascii="Times New Roman" w:hAnsi="Times New Roman"/>
          <w:sz w:val="28"/>
          <w:szCs w:val="28"/>
        </w:rPr>
        <w:t>Бабаюртовский</w:t>
      </w:r>
      <w:r w:rsidRPr="003F69B9">
        <w:rPr>
          <w:rFonts w:ascii="Times New Roman" w:hAnsi="Times New Roman"/>
          <w:sz w:val="28"/>
          <w:szCs w:val="28"/>
        </w:rPr>
        <w:t xml:space="preserve"> район»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представление сведений по источнику доходов бюджета, необходимых для ведения реестра источников доходов бюджета, в соответствии с настоящим Порядком.</w:t>
      </w:r>
    </w:p>
    <w:p w:rsidR="00862F07" w:rsidRDefault="00862F07" w:rsidP="00862F07">
      <w:pPr>
        <w:pStyle w:val="ae"/>
        <w:ind w:firstLine="567"/>
        <w:jc w:val="both"/>
        <w:rPr>
          <w:rFonts w:ascii="Times New Roman" w:hAnsi="Times New Roman"/>
          <w:sz w:val="28"/>
          <w:szCs w:val="28"/>
        </w:rPr>
      </w:pPr>
      <w:r>
        <w:rPr>
          <w:rFonts w:ascii="Times New Roman" w:hAnsi="Times New Roman"/>
          <w:sz w:val="28"/>
          <w:szCs w:val="28"/>
        </w:rPr>
        <w:t>8.</w:t>
      </w:r>
      <w:r w:rsidRPr="003F69B9">
        <w:rPr>
          <w:rFonts w:ascii="Times New Roman" w:hAnsi="Times New Roman"/>
          <w:sz w:val="28"/>
          <w:szCs w:val="28"/>
        </w:rPr>
        <w:t>В реестр источников доходов бюджета в отношении каждого источника дохода бюджета включается следующая информация:</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а) наименование источника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в) наименование группы источников доходов бюджета,</w:t>
      </w:r>
      <w:r w:rsidR="001639A6">
        <w:rPr>
          <w:rFonts w:ascii="Times New Roman" w:hAnsi="Times New Roman"/>
          <w:sz w:val="28"/>
          <w:szCs w:val="28"/>
        </w:rPr>
        <w:t xml:space="preserve"> </w:t>
      </w:r>
      <w:r w:rsidRPr="003F69B9">
        <w:rPr>
          <w:rFonts w:ascii="Times New Roman" w:hAnsi="Times New Roman"/>
          <w:sz w:val="28"/>
          <w:szCs w:val="28"/>
        </w:rPr>
        <w:t>в</w:t>
      </w:r>
      <w:r w:rsidR="001639A6">
        <w:rPr>
          <w:rFonts w:ascii="Times New Roman" w:hAnsi="Times New Roman"/>
          <w:sz w:val="28"/>
          <w:szCs w:val="28"/>
        </w:rPr>
        <w:t xml:space="preserve"> </w:t>
      </w:r>
      <w:r w:rsidRPr="003F69B9">
        <w:rPr>
          <w:rFonts w:ascii="Times New Roman" w:hAnsi="Times New Roman"/>
          <w:sz w:val="28"/>
          <w:szCs w:val="28"/>
        </w:rPr>
        <w:t>которую входит источник дохода бюджета и ее идентификационный код по перечню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д) информация о главном администраторе доходов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lastRenderedPageBreak/>
        <w:t>к) показатели кассовых поступлений по коду классификации доходов бюджета, соответствующему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862F07" w:rsidRDefault="00862F07" w:rsidP="00862F07">
      <w:pPr>
        <w:pStyle w:val="ae"/>
        <w:ind w:firstLine="567"/>
        <w:jc w:val="both"/>
        <w:rPr>
          <w:rFonts w:ascii="Times New Roman" w:hAnsi="Times New Roman"/>
          <w:sz w:val="28"/>
          <w:szCs w:val="28"/>
        </w:rPr>
      </w:pPr>
      <w:r>
        <w:rPr>
          <w:rFonts w:ascii="Times New Roman" w:hAnsi="Times New Roman"/>
          <w:sz w:val="28"/>
          <w:szCs w:val="28"/>
        </w:rPr>
        <w:t>9.</w:t>
      </w:r>
      <w:r w:rsidRPr="003F69B9">
        <w:rPr>
          <w:rFonts w:ascii="Times New Roman" w:hAnsi="Times New Roman"/>
          <w:sz w:val="28"/>
          <w:szCs w:val="28"/>
        </w:rPr>
        <w:t>В реестр источников доходов бюджета в отношении платежей, являющихся источником дохода бюджета, включается следующая информация:</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а) наименование источника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б) код (коды) </w:t>
      </w:r>
      <w:hyperlink r:id="rId10" w:history="1">
        <w:r w:rsidRPr="003F69B9">
          <w:rPr>
            <w:rFonts w:ascii="Times New Roman" w:hAnsi="Times New Roman"/>
            <w:sz w:val="28"/>
            <w:szCs w:val="28"/>
          </w:rPr>
          <w:t>классификации</w:t>
        </w:r>
      </w:hyperlink>
      <w:r w:rsidRPr="003F69B9">
        <w:rPr>
          <w:rFonts w:ascii="Times New Roman" w:hAnsi="Times New Roman"/>
          <w:sz w:val="28"/>
          <w:szCs w:val="28"/>
        </w:rPr>
        <w:t> доходов бюджета, соответствующий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в) идентификационный код по перечню источников доходов Российской Федерации, соответствующий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 xml:space="preserve">ж) наименование органов местного самоуправления и организаций, осуществляющих предоставление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w:t>
      </w:r>
      <w:proofErr w:type="gramStart"/>
      <w:r w:rsidRPr="003F69B9">
        <w:rPr>
          <w:rFonts w:ascii="Times New Roman" w:hAnsi="Times New Roman"/>
          <w:sz w:val="28"/>
          <w:szCs w:val="28"/>
        </w:rPr>
        <w:t>администрации  муниципального</w:t>
      </w:r>
      <w:proofErr w:type="gramEnd"/>
      <w:r w:rsidRPr="003F69B9">
        <w:rPr>
          <w:rFonts w:ascii="Times New Roman" w:hAnsi="Times New Roman"/>
          <w:sz w:val="28"/>
          <w:szCs w:val="28"/>
        </w:rPr>
        <w:t xml:space="preserve"> </w:t>
      </w:r>
      <w:r w:rsidR="00344D6A">
        <w:rPr>
          <w:rFonts w:ascii="Times New Roman" w:hAnsi="Times New Roman"/>
          <w:sz w:val="28"/>
          <w:szCs w:val="28"/>
        </w:rPr>
        <w:t>района</w:t>
      </w:r>
      <w:r w:rsidRPr="003F69B9">
        <w:rPr>
          <w:rFonts w:ascii="Times New Roman" w:hAnsi="Times New Roman"/>
          <w:sz w:val="28"/>
          <w:szCs w:val="28"/>
        </w:rPr>
        <w:t xml:space="preserve"> «</w:t>
      </w:r>
      <w:r>
        <w:rPr>
          <w:rFonts w:ascii="Times New Roman" w:hAnsi="Times New Roman"/>
          <w:sz w:val="28"/>
          <w:szCs w:val="28"/>
        </w:rPr>
        <w:t>Бабаюртовский</w:t>
      </w:r>
      <w:r w:rsidRPr="003F69B9">
        <w:rPr>
          <w:rFonts w:ascii="Times New Roman" w:hAnsi="Times New Roman"/>
          <w:sz w:val="28"/>
          <w:szCs w:val="28"/>
        </w:rPr>
        <w:t xml:space="preserve"> район» не осуществляют бюджетных полномочий администратора доходов бюджета по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з) суммы по платежам, являющимся источником дохода бюджета, начисленные в соответствии с правилами бухгалтерского учета администраторов доходов бюджета по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и) суммы по платежам, являющимися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862F07"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 xml:space="preserve">м) информация о количестве предоставленных муниципальных услуг (выполненных работ), иных действий органов местного самоуправления, </w:t>
      </w:r>
      <w:r w:rsidRPr="003F69B9">
        <w:rPr>
          <w:rFonts w:ascii="Times New Roman" w:hAnsi="Times New Roman"/>
          <w:sz w:val="28"/>
          <w:szCs w:val="28"/>
        </w:rPr>
        <w:lastRenderedPageBreak/>
        <w:t>муниципальных и иных организаций, за которые осуществлена уплата платежей, являю</w:t>
      </w:r>
      <w:r>
        <w:rPr>
          <w:rFonts w:ascii="Times New Roman" w:hAnsi="Times New Roman"/>
          <w:sz w:val="28"/>
          <w:szCs w:val="28"/>
        </w:rPr>
        <w:t>щихся источником дохода бюджета.</w:t>
      </w:r>
    </w:p>
    <w:p w:rsidR="00862F07" w:rsidRPr="003F69B9" w:rsidRDefault="00862F07" w:rsidP="00862F07">
      <w:pPr>
        <w:pStyle w:val="ae"/>
        <w:ind w:firstLine="567"/>
        <w:jc w:val="both"/>
        <w:rPr>
          <w:rFonts w:ascii="Times New Roman" w:hAnsi="Times New Roman"/>
          <w:sz w:val="28"/>
          <w:szCs w:val="28"/>
        </w:rPr>
      </w:pP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10.</w:t>
      </w:r>
      <w:r w:rsidRPr="003F69B9">
        <w:rPr>
          <w:rFonts w:ascii="Times New Roman" w:hAnsi="Times New Roman"/>
          <w:sz w:val="28"/>
          <w:szCs w:val="28"/>
        </w:rPr>
        <w:t>В реестре источников доходов бюджета также формируется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11.</w:t>
      </w:r>
      <w:r w:rsidRPr="003F69B9">
        <w:rPr>
          <w:rFonts w:ascii="Times New Roman" w:hAnsi="Times New Roman"/>
          <w:sz w:val="28"/>
          <w:szCs w:val="28"/>
        </w:rPr>
        <w:t>Информация, предусмотренная в подпунктах «а» - «д» пункта 8, подпунктах «а» - «ж» пункта 9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12.</w:t>
      </w:r>
      <w:r w:rsidRPr="003F69B9">
        <w:rPr>
          <w:rFonts w:ascii="Times New Roman" w:hAnsi="Times New Roman"/>
          <w:sz w:val="28"/>
          <w:szCs w:val="28"/>
        </w:rPr>
        <w:t>Информация, предусмотренная в подпунктах «е» - «и» пункта 8 настоящего Порядка, формируется и ведется на основании прогнозов поступления доходов бюджета.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13.</w:t>
      </w:r>
      <w:r w:rsidRPr="003F69B9">
        <w:rPr>
          <w:rFonts w:ascii="Times New Roman" w:hAnsi="Times New Roman"/>
          <w:sz w:val="28"/>
          <w:szCs w:val="28"/>
        </w:rPr>
        <w:t>Информация, предусмотренная в подпунктах «и» - «л» пункта 9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отделом в соответствии с установленным порядком ведения Государственной информационной системы о государственных и муниципальных платежах.</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14.</w:t>
      </w:r>
      <w:r w:rsidRPr="003F69B9">
        <w:rPr>
          <w:rFonts w:ascii="Times New Roman" w:hAnsi="Times New Roman"/>
          <w:sz w:val="28"/>
          <w:szCs w:val="28"/>
        </w:rPr>
        <w:t>Информация, предусмотренная в подпункте «к» пункта 8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862F07" w:rsidRDefault="00862F07" w:rsidP="00862F07">
      <w:pPr>
        <w:pStyle w:val="ae"/>
        <w:ind w:firstLine="567"/>
        <w:jc w:val="both"/>
        <w:rPr>
          <w:rFonts w:ascii="Times New Roman" w:hAnsi="Times New Roman"/>
          <w:sz w:val="28"/>
          <w:szCs w:val="28"/>
        </w:rPr>
      </w:pPr>
      <w:r>
        <w:rPr>
          <w:rFonts w:ascii="Times New Roman" w:hAnsi="Times New Roman"/>
          <w:sz w:val="28"/>
          <w:szCs w:val="28"/>
        </w:rPr>
        <w:t>15.</w:t>
      </w:r>
      <w:proofErr w:type="gramStart"/>
      <w:r w:rsidRPr="003F69B9">
        <w:rPr>
          <w:rFonts w:ascii="Times New Roman" w:hAnsi="Times New Roman"/>
          <w:sz w:val="28"/>
          <w:szCs w:val="28"/>
        </w:rPr>
        <w:t>Органы  муниципального</w:t>
      </w:r>
      <w:proofErr w:type="gramEnd"/>
      <w:r w:rsidRPr="003F69B9">
        <w:rPr>
          <w:rFonts w:ascii="Times New Roman" w:hAnsi="Times New Roman"/>
          <w:sz w:val="28"/>
          <w:szCs w:val="28"/>
        </w:rPr>
        <w:t xml:space="preserve"> </w:t>
      </w:r>
      <w:r w:rsidR="00344D6A">
        <w:rPr>
          <w:rFonts w:ascii="Times New Roman" w:hAnsi="Times New Roman"/>
          <w:sz w:val="28"/>
          <w:szCs w:val="28"/>
        </w:rPr>
        <w:t>района</w:t>
      </w:r>
      <w:r w:rsidRPr="003F69B9">
        <w:rPr>
          <w:rFonts w:ascii="Times New Roman" w:hAnsi="Times New Roman"/>
          <w:sz w:val="28"/>
          <w:szCs w:val="28"/>
        </w:rPr>
        <w:t xml:space="preserve"> МР «</w:t>
      </w:r>
      <w:r>
        <w:rPr>
          <w:rFonts w:ascii="Times New Roman" w:hAnsi="Times New Roman"/>
          <w:sz w:val="28"/>
          <w:szCs w:val="28"/>
        </w:rPr>
        <w:t>Бабаюртовский</w:t>
      </w:r>
      <w:r w:rsidRPr="003F69B9">
        <w:rPr>
          <w:rFonts w:ascii="Times New Roman" w:hAnsi="Times New Roman"/>
          <w:sz w:val="28"/>
          <w:szCs w:val="28"/>
        </w:rPr>
        <w:t xml:space="preserve"> район», указанные в пункте 7 настоящего Порядка, обеспечивают включение в реестр источников доходов бюджета информации, предусмотренной в пунктах 8-9 настоящего Порядка, в следующие сроки: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а) информации, предусмотренной в подпунктах «а» - «д» пункта 8, подпунктах «а» - «ж» пункта 9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б) информации, предусмотренной в подпунктах «ж», «з», «л» пункта 8 настоящего Порядка, - не позднее пяти рабочих дней со дня принятия или внесения соответствующих изменений в решение о бюджете, решение об исполнении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 xml:space="preserve">в) информации, предусмотренной в подпункте «и» пункта 8 настоящего Порядка, - в соответствии с установленным бюджетным законодательством </w:t>
      </w:r>
      <w:r w:rsidRPr="003F69B9">
        <w:rPr>
          <w:rFonts w:ascii="Times New Roman" w:hAnsi="Times New Roman"/>
          <w:sz w:val="28"/>
          <w:szCs w:val="28"/>
        </w:rPr>
        <w:lastRenderedPageBreak/>
        <w:t>порядком ведения прогноза доходов бюджета, но не позднее 10-го рабочего дня каждого месяца года;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г) информации, предусмотренной в подпунктах «и», «л» пункта 9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 xml:space="preserve">д) информации, предусмотренной в подпункте «е» пункта 8, подпункте «м» пункта 9 настоящего Порядка, - в сроки, установленные муниципальными правовыми актами администрации  муниципального </w:t>
      </w:r>
      <w:r w:rsidR="00344D6A">
        <w:rPr>
          <w:rFonts w:ascii="Times New Roman" w:hAnsi="Times New Roman"/>
          <w:sz w:val="28"/>
          <w:szCs w:val="28"/>
        </w:rPr>
        <w:t>района</w:t>
      </w:r>
      <w:r w:rsidRPr="003F69B9">
        <w:rPr>
          <w:rFonts w:ascii="Times New Roman" w:hAnsi="Times New Roman"/>
          <w:sz w:val="28"/>
          <w:szCs w:val="28"/>
        </w:rPr>
        <w:t xml:space="preserve"> «</w:t>
      </w:r>
      <w:r>
        <w:rPr>
          <w:rFonts w:ascii="Times New Roman" w:hAnsi="Times New Roman"/>
          <w:sz w:val="28"/>
          <w:szCs w:val="28"/>
        </w:rPr>
        <w:t>Бабаюртовский</w:t>
      </w:r>
      <w:r w:rsidRPr="003F69B9">
        <w:rPr>
          <w:rFonts w:ascii="Times New Roman" w:hAnsi="Times New Roman"/>
          <w:sz w:val="28"/>
          <w:szCs w:val="28"/>
        </w:rPr>
        <w:t xml:space="preserve"> район» о разработке проекта бюджета  муниципального </w:t>
      </w:r>
      <w:r w:rsidR="00344D6A">
        <w:rPr>
          <w:rFonts w:ascii="Times New Roman" w:hAnsi="Times New Roman"/>
          <w:sz w:val="28"/>
          <w:szCs w:val="28"/>
        </w:rPr>
        <w:t>района</w:t>
      </w:r>
      <w:r w:rsidRPr="003F69B9">
        <w:rPr>
          <w:rFonts w:ascii="Times New Roman" w:hAnsi="Times New Roman"/>
          <w:sz w:val="28"/>
          <w:szCs w:val="28"/>
        </w:rPr>
        <w:t xml:space="preserve"> «</w:t>
      </w:r>
      <w:r>
        <w:rPr>
          <w:rFonts w:ascii="Times New Roman" w:hAnsi="Times New Roman"/>
          <w:sz w:val="28"/>
          <w:szCs w:val="28"/>
        </w:rPr>
        <w:t>Бабаюртовский</w:t>
      </w:r>
      <w:r w:rsidRPr="003F69B9">
        <w:rPr>
          <w:rFonts w:ascii="Times New Roman" w:hAnsi="Times New Roman"/>
          <w:sz w:val="28"/>
          <w:szCs w:val="28"/>
        </w:rPr>
        <w:t xml:space="preserve"> район» на очередной финансовый год и плановый период и прогноза консолидированного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е) информации, предусмотренной в подпункте «к» пункта 8, подпункте «к» пункта 9 настоящего Порядка, - в соответствии с установленными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ж) информации, предусмотренной в подпункте «з» пункта 9 настоящего Порядка, – незамедлительно, но не позднее одного рабочего дня после осуществления начисления.</w:t>
      </w:r>
    </w:p>
    <w:p w:rsidR="00862F07" w:rsidRDefault="00862F07" w:rsidP="00862F07">
      <w:pPr>
        <w:pStyle w:val="ae"/>
        <w:ind w:firstLine="567"/>
        <w:jc w:val="both"/>
        <w:rPr>
          <w:rFonts w:ascii="Times New Roman" w:hAnsi="Times New Roman"/>
          <w:sz w:val="28"/>
          <w:szCs w:val="28"/>
        </w:rPr>
      </w:pPr>
      <w:r>
        <w:rPr>
          <w:rFonts w:ascii="Times New Roman" w:hAnsi="Times New Roman"/>
          <w:sz w:val="28"/>
          <w:szCs w:val="28"/>
        </w:rPr>
        <w:t>16.</w:t>
      </w:r>
      <w:r w:rsidR="00344D6A">
        <w:rPr>
          <w:rFonts w:ascii="Times New Roman" w:hAnsi="Times New Roman"/>
          <w:sz w:val="28"/>
          <w:szCs w:val="28"/>
        </w:rPr>
        <w:t xml:space="preserve"> Управление</w:t>
      </w:r>
      <w:r w:rsidRPr="003F69B9">
        <w:rPr>
          <w:rFonts w:ascii="Times New Roman" w:hAnsi="Times New Roman"/>
          <w:sz w:val="28"/>
          <w:szCs w:val="28"/>
        </w:rPr>
        <w:t>,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предусмотренной в </w:t>
      </w:r>
      <w:hyperlink r:id="rId11" w:anchor="sub_2011" w:history="1">
        <w:r w:rsidRPr="003F69B9">
          <w:rPr>
            <w:rFonts w:ascii="Times New Roman" w:hAnsi="Times New Roman"/>
            <w:sz w:val="28"/>
            <w:szCs w:val="28"/>
          </w:rPr>
          <w:t>пунктах </w:t>
        </w:r>
      </w:hyperlink>
      <w:r w:rsidRPr="003F69B9">
        <w:rPr>
          <w:rFonts w:ascii="Times New Roman" w:hAnsi="Times New Roman"/>
          <w:sz w:val="28"/>
          <w:szCs w:val="28"/>
        </w:rPr>
        <w:t>8 и 9 настоящего Порядка, обеспечивает в автоматизированном режиме проверку:</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а) наличия информации в соответствии с </w:t>
      </w:r>
      <w:hyperlink r:id="rId12" w:anchor="sub_2011" w:history="1">
        <w:r w:rsidRPr="003F69B9">
          <w:rPr>
            <w:rFonts w:ascii="Times New Roman" w:hAnsi="Times New Roman"/>
            <w:sz w:val="28"/>
            <w:szCs w:val="28"/>
          </w:rPr>
          <w:t>пунктами </w:t>
        </w:r>
      </w:hyperlink>
      <w:r w:rsidRPr="003F69B9">
        <w:rPr>
          <w:rFonts w:ascii="Times New Roman" w:hAnsi="Times New Roman"/>
          <w:sz w:val="28"/>
          <w:szCs w:val="28"/>
        </w:rPr>
        <w:t>8-</w:t>
      </w:r>
      <w:hyperlink r:id="rId13" w:anchor="sub_2012" w:history="1">
        <w:r w:rsidRPr="003F69B9">
          <w:rPr>
            <w:rFonts w:ascii="Times New Roman" w:hAnsi="Times New Roman"/>
            <w:sz w:val="28"/>
            <w:szCs w:val="28"/>
          </w:rPr>
          <w:t>9</w:t>
        </w:r>
      </w:hyperlink>
      <w:r w:rsidRPr="003F69B9">
        <w:rPr>
          <w:rFonts w:ascii="Times New Roman" w:hAnsi="Times New Roman"/>
          <w:sz w:val="28"/>
          <w:szCs w:val="28"/>
        </w:rPr>
        <w:t> настоящего Порядка;</w:t>
      </w:r>
    </w:p>
    <w:p w:rsidR="00862F07"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б) соответствия порядка формирования информации правилам, установленным </w:t>
      </w:r>
      <w:hyperlink r:id="rId14" w:anchor="sub_2025" w:history="1">
        <w:r w:rsidRPr="003F69B9">
          <w:rPr>
            <w:rFonts w:ascii="Times New Roman" w:hAnsi="Times New Roman"/>
            <w:sz w:val="28"/>
            <w:szCs w:val="28"/>
          </w:rPr>
          <w:t>пунктом 2</w:t>
        </w:r>
      </w:hyperlink>
      <w:r w:rsidRPr="003F69B9">
        <w:rPr>
          <w:rFonts w:ascii="Times New Roman" w:hAnsi="Times New Roman"/>
          <w:sz w:val="28"/>
          <w:szCs w:val="28"/>
        </w:rPr>
        <w:t>1 настоящего Порядка.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17.</w:t>
      </w:r>
      <w:r w:rsidRPr="003F69B9">
        <w:rPr>
          <w:rFonts w:ascii="Times New Roman" w:hAnsi="Times New Roman"/>
          <w:sz w:val="28"/>
          <w:szCs w:val="28"/>
        </w:rPr>
        <w:t>В случае положительного результата проверки, предусмотренной в </w:t>
      </w:r>
      <w:hyperlink r:id="rId15" w:anchor="sub_2019" w:history="1">
        <w:r w:rsidRPr="003F69B9">
          <w:rPr>
            <w:rFonts w:ascii="Times New Roman" w:hAnsi="Times New Roman"/>
            <w:sz w:val="28"/>
            <w:szCs w:val="28"/>
          </w:rPr>
          <w:t>пункте 1</w:t>
        </w:r>
      </w:hyperlink>
      <w:r w:rsidRPr="003F69B9">
        <w:rPr>
          <w:rFonts w:ascii="Times New Roman" w:hAnsi="Times New Roman"/>
          <w:sz w:val="28"/>
          <w:szCs w:val="28"/>
        </w:rPr>
        <w:t>6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отдел присваивает уникальные номера: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в части информации, предусмотренной в </w:t>
      </w:r>
      <w:hyperlink r:id="rId16" w:anchor="sub_2011" w:history="1">
        <w:r w:rsidRPr="003F69B9">
          <w:rPr>
            <w:rFonts w:ascii="Times New Roman" w:hAnsi="Times New Roman"/>
            <w:sz w:val="28"/>
            <w:szCs w:val="28"/>
          </w:rPr>
          <w:t>пункте </w:t>
        </w:r>
      </w:hyperlink>
      <w:r w:rsidRPr="003F69B9">
        <w:rPr>
          <w:rFonts w:ascii="Times New Roman" w:hAnsi="Times New Roman"/>
          <w:sz w:val="28"/>
          <w:szCs w:val="28"/>
        </w:rPr>
        <w:t>8 настоящего Порядка, - реестровую запись источника дохода бюджета, реестра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в части информации, предусмотренной в </w:t>
      </w:r>
      <w:hyperlink r:id="rId17" w:anchor="sub_2012" w:history="1">
        <w:r w:rsidRPr="003F69B9">
          <w:rPr>
            <w:rFonts w:ascii="Times New Roman" w:hAnsi="Times New Roman"/>
            <w:sz w:val="28"/>
            <w:szCs w:val="28"/>
          </w:rPr>
          <w:t>пункте </w:t>
        </w:r>
      </w:hyperlink>
      <w:r w:rsidRPr="003F69B9">
        <w:rPr>
          <w:rFonts w:ascii="Times New Roman" w:hAnsi="Times New Roman"/>
          <w:sz w:val="28"/>
          <w:szCs w:val="28"/>
        </w:rPr>
        <w:t>9 настоящего Порядка, - реестровую запись платежа по источнику дохода бюджета, реестра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При направлении участником процесса, ведения реестра источников доходов бюджета измененной информации, предусмотренной в </w:t>
      </w:r>
      <w:hyperlink r:id="rId18" w:anchor="sub_2011" w:history="1">
        <w:r w:rsidRPr="003F69B9">
          <w:rPr>
            <w:rFonts w:ascii="Times New Roman" w:hAnsi="Times New Roman"/>
            <w:sz w:val="28"/>
            <w:szCs w:val="28"/>
          </w:rPr>
          <w:t>пунктах </w:t>
        </w:r>
      </w:hyperlink>
      <w:r w:rsidRPr="003F69B9">
        <w:rPr>
          <w:rFonts w:ascii="Times New Roman" w:hAnsi="Times New Roman"/>
          <w:sz w:val="28"/>
          <w:szCs w:val="28"/>
        </w:rPr>
        <w:t>8-9 настоящего Порядка, ранее образованные реестровые записи обновляются.</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lastRenderedPageBreak/>
        <w:t>В случае отрицательного результата проверки, предусмотренной в </w:t>
      </w:r>
      <w:hyperlink r:id="rId19" w:anchor="sub_2020" w:history="1">
        <w:r w:rsidRPr="003F69B9">
          <w:rPr>
            <w:rFonts w:ascii="Times New Roman" w:hAnsi="Times New Roman"/>
            <w:sz w:val="28"/>
            <w:szCs w:val="28"/>
          </w:rPr>
          <w:t>пункте </w:t>
        </w:r>
      </w:hyperlink>
      <w:r w:rsidRPr="003F69B9">
        <w:rPr>
          <w:rFonts w:ascii="Times New Roman" w:hAnsi="Times New Roman"/>
          <w:sz w:val="28"/>
          <w:szCs w:val="28"/>
        </w:rPr>
        <w:t>16 настоящего Порядка, информация, представленная участником процесса, ведения реестра источников доходов бюджета в соответствии с </w:t>
      </w:r>
      <w:hyperlink r:id="rId20" w:anchor="sub_2011" w:history="1">
        <w:r w:rsidRPr="003F69B9">
          <w:rPr>
            <w:rFonts w:ascii="Times New Roman" w:hAnsi="Times New Roman"/>
            <w:sz w:val="28"/>
            <w:szCs w:val="28"/>
          </w:rPr>
          <w:t>пунктами </w:t>
        </w:r>
      </w:hyperlink>
      <w:r w:rsidRPr="003F69B9">
        <w:rPr>
          <w:rFonts w:ascii="Times New Roman" w:hAnsi="Times New Roman"/>
          <w:sz w:val="28"/>
          <w:szCs w:val="28"/>
        </w:rPr>
        <w:t>8-9 настоящего Порядка, не образует (не обновляет) реестровые записи. В указанном случае отдел в течение не более одного рабочего дня со дня представления информации участником процесса ведения реестра источников доходов бюджета, уведомляет его об отрицательном результате проверки посредством направления протокола, содержащего сведения о выявленных несоответствиях.</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18.</w:t>
      </w:r>
      <w:r w:rsidRPr="003F69B9">
        <w:rPr>
          <w:rFonts w:ascii="Times New Roman" w:hAnsi="Times New Roman"/>
          <w:sz w:val="28"/>
          <w:szCs w:val="28"/>
        </w:rPr>
        <w:t>В случае получения протокола, предусмотренного </w:t>
      </w:r>
      <w:hyperlink r:id="rId21" w:anchor="sub_2020" w:history="1">
        <w:r w:rsidRPr="003F69B9">
          <w:rPr>
            <w:rFonts w:ascii="Times New Roman" w:hAnsi="Times New Roman"/>
            <w:color w:val="0088CC"/>
            <w:sz w:val="28"/>
            <w:szCs w:val="28"/>
            <w:u w:val="single"/>
          </w:rPr>
          <w:t>пунктом </w:t>
        </w:r>
      </w:hyperlink>
      <w:r w:rsidRPr="003F69B9">
        <w:rPr>
          <w:rFonts w:ascii="Times New Roman" w:hAnsi="Times New Roman"/>
          <w:sz w:val="28"/>
          <w:szCs w:val="28"/>
        </w:rPr>
        <w:t>17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19.</w:t>
      </w:r>
      <w:r w:rsidRPr="003F69B9">
        <w:rPr>
          <w:rFonts w:ascii="Times New Roman" w:hAnsi="Times New Roman"/>
          <w:sz w:val="28"/>
          <w:szCs w:val="28"/>
        </w:rPr>
        <w:t>Уникальный номер реестровой записи источника дохода бюджета реестра,</w:t>
      </w:r>
      <w:r>
        <w:rPr>
          <w:rFonts w:ascii="Times New Roman" w:hAnsi="Times New Roman"/>
          <w:sz w:val="28"/>
          <w:szCs w:val="28"/>
        </w:rPr>
        <w:t xml:space="preserve"> </w:t>
      </w:r>
      <w:r w:rsidRPr="003F69B9">
        <w:rPr>
          <w:rFonts w:ascii="Times New Roman" w:hAnsi="Times New Roman"/>
          <w:sz w:val="28"/>
          <w:szCs w:val="28"/>
        </w:rPr>
        <w:t>источников доходов бюджета имеет следующую структуру:</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1-5 разряды - коды группы дохода, подгруппы дохода и элемента дохода классификации доходов бюджета, соответствующие источнику дохода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6 разряд - код признака, основания возникновения группы источника дохода бюджета, в который входит источник дохода бюджета, в соответствии с перечнем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7-20 разряды - идентификационный код источника дохода бюджета в соответствии с перечнем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1 - в рамках исполнения решения о местном бюджете;</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0 - в рамках составления и утверждения решения о местном бюджете;</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22-23 разряды - последние две цифры года, формирования реестровой записи источника доходов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24-27 разряды - порядковый номер версии реестровой записи источника дохода бюджета,</w:t>
      </w:r>
      <w:r w:rsidR="00344D6A">
        <w:rPr>
          <w:rFonts w:ascii="Times New Roman" w:hAnsi="Times New Roman"/>
          <w:sz w:val="28"/>
          <w:szCs w:val="28"/>
        </w:rPr>
        <w:t xml:space="preserve"> </w:t>
      </w:r>
      <w:r w:rsidRPr="003F69B9">
        <w:rPr>
          <w:rFonts w:ascii="Times New Roman" w:hAnsi="Times New Roman"/>
          <w:sz w:val="28"/>
          <w:szCs w:val="28"/>
        </w:rPr>
        <w:t>реестра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20.</w:t>
      </w:r>
      <w:r w:rsidRPr="003F69B9">
        <w:rPr>
          <w:rFonts w:ascii="Times New Roman" w:hAnsi="Times New Roman"/>
          <w:sz w:val="28"/>
          <w:szCs w:val="28"/>
        </w:rPr>
        <w:t>Уникальный номер реестровой записи платежа по источнику дохода бюджета реестра, источников доходов бюджета имеет следующую структуру:</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1-5 разряды - коды группы дохода, подгруппы дохода и элемента дохода классификации доходов бюджета, соответствующие источнику дохода бюджета;</w:t>
      </w:r>
    </w:p>
    <w:p w:rsidR="00862F07" w:rsidRPr="003F69B9" w:rsidRDefault="00862F07" w:rsidP="00862F07">
      <w:pPr>
        <w:pStyle w:val="ae"/>
        <w:ind w:firstLine="567"/>
        <w:jc w:val="both"/>
        <w:rPr>
          <w:rFonts w:ascii="Times New Roman" w:hAnsi="Times New Roman"/>
          <w:b/>
          <w:sz w:val="28"/>
          <w:szCs w:val="28"/>
        </w:rPr>
      </w:pPr>
      <w:r w:rsidRPr="003F69B9">
        <w:rPr>
          <w:rFonts w:ascii="Times New Roman" w:hAnsi="Times New Roman"/>
          <w:sz w:val="28"/>
          <w:szCs w:val="28"/>
        </w:rPr>
        <w:lastRenderedPageBreak/>
        <w:t>6 разряд - код признака, основание возникновения группы источника дохода бюджета, в который входит источник дохода бюджета, в соответствии с перечнем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7-20 разряды - идентификационный код источника дохода бюджета в соответствии с перечнем источников доходов Российской Федерации;</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21-28 разряды -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32-35 разряды - порядковый номер версии реестровой записи платежа по источнику дохода бюджета реестра, источников доходов бюджета.</w:t>
      </w:r>
    </w:p>
    <w:p w:rsidR="00862F07" w:rsidRPr="003F69B9" w:rsidRDefault="00862F07" w:rsidP="00862F07">
      <w:pPr>
        <w:pStyle w:val="ae"/>
        <w:ind w:firstLine="567"/>
        <w:jc w:val="both"/>
        <w:rPr>
          <w:rFonts w:ascii="Times New Roman" w:hAnsi="Times New Roman"/>
          <w:sz w:val="28"/>
          <w:szCs w:val="28"/>
        </w:rPr>
      </w:pPr>
      <w:r>
        <w:rPr>
          <w:rFonts w:ascii="Times New Roman" w:hAnsi="Times New Roman"/>
          <w:sz w:val="28"/>
          <w:szCs w:val="28"/>
        </w:rPr>
        <w:t>21.</w:t>
      </w:r>
      <w:r w:rsidR="00344D6A">
        <w:rPr>
          <w:rFonts w:ascii="Times New Roman" w:hAnsi="Times New Roman"/>
          <w:sz w:val="28"/>
          <w:szCs w:val="28"/>
        </w:rPr>
        <w:t xml:space="preserve"> </w:t>
      </w:r>
      <w:r w:rsidRPr="003F69B9">
        <w:rPr>
          <w:rFonts w:ascii="Times New Roman" w:hAnsi="Times New Roman"/>
          <w:sz w:val="28"/>
          <w:szCs w:val="28"/>
        </w:rPr>
        <w:t>Формирование информации, предусмотренной подпунктами «а» - «л» пункта 8, подпунктами «а» - «м» пункта 9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p>
    <w:p w:rsidR="00862F07" w:rsidRPr="003F69B9"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r w:rsidRPr="003F69B9">
        <w:rPr>
          <w:rFonts w:ascii="Times New Roman" w:hAnsi="Times New Roman"/>
          <w:sz w:val="28"/>
          <w:szCs w:val="28"/>
        </w:rPr>
        <w:t xml:space="preserve">          </w:t>
      </w: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344D6A" w:rsidRDefault="00344D6A"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Default="00862F07" w:rsidP="00862F07">
      <w:pPr>
        <w:pStyle w:val="ae"/>
        <w:jc w:val="both"/>
        <w:rPr>
          <w:rFonts w:ascii="Times New Roman" w:hAnsi="Times New Roman"/>
          <w:sz w:val="28"/>
          <w:szCs w:val="28"/>
        </w:rPr>
      </w:pPr>
    </w:p>
    <w:p w:rsidR="00862F07" w:rsidRDefault="00862F07" w:rsidP="00862F07">
      <w:pPr>
        <w:pStyle w:val="ae"/>
        <w:jc w:val="both"/>
        <w:rPr>
          <w:rFonts w:ascii="Times New Roman" w:hAnsi="Times New Roman"/>
          <w:sz w:val="28"/>
          <w:szCs w:val="28"/>
        </w:rPr>
      </w:pPr>
    </w:p>
    <w:p w:rsidR="00862F07" w:rsidRDefault="00862F07" w:rsidP="00862F07">
      <w:pPr>
        <w:pStyle w:val="ae"/>
        <w:ind w:firstLine="567"/>
        <w:jc w:val="both"/>
        <w:rPr>
          <w:rFonts w:ascii="Times New Roman" w:hAnsi="Times New Roman"/>
          <w:sz w:val="28"/>
          <w:szCs w:val="28"/>
        </w:rPr>
      </w:pPr>
    </w:p>
    <w:p w:rsidR="00862F07" w:rsidRPr="003F69B9" w:rsidRDefault="00862F07" w:rsidP="00862F07">
      <w:pPr>
        <w:pStyle w:val="ae"/>
        <w:jc w:val="center"/>
        <w:rPr>
          <w:rFonts w:ascii="Times New Roman" w:hAnsi="Times New Roman"/>
          <w:sz w:val="28"/>
          <w:szCs w:val="28"/>
        </w:rPr>
      </w:pPr>
      <w:r w:rsidRPr="003F69B9">
        <w:rPr>
          <w:rFonts w:ascii="Times New Roman" w:hAnsi="Times New Roman"/>
          <w:sz w:val="28"/>
          <w:szCs w:val="28"/>
        </w:rPr>
        <w:t>ПРИЛОЖЕНИЕ</w:t>
      </w:r>
    </w:p>
    <w:p w:rsidR="00862F07" w:rsidRPr="003F69B9" w:rsidRDefault="00862F07" w:rsidP="00862F07">
      <w:pPr>
        <w:pStyle w:val="ae"/>
        <w:jc w:val="center"/>
        <w:rPr>
          <w:rFonts w:ascii="Times New Roman" w:hAnsi="Times New Roman"/>
          <w:sz w:val="28"/>
          <w:szCs w:val="28"/>
        </w:rPr>
      </w:pPr>
      <w:r w:rsidRPr="003F69B9">
        <w:rPr>
          <w:rFonts w:ascii="Times New Roman" w:hAnsi="Times New Roman"/>
          <w:sz w:val="28"/>
          <w:szCs w:val="28"/>
        </w:rPr>
        <w:t xml:space="preserve">к Порядку формирования и ведения реестра источников доходов </w:t>
      </w:r>
      <w:proofErr w:type="gramStart"/>
      <w:r w:rsidRPr="003F69B9">
        <w:rPr>
          <w:rFonts w:ascii="Times New Roman" w:hAnsi="Times New Roman"/>
          <w:sz w:val="28"/>
          <w:szCs w:val="28"/>
        </w:rPr>
        <w:t>бюджета  муниципального</w:t>
      </w:r>
      <w:proofErr w:type="gramEnd"/>
      <w:r w:rsidRPr="003F69B9">
        <w:rPr>
          <w:rFonts w:ascii="Times New Roman" w:hAnsi="Times New Roman"/>
          <w:sz w:val="28"/>
          <w:szCs w:val="28"/>
        </w:rPr>
        <w:t xml:space="preserve"> </w:t>
      </w:r>
      <w:r w:rsidR="00344D6A">
        <w:rPr>
          <w:rFonts w:ascii="Times New Roman" w:hAnsi="Times New Roman"/>
          <w:sz w:val="28"/>
          <w:szCs w:val="28"/>
        </w:rPr>
        <w:t>района</w:t>
      </w:r>
      <w:r w:rsidRPr="003F69B9">
        <w:rPr>
          <w:rFonts w:ascii="Times New Roman" w:hAnsi="Times New Roman"/>
          <w:sz w:val="28"/>
          <w:szCs w:val="28"/>
        </w:rPr>
        <w:t xml:space="preserve"> «</w:t>
      </w:r>
      <w:r>
        <w:rPr>
          <w:rFonts w:ascii="Times New Roman" w:hAnsi="Times New Roman"/>
          <w:sz w:val="28"/>
          <w:szCs w:val="28"/>
        </w:rPr>
        <w:t>Бабаюртовский</w:t>
      </w:r>
      <w:r w:rsidRPr="003F69B9">
        <w:rPr>
          <w:rFonts w:ascii="Times New Roman" w:hAnsi="Times New Roman"/>
          <w:sz w:val="28"/>
          <w:szCs w:val="28"/>
        </w:rPr>
        <w:t xml:space="preserve"> район».</w:t>
      </w:r>
    </w:p>
    <w:p w:rsidR="00862F07" w:rsidRPr="003F69B9" w:rsidRDefault="00862F07" w:rsidP="00862F07">
      <w:pPr>
        <w:pStyle w:val="ae"/>
        <w:rPr>
          <w:rFonts w:ascii="Times New Roman" w:hAnsi="Times New Roman"/>
          <w:sz w:val="28"/>
          <w:szCs w:val="28"/>
        </w:rPr>
      </w:pPr>
    </w:p>
    <w:p w:rsidR="00862F07" w:rsidRPr="003F69B9" w:rsidRDefault="00862F07" w:rsidP="00862F07">
      <w:pPr>
        <w:pStyle w:val="ae"/>
        <w:jc w:val="center"/>
        <w:rPr>
          <w:rFonts w:ascii="Times New Roman" w:hAnsi="Times New Roman"/>
          <w:color w:val="333333"/>
          <w:sz w:val="28"/>
          <w:szCs w:val="28"/>
        </w:rPr>
      </w:pPr>
      <w:r w:rsidRPr="003F69B9">
        <w:rPr>
          <w:rFonts w:ascii="Times New Roman" w:hAnsi="Times New Roman"/>
          <w:b/>
          <w:bCs/>
          <w:color w:val="333333"/>
          <w:sz w:val="28"/>
          <w:szCs w:val="28"/>
        </w:rPr>
        <w:t>РЕЕСТР</w:t>
      </w:r>
    </w:p>
    <w:p w:rsidR="00862F07" w:rsidRPr="003F69B9" w:rsidRDefault="00862F07" w:rsidP="00862F07">
      <w:pPr>
        <w:pStyle w:val="ae"/>
        <w:jc w:val="center"/>
        <w:rPr>
          <w:rFonts w:ascii="Times New Roman" w:hAnsi="Times New Roman"/>
          <w:color w:val="333333"/>
          <w:sz w:val="28"/>
          <w:szCs w:val="28"/>
        </w:rPr>
      </w:pPr>
      <w:r w:rsidRPr="003F69B9">
        <w:rPr>
          <w:rFonts w:ascii="Times New Roman" w:hAnsi="Times New Roman"/>
          <w:b/>
          <w:bCs/>
          <w:color w:val="333333"/>
          <w:sz w:val="28"/>
          <w:szCs w:val="28"/>
        </w:rPr>
        <w:t>источников доходов бюджета</w:t>
      </w:r>
    </w:p>
    <w:p w:rsidR="00862F07" w:rsidRPr="003F69B9" w:rsidRDefault="00862F07" w:rsidP="00862F07">
      <w:pPr>
        <w:pStyle w:val="ae"/>
        <w:jc w:val="center"/>
        <w:rPr>
          <w:rFonts w:ascii="Times New Roman" w:hAnsi="Times New Roman"/>
          <w:color w:val="333333"/>
          <w:sz w:val="28"/>
          <w:szCs w:val="28"/>
        </w:rPr>
      </w:pPr>
      <w:r w:rsidRPr="003F69B9">
        <w:rPr>
          <w:rFonts w:ascii="Times New Roman" w:hAnsi="Times New Roman"/>
          <w:b/>
          <w:bCs/>
          <w:color w:val="333333"/>
          <w:sz w:val="28"/>
          <w:szCs w:val="28"/>
        </w:rPr>
        <w:t>на «__</w:t>
      </w:r>
      <w:r w:rsidRPr="003F69B9">
        <w:rPr>
          <w:rFonts w:ascii="Times New Roman" w:hAnsi="Times New Roman"/>
          <w:b/>
          <w:bCs/>
          <w:color w:val="333333"/>
          <w:sz w:val="28"/>
          <w:szCs w:val="28"/>
        </w:rPr>
        <w:softHyphen/>
      </w:r>
      <w:proofErr w:type="gramStart"/>
      <w:r w:rsidRPr="003F69B9">
        <w:rPr>
          <w:rFonts w:ascii="Times New Roman" w:hAnsi="Times New Roman"/>
          <w:b/>
          <w:bCs/>
          <w:color w:val="333333"/>
          <w:sz w:val="28"/>
          <w:szCs w:val="28"/>
        </w:rPr>
        <w:t>_»_</w:t>
      </w:r>
      <w:proofErr w:type="gramEnd"/>
      <w:r w:rsidRPr="003F69B9">
        <w:rPr>
          <w:rFonts w:ascii="Times New Roman" w:hAnsi="Times New Roman"/>
          <w:b/>
          <w:bCs/>
          <w:color w:val="333333"/>
          <w:sz w:val="28"/>
          <w:szCs w:val="28"/>
        </w:rPr>
        <w:t>________20__года</w:t>
      </w:r>
    </w:p>
    <w:p w:rsidR="00862F07" w:rsidRDefault="00862F07" w:rsidP="00862F07">
      <w:pPr>
        <w:pStyle w:val="ae"/>
        <w:jc w:val="center"/>
        <w:rPr>
          <w:rFonts w:ascii="Times New Roman" w:hAnsi="Times New Roman"/>
          <w:color w:val="333333"/>
          <w:sz w:val="28"/>
          <w:szCs w:val="28"/>
        </w:rPr>
      </w:pPr>
      <w:r w:rsidRPr="003F69B9">
        <w:rPr>
          <w:rFonts w:ascii="Times New Roman" w:hAnsi="Times New Roman"/>
          <w:color w:val="333333"/>
          <w:sz w:val="28"/>
          <w:szCs w:val="28"/>
        </w:rPr>
        <w:t>Финансов</w:t>
      </w:r>
      <w:r w:rsidR="00344D6A">
        <w:rPr>
          <w:rFonts w:ascii="Times New Roman" w:hAnsi="Times New Roman"/>
          <w:color w:val="333333"/>
          <w:sz w:val="28"/>
          <w:szCs w:val="28"/>
        </w:rPr>
        <w:t>ое</w:t>
      </w:r>
      <w:r w:rsidRPr="003F69B9">
        <w:rPr>
          <w:rFonts w:ascii="Times New Roman" w:hAnsi="Times New Roman"/>
          <w:color w:val="333333"/>
          <w:sz w:val="28"/>
          <w:szCs w:val="28"/>
        </w:rPr>
        <w:t xml:space="preserve"> </w:t>
      </w:r>
      <w:r w:rsidR="00344D6A">
        <w:rPr>
          <w:rFonts w:ascii="Times New Roman" w:hAnsi="Times New Roman"/>
          <w:color w:val="333333"/>
          <w:sz w:val="28"/>
          <w:szCs w:val="28"/>
        </w:rPr>
        <w:t>управление</w:t>
      </w:r>
      <w:r w:rsidRPr="003F69B9">
        <w:rPr>
          <w:rFonts w:ascii="Times New Roman" w:hAnsi="Times New Roman"/>
          <w:color w:val="333333"/>
          <w:sz w:val="28"/>
          <w:szCs w:val="28"/>
        </w:rPr>
        <w:t xml:space="preserve"> администрации </w:t>
      </w:r>
      <w:proofErr w:type="gramStart"/>
      <w:r w:rsidRPr="003F69B9">
        <w:rPr>
          <w:rFonts w:ascii="Times New Roman" w:hAnsi="Times New Roman"/>
          <w:color w:val="333333"/>
          <w:sz w:val="28"/>
          <w:szCs w:val="28"/>
        </w:rPr>
        <w:t xml:space="preserve">муниципального </w:t>
      </w:r>
      <w:r>
        <w:rPr>
          <w:rFonts w:ascii="Times New Roman" w:hAnsi="Times New Roman"/>
          <w:color w:val="333333"/>
          <w:sz w:val="28"/>
          <w:szCs w:val="28"/>
        </w:rPr>
        <w:t xml:space="preserve"> района</w:t>
      </w:r>
      <w:proofErr w:type="gramEnd"/>
      <w:r>
        <w:rPr>
          <w:rFonts w:ascii="Times New Roman" w:hAnsi="Times New Roman"/>
          <w:color w:val="333333"/>
          <w:sz w:val="28"/>
          <w:szCs w:val="28"/>
        </w:rPr>
        <w:t xml:space="preserve"> </w:t>
      </w:r>
    </w:p>
    <w:p w:rsidR="00862F07" w:rsidRDefault="00862F07" w:rsidP="00862F07">
      <w:pPr>
        <w:pStyle w:val="ae"/>
        <w:pBdr>
          <w:bottom w:val="single" w:sz="12" w:space="1" w:color="auto"/>
        </w:pBdr>
        <w:jc w:val="center"/>
        <w:rPr>
          <w:rFonts w:ascii="Times New Roman" w:hAnsi="Times New Roman"/>
          <w:color w:val="333333"/>
          <w:sz w:val="28"/>
          <w:szCs w:val="28"/>
        </w:rPr>
      </w:pPr>
      <w:r w:rsidRPr="003F69B9">
        <w:rPr>
          <w:rFonts w:ascii="Times New Roman" w:hAnsi="Times New Roman"/>
          <w:color w:val="333333"/>
          <w:sz w:val="28"/>
          <w:szCs w:val="28"/>
        </w:rPr>
        <w:t>«</w:t>
      </w:r>
      <w:r>
        <w:rPr>
          <w:rFonts w:ascii="Times New Roman" w:hAnsi="Times New Roman"/>
          <w:color w:val="333333"/>
          <w:sz w:val="28"/>
          <w:szCs w:val="28"/>
        </w:rPr>
        <w:t>Бабаюртовский</w:t>
      </w:r>
      <w:r w:rsidRPr="003F69B9">
        <w:rPr>
          <w:rFonts w:ascii="Times New Roman" w:hAnsi="Times New Roman"/>
          <w:color w:val="333333"/>
          <w:sz w:val="28"/>
          <w:szCs w:val="28"/>
        </w:rPr>
        <w:t xml:space="preserve"> район»</w:t>
      </w:r>
    </w:p>
    <w:p w:rsidR="00344D6A" w:rsidRPr="003F69B9" w:rsidRDefault="00CA294A" w:rsidP="00862F07">
      <w:pPr>
        <w:pStyle w:val="ae"/>
        <w:pBdr>
          <w:bottom w:val="single" w:sz="12" w:space="1" w:color="auto"/>
        </w:pBdr>
        <w:jc w:val="center"/>
        <w:rPr>
          <w:rFonts w:ascii="Times New Roman" w:hAnsi="Times New Roman"/>
          <w:color w:val="333333"/>
          <w:sz w:val="28"/>
          <w:szCs w:val="28"/>
        </w:rPr>
      </w:pPr>
      <w:r>
        <w:rPr>
          <w:rFonts w:ascii="Times New Roman" w:hAnsi="Times New Roman"/>
          <w:color w:val="333333"/>
          <w:sz w:val="28"/>
          <w:szCs w:val="28"/>
        </w:rPr>
        <w:t>Бюджет муниципального района «Бабаюртовский район»</w:t>
      </w:r>
    </w:p>
    <w:p w:rsidR="00344D6A" w:rsidRPr="003F69B9" w:rsidRDefault="00344D6A" w:rsidP="00862F07">
      <w:pPr>
        <w:pStyle w:val="ae"/>
        <w:jc w:val="center"/>
        <w:rPr>
          <w:rFonts w:ascii="Times New Roman" w:hAnsi="Times New Roman"/>
          <w:color w:val="333333"/>
          <w:sz w:val="28"/>
          <w:szCs w:val="28"/>
        </w:rPr>
      </w:pPr>
      <w:r w:rsidRPr="00344D6A">
        <w:rPr>
          <w:rFonts w:ascii="Times New Roman" w:hAnsi="Times New Roman"/>
          <w:color w:val="333333"/>
          <w:sz w:val="24"/>
          <w:szCs w:val="24"/>
          <w:u w:val="single"/>
          <w:vertAlign w:val="superscript"/>
        </w:rPr>
        <w:t>Наименование бюджета</w:t>
      </w:r>
    </w:p>
    <w:p w:rsidR="00862F07" w:rsidRPr="003F69B9" w:rsidRDefault="00862F07" w:rsidP="00862F07">
      <w:pPr>
        <w:pStyle w:val="ae"/>
        <w:rPr>
          <w:rFonts w:ascii="Times New Roman" w:hAnsi="Times New Roman"/>
          <w:color w:val="333333"/>
          <w:sz w:val="28"/>
          <w:szCs w:val="28"/>
        </w:rPr>
      </w:pPr>
      <w:r w:rsidRPr="003F69B9">
        <w:rPr>
          <w:rFonts w:ascii="Times New Roman" w:hAnsi="Times New Roman"/>
          <w:color w:val="333333"/>
          <w:sz w:val="28"/>
          <w:szCs w:val="28"/>
        </w:rPr>
        <w:t>Единица измерения – тыс. руб.</w:t>
      </w:r>
    </w:p>
    <w:p w:rsidR="00862F07" w:rsidRDefault="00862F07" w:rsidP="00862F07">
      <w:pPr>
        <w:pStyle w:val="ae"/>
        <w:rPr>
          <w:rFonts w:ascii="Times New Roman" w:hAnsi="Times New Roman"/>
          <w:color w:val="333333"/>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67"/>
        <w:gridCol w:w="851"/>
        <w:gridCol w:w="992"/>
        <w:gridCol w:w="1134"/>
        <w:gridCol w:w="1134"/>
        <w:gridCol w:w="851"/>
        <w:gridCol w:w="992"/>
        <w:gridCol w:w="992"/>
        <w:gridCol w:w="992"/>
      </w:tblGrid>
      <w:tr w:rsidR="00862F07" w:rsidRPr="00B049AA" w:rsidTr="00F62204">
        <w:tc>
          <w:tcPr>
            <w:tcW w:w="1242" w:type="dxa"/>
            <w:vMerge w:val="restart"/>
            <w:shd w:val="clear" w:color="auto" w:fill="auto"/>
          </w:tcPr>
          <w:p w:rsidR="00862F07" w:rsidRPr="00CA294A" w:rsidRDefault="00862F07" w:rsidP="00F62204">
            <w:pPr>
              <w:pStyle w:val="ae"/>
              <w:jc w:val="center"/>
              <w:rPr>
                <w:rFonts w:ascii="Times New Roman" w:hAnsi="Times New Roman"/>
                <w:color w:val="333333"/>
                <w:sz w:val="18"/>
                <w:szCs w:val="18"/>
              </w:rPr>
            </w:pPr>
            <w:proofErr w:type="spellStart"/>
            <w:r w:rsidRPr="00CA294A">
              <w:rPr>
                <w:rFonts w:ascii="Times New Roman" w:hAnsi="Times New Roman"/>
                <w:sz w:val="18"/>
                <w:szCs w:val="18"/>
              </w:rPr>
              <w:t>Наименова</w:t>
            </w:r>
            <w:r w:rsidR="00CA294A">
              <w:rPr>
                <w:rFonts w:ascii="Times New Roman" w:hAnsi="Times New Roman"/>
                <w:sz w:val="18"/>
                <w:szCs w:val="18"/>
              </w:rPr>
              <w:t>-</w:t>
            </w:r>
            <w:r w:rsidRPr="00CA294A">
              <w:rPr>
                <w:rFonts w:ascii="Times New Roman" w:hAnsi="Times New Roman"/>
                <w:sz w:val="18"/>
                <w:szCs w:val="18"/>
              </w:rPr>
              <w:t>ние</w:t>
            </w:r>
            <w:proofErr w:type="spellEnd"/>
            <w:r w:rsidRPr="00CA294A">
              <w:rPr>
                <w:rFonts w:ascii="Times New Roman" w:hAnsi="Times New Roman"/>
                <w:sz w:val="18"/>
                <w:szCs w:val="18"/>
              </w:rPr>
              <w:t xml:space="preserve"> группы источников доходов бюджетов/наименование источника дохода бюджета</w:t>
            </w:r>
          </w:p>
        </w:tc>
        <w:tc>
          <w:tcPr>
            <w:tcW w:w="1418" w:type="dxa"/>
            <w:gridSpan w:val="2"/>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Код классификации доходов бюджетов</w:t>
            </w:r>
          </w:p>
        </w:tc>
        <w:tc>
          <w:tcPr>
            <w:tcW w:w="992" w:type="dxa"/>
            <w:vMerge w:val="restart"/>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 xml:space="preserve">Наименование главного </w:t>
            </w:r>
            <w:proofErr w:type="spellStart"/>
            <w:r w:rsidRPr="00CA294A">
              <w:rPr>
                <w:rFonts w:ascii="Times New Roman" w:hAnsi="Times New Roman"/>
                <w:sz w:val="18"/>
                <w:szCs w:val="18"/>
              </w:rPr>
              <w:t>админи</w:t>
            </w:r>
            <w:r w:rsidR="00CA294A">
              <w:rPr>
                <w:rFonts w:ascii="Times New Roman" w:hAnsi="Times New Roman"/>
                <w:sz w:val="18"/>
                <w:szCs w:val="18"/>
              </w:rPr>
              <w:t>-</w:t>
            </w:r>
            <w:r w:rsidRPr="00CA294A">
              <w:rPr>
                <w:rFonts w:ascii="Times New Roman" w:hAnsi="Times New Roman"/>
                <w:sz w:val="18"/>
                <w:szCs w:val="18"/>
              </w:rPr>
              <w:t>стратора</w:t>
            </w:r>
            <w:proofErr w:type="spellEnd"/>
            <w:r w:rsidRPr="00CA294A">
              <w:rPr>
                <w:rFonts w:ascii="Times New Roman" w:hAnsi="Times New Roman"/>
                <w:sz w:val="18"/>
                <w:szCs w:val="18"/>
              </w:rPr>
              <w:t xml:space="preserve"> доходов</w:t>
            </w:r>
          </w:p>
        </w:tc>
        <w:tc>
          <w:tcPr>
            <w:tcW w:w="1134" w:type="dxa"/>
            <w:vMerge w:val="restart"/>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 xml:space="preserve">Прогноз доходов бюджета на 20__г. (текущий </w:t>
            </w:r>
            <w:proofErr w:type="spellStart"/>
            <w:proofErr w:type="gramStart"/>
            <w:r w:rsidRPr="00CA294A">
              <w:rPr>
                <w:rFonts w:ascii="Times New Roman" w:hAnsi="Times New Roman"/>
                <w:sz w:val="18"/>
                <w:szCs w:val="18"/>
              </w:rPr>
              <w:t>финансо</w:t>
            </w:r>
            <w:proofErr w:type="spellEnd"/>
            <w:r w:rsidR="00CA294A">
              <w:rPr>
                <w:rFonts w:ascii="Times New Roman" w:hAnsi="Times New Roman"/>
                <w:sz w:val="18"/>
                <w:szCs w:val="18"/>
              </w:rPr>
              <w:t>-</w:t>
            </w:r>
            <w:r w:rsidRPr="00CA294A">
              <w:rPr>
                <w:rFonts w:ascii="Times New Roman" w:hAnsi="Times New Roman"/>
                <w:sz w:val="18"/>
                <w:szCs w:val="18"/>
              </w:rPr>
              <w:t>вый</w:t>
            </w:r>
            <w:proofErr w:type="gramEnd"/>
            <w:r w:rsidRPr="00CA294A">
              <w:rPr>
                <w:rFonts w:ascii="Times New Roman" w:hAnsi="Times New Roman"/>
                <w:sz w:val="18"/>
                <w:szCs w:val="18"/>
              </w:rPr>
              <w:t xml:space="preserve"> год)</w:t>
            </w:r>
          </w:p>
        </w:tc>
        <w:tc>
          <w:tcPr>
            <w:tcW w:w="1134" w:type="dxa"/>
            <w:vMerge w:val="restart"/>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 xml:space="preserve">Кассовые </w:t>
            </w:r>
            <w:proofErr w:type="spellStart"/>
            <w:r w:rsidRPr="00CA294A">
              <w:rPr>
                <w:rFonts w:ascii="Times New Roman" w:hAnsi="Times New Roman"/>
                <w:sz w:val="18"/>
                <w:szCs w:val="18"/>
              </w:rPr>
              <w:t>поступле</w:t>
            </w:r>
            <w:r w:rsidR="00CA294A">
              <w:rPr>
                <w:rFonts w:ascii="Times New Roman" w:hAnsi="Times New Roman"/>
                <w:sz w:val="18"/>
                <w:szCs w:val="18"/>
              </w:rPr>
              <w:t>-</w:t>
            </w:r>
            <w:r w:rsidRPr="00CA294A">
              <w:rPr>
                <w:rFonts w:ascii="Times New Roman" w:hAnsi="Times New Roman"/>
                <w:sz w:val="18"/>
                <w:szCs w:val="18"/>
              </w:rPr>
              <w:t>ния</w:t>
            </w:r>
            <w:proofErr w:type="spellEnd"/>
            <w:r w:rsidRPr="00CA294A">
              <w:rPr>
                <w:rFonts w:ascii="Times New Roman" w:hAnsi="Times New Roman"/>
                <w:sz w:val="18"/>
                <w:szCs w:val="18"/>
              </w:rPr>
              <w:t xml:space="preserve"> в текущем финансовом году (по состоянию на «_</w:t>
            </w:r>
            <w:proofErr w:type="gramStart"/>
            <w:r w:rsidRPr="00CA294A">
              <w:rPr>
                <w:rFonts w:ascii="Times New Roman" w:hAnsi="Times New Roman"/>
                <w:sz w:val="18"/>
                <w:szCs w:val="18"/>
              </w:rPr>
              <w:t>_»_</w:t>
            </w:r>
            <w:proofErr w:type="gramEnd"/>
            <w:r w:rsidRPr="00CA294A">
              <w:rPr>
                <w:rFonts w:ascii="Times New Roman" w:hAnsi="Times New Roman"/>
                <w:sz w:val="18"/>
                <w:szCs w:val="18"/>
              </w:rPr>
              <w:t>____ 20__г.)</w:t>
            </w:r>
          </w:p>
        </w:tc>
        <w:tc>
          <w:tcPr>
            <w:tcW w:w="851" w:type="dxa"/>
            <w:vMerge w:val="restart"/>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Оценка исполнения 20__г. (</w:t>
            </w:r>
            <w:proofErr w:type="gramStart"/>
            <w:r w:rsidRPr="00CA294A">
              <w:rPr>
                <w:rFonts w:ascii="Times New Roman" w:hAnsi="Times New Roman"/>
                <w:sz w:val="18"/>
                <w:szCs w:val="18"/>
              </w:rPr>
              <w:t>теку</w:t>
            </w:r>
            <w:r w:rsidR="00CA294A">
              <w:rPr>
                <w:rFonts w:ascii="Times New Roman" w:hAnsi="Times New Roman"/>
                <w:sz w:val="18"/>
                <w:szCs w:val="18"/>
              </w:rPr>
              <w:t>-</w:t>
            </w:r>
            <w:proofErr w:type="spellStart"/>
            <w:r w:rsidRPr="00CA294A">
              <w:rPr>
                <w:rFonts w:ascii="Times New Roman" w:hAnsi="Times New Roman"/>
                <w:sz w:val="18"/>
                <w:szCs w:val="18"/>
              </w:rPr>
              <w:t>щий</w:t>
            </w:r>
            <w:proofErr w:type="spellEnd"/>
            <w:proofErr w:type="gramEnd"/>
            <w:r w:rsidRPr="00CA294A">
              <w:rPr>
                <w:rFonts w:ascii="Times New Roman" w:hAnsi="Times New Roman"/>
                <w:sz w:val="18"/>
                <w:szCs w:val="18"/>
              </w:rPr>
              <w:t xml:space="preserve"> </w:t>
            </w:r>
            <w:proofErr w:type="spellStart"/>
            <w:r w:rsidRPr="00CA294A">
              <w:rPr>
                <w:rFonts w:ascii="Times New Roman" w:hAnsi="Times New Roman"/>
                <w:sz w:val="18"/>
                <w:szCs w:val="18"/>
              </w:rPr>
              <w:t>финан</w:t>
            </w:r>
            <w:r w:rsidR="00CA294A">
              <w:rPr>
                <w:rFonts w:ascii="Times New Roman" w:hAnsi="Times New Roman"/>
                <w:sz w:val="18"/>
                <w:szCs w:val="18"/>
              </w:rPr>
              <w:t>-</w:t>
            </w:r>
            <w:r w:rsidRPr="00CA294A">
              <w:rPr>
                <w:rFonts w:ascii="Times New Roman" w:hAnsi="Times New Roman"/>
                <w:sz w:val="18"/>
                <w:szCs w:val="18"/>
              </w:rPr>
              <w:t>совый</w:t>
            </w:r>
            <w:proofErr w:type="spellEnd"/>
            <w:r w:rsidRPr="00CA294A">
              <w:rPr>
                <w:rFonts w:ascii="Times New Roman" w:hAnsi="Times New Roman"/>
                <w:sz w:val="18"/>
                <w:szCs w:val="18"/>
              </w:rPr>
              <w:t xml:space="preserve"> год</w:t>
            </w:r>
            <w:r w:rsidR="00CA294A">
              <w:rPr>
                <w:rFonts w:ascii="Times New Roman" w:hAnsi="Times New Roman"/>
                <w:sz w:val="18"/>
                <w:szCs w:val="18"/>
              </w:rPr>
              <w:t>)</w:t>
            </w:r>
          </w:p>
        </w:tc>
        <w:tc>
          <w:tcPr>
            <w:tcW w:w="2976" w:type="dxa"/>
            <w:gridSpan w:val="3"/>
            <w:shd w:val="clear" w:color="auto" w:fill="auto"/>
          </w:tcPr>
          <w:p w:rsidR="00862F07" w:rsidRPr="00CA294A" w:rsidRDefault="00862F07" w:rsidP="00F62204">
            <w:pPr>
              <w:pStyle w:val="ae"/>
              <w:jc w:val="center"/>
              <w:rPr>
                <w:rFonts w:ascii="Times New Roman" w:hAnsi="Times New Roman"/>
                <w:sz w:val="18"/>
                <w:szCs w:val="18"/>
              </w:rPr>
            </w:pPr>
            <w:r w:rsidRPr="00CA294A">
              <w:rPr>
                <w:rFonts w:ascii="Times New Roman" w:hAnsi="Times New Roman"/>
                <w:sz w:val="18"/>
                <w:szCs w:val="18"/>
              </w:rPr>
              <w:t>Прогноз</w:t>
            </w:r>
          </w:p>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доходов бюджета</w:t>
            </w:r>
          </w:p>
        </w:tc>
      </w:tr>
      <w:tr w:rsidR="00862F07" w:rsidRPr="00B049AA" w:rsidTr="00F62204">
        <w:tc>
          <w:tcPr>
            <w:tcW w:w="1242" w:type="dxa"/>
            <w:vMerge/>
            <w:shd w:val="clear" w:color="auto" w:fill="auto"/>
          </w:tcPr>
          <w:p w:rsidR="00862F07" w:rsidRPr="00CA294A" w:rsidRDefault="00862F07" w:rsidP="00F62204">
            <w:pPr>
              <w:pStyle w:val="ae"/>
              <w:rPr>
                <w:rFonts w:ascii="Times New Roman" w:hAnsi="Times New Roman"/>
                <w:color w:val="333333"/>
                <w:sz w:val="18"/>
                <w:szCs w:val="18"/>
              </w:rPr>
            </w:pPr>
          </w:p>
        </w:tc>
        <w:tc>
          <w:tcPr>
            <w:tcW w:w="567" w:type="dxa"/>
            <w:shd w:val="clear" w:color="auto" w:fill="auto"/>
          </w:tcPr>
          <w:p w:rsidR="00862F07" w:rsidRPr="00CA294A" w:rsidRDefault="00862F07" w:rsidP="00F62204">
            <w:pPr>
              <w:pStyle w:val="ae"/>
              <w:rPr>
                <w:rFonts w:ascii="Times New Roman" w:hAnsi="Times New Roman"/>
                <w:color w:val="333333"/>
                <w:sz w:val="18"/>
                <w:szCs w:val="18"/>
              </w:rPr>
            </w:pPr>
            <w:r w:rsidRPr="00CA294A">
              <w:rPr>
                <w:rFonts w:ascii="Times New Roman" w:hAnsi="Times New Roman"/>
                <w:sz w:val="18"/>
                <w:szCs w:val="18"/>
              </w:rPr>
              <w:t>код</w:t>
            </w:r>
          </w:p>
        </w:tc>
        <w:tc>
          <w:tcPr>
            <w:tcW w:w="851" w:type="dxa"/>
            <w:shd w:val="clear" w:color="auto" w:fill="auto"/>
          </w:tcPr>
          <w:p w:rsidR="00862F07" w:rsidRPr="00CA294A" w:rsidRDefault="00CA294A" w:rsidP="00F62204">
            <w:pPr>
              <w:pStyle w:val="ae"/>
              <w:rPr>
                <w:rFonts w:ascii="Times New Roman" w:hAnsi="Times New Roman"/>
                <w:color w:val="333333"/>
                <w:sz w:val="18"/>
                <w:szCs w:val="18"/>
              </w:rPr>
            </w:pPr>
            <w:r w:rsidRPr="00CA294A">
              <w:rPr>
                <w:rFonts w:ascii="Times New Roman" w:hAnsi="Times New Roman"/>
                <w:sz w:val="18"/>
                <w:szCs w:val="18"/>
              </w:rPr>
              <w:t>Н</w:t>
            </w:r>
            <w:r w:rsidR="00862F07" w:rsidRPr="00CA294A">
              <w:rPr>
                <w:rFonts w:ascii="Times New Roman" w:hAnsi="Times New Roman"/>
                <w:sz w:val="18"/>
                <w:szCs w:val="18"/>
              </w:rPr>
              <w:t>аиме</w:t>
            </w:r>
            <w:r>
              <w:rPr>
                <w:rFonts w:ascii="Times New Roman" w:hAnsi="Times New Roman"/>
                <w:sz w:val="18"/>
                <w:szCs w:val="18"/>
              </w:rPr>
              <w:t>-</w:t>
            </w:r>
            <w:proofErr w:type="spellStart"/>
            <w:r w:rsidR="00862F07" w:rsidRPr="00CA294A">
              <w:rPr>
                <w:rFonts w:ascii="Times New Roman" w:hAnsi="Times New Roman"/>
                <w:sz w:val="18"/>
                <w:szCs w:val="18"/>
              </w:rPr>
              <w:t>нование</w:t>
            </w:r>
            <w:proofErr w:type="spellEnd"/>
          </w:p>
        </w:tc>
        <w:tc>
          <w:tcPr>
            <w:tcW w:w="992" w:type="dxa"/>
            <w:vMerge/>
            <w:shd w:val="clear" w:color="auto" w:fill="auto"/>
          </w:tcPr>
          <w:p w:rsidR="00862F07" w:rsidRPr="00CA294A" w:rsidRDefault="00862F07" w:rsidP="00F62204">
            <w:pPr>
              <w:pStyle w:val="ae"/>
              <w:rPr>
                <w:rFonts w:ascii="Times New Roman" w:hAnsi="Times New Roman"/>
                <w:color w:val="333333"/>
                <w:sz w:val="18"/>
                <w:szCs w:val="18"/>
              </w:rPr>
            </w:pPr>
          </w:p>
        </w:tc>
        <w:tc>
          <w:tcPr>
            <w:tcW w:w="1134" w:type="dxa"/>
            <w:vMerge/>
            <w:shd w:val="clear" w:color="auto" w:fill="auto"/>
          </w:tcPr>
          <w:p w:rsidR="00862F07" w:rsidRPr="00CA294A" w:rsidRDefault="00862F07" w:rsidP="00F62204">
            <w:pPr>
              <w:pStyle w:val="ae"/>
              <w:rPr>
                <w:rFonts w:ascii="Times New Roman" w:hAnsi="Times New Roman"/>
                <w:color w:val="333333"/>
                <w:sz w:val="18"/>
                <w:szCs w:val="18"/>
              </w:rPr>
            </w:pPr>
          </w:p>
        </w:tc>
        <w:tc>
          <w:tcPr>
            <w:tcW w:w="1134" w:type="dxa"/>
            <w:vMerge/>
            <w:shd w:val="clear" w:color="auto" w:fill="auto"/>
          </w:tcPr>
          <w:p w:rsidR="00862F07" w:rsidRPr="00CA294A" w:rsidRDefault="00862F07" w:rsidP="00F62204">
            <w:pPr>
              <w:pStyle w:val="ae"/>
              <w:rPr>
                <w:rFonts w:ascii="Times New Roman" w:hAnsi="Times New Roman"/>
                <w:color w:val="333333"/>
                <w:sz w:val="18"/>
                <w:szCs w:val="18"/>
              </w:rPr>
            </w:pPr>
          </w:p>
        </w:tc>
        <w:tc>
          <w:tcPr>
            <w:tcW w:w="851" w:type="dxa"/>
            <w:vMerge/>
            <w:shd w:val="clear" w:color="auto" w:fill="auto"/>
          </w:tcPr>
          <w:p w:rsidR="00862F07" w:rsidRPr="00CA294A" w:rsidRDefault="00862F07" w:rsidP="00F62204">
            <w:pPr>
              <w:pStyle w:val="ae"/>
              <w:rPr>
                <w:rFonts w:ascii="Times New Roman" w:hAnsi="Times New Roman"/>
                <w:color w:val="333333"/>
                <w:sz w:val="18"/>
                <w:szCs w:val="18"/>
              </w:rPr>
            </w:pPr>
          </w:p>
        </w:tc>
        <w:tc>
          <w:tcPr>
            <w:tcW w:w="992" w:type="dxa"/>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 xml:space="preserve">на 20__г. (очередной </w:t>
            </w:r>
            <w:proofErr w:type="spellStart"/>
            <w:proofErr w:type="gramStart"/>
            <w:r w:rsidRPr="00CA294A">
              <w:rPr>
                <w:rFonts w:ascii="Times New Roman" w:hAnsi="Times New Roman"/>
                <w:sz w:val="18"/>
                <w:szCs w:val="18"/>
              </w:rPr>
              <w:t>финансо</w:t>
            </w:r>
            <w:proofErr w:type="spellEnd"/>
            <w:r w:rsidR="00CA294A">
              <w:rPr>
                <w:rFonts w:ascii="Times New Roman" w:hAnsi="Times New Roman"/>
                <w:sz w:val="18"/>
                <w:szCs w:val="18"/>
              </w:rPr>
              <w:t>-</w:t>
            </w:r>
            <w:r w:rsidRPr="00CA294A">
              <w:rPr>
                <w:rFonts w:ascii="Times New Roman" w:hAnsi="Times New Roman"/>
                <w:sz w:val="18"/>
                <w:szCs w:val="18"/>
              </w:rPr>
              <w:t>вый</w:t>
            </w:r>
            <w:proofErr w:type="gramEnd"/>
            <w:r w:rsidRPr="00CA294A">
              <w:rPr>
                <w:rFonts w:ascii="Times New Roman" w:hAnsi="Times New Roman"/>
                <w:sz w:val="18"/>
                <w:szCs w:val="18"/>
              </w:rPr>
              <w:t xml:space="preserve"> год)</w:t>
            </w:r>
          </w:p>
        </w:tc>
        <w:tc>
          <w:tcPr>
            <w:tcW w:w="992" w:type="dxa"/>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 xml:space="preserve">на 20__г. (первый год </w:t>
            </w:r>
            <w:proofErr w:type="spellStart"/>
            <w:r w:rsidRPr="00CA294A">
              <w:rPr>
                <w:rFonts w:ascii="Times New Roman" w:hAnsi="Times New Roman"/>
                <w:sz w:val="18"/>
                <w:szCs w:val="18"/>
              </w:rPr>
              <w:t>плано</w:t>
            </w:r>
            <w:r w:rsidR="00CA294A">
              <w:rPr>
                <w:rFonts w:ascii="Times New Roman" w:hAnsi="Times New Roman"/>
                <w:sz w:val="18"/>
                <w:szCs w:val="18"/>
              </w:rPr>
              <w:t>-</w:t>
            </w:r>
            <w:r w:rsidRPr="00CA294A">
              <w:rPr>
                <w:rFonts w:ascii="Times New Roman" w:hAnsi="Times New Roman"/>
                <w:sz w:val="18"/>
                <w:szCs w:val="18"/>
              </w:rPr>
              <w:t>вого</w:t>
            </w:r>
            <w:proofErr w:type="spellEnd"/>
            <w:r w:rsidRPr="00CA294A">
              <w:rPr>
                <w:rFonts w:ascii="Times New Roman" w:hAnsi="Times New Roman"/>
                <w:sz w:val="18"/>
                <w:szCs w:val="18"/>
              </w:rPr>
              <w:t xml:space="preserve"> периода)</w:t>
            </w:r>
          </w:p>
        </w:tc>
        <w:tc>
          <w:tcPr>
            <w:tcW w:w="992" w:type="dxa"/>
            <w:shd w:val="clear" w:color="auto" w:fill="auto"/>
          </w:tcPr>
          <w:p w:rsidR="00862F07" w:rsidRPr="00CA294A" w:rsidRDefault="00862F07" w:rsidP="00F62204">
            <w:pPr>
              <w:pStyle w:val="ae"/>
              <w:jc w:val="center"/>
              <w:rPr>
                <w:rFonts w:ascii="Times New Roman" w:hAnsi="Times New Roman"/>
                <w:color w:val="333333"/>
                <w:sz w:val="18"/>
                <w:szCs w:val="18"/>
              </w:rPr>
            </w:pPr>
            <w:r w:rsidRPr="00CA294A">
              <w:rPr>
                <w:rFonts w:ascii="Times New Roman" w:hAnsi="Times New Roman"/>
                <w:sz w:val="18"/>
                <w:szCs w:val="18"/>
              </w:rPr>
              <w:t xml:space="preserve">на 20__г. (второй год </w:t>
            </w:r>
            <w:proofErr w:type="spellStart"/>
            <w:r w:rsidRPr="00CA294A">
              <w:rPr>
                <w:rFonts w:ascii="Times New Roman" w:hAnsi="Times New Roman"/>
                <w:sz w:val="18"/>
                <w:szCs w:val="18"/>
              </w:rPr>
              <w:t>плано</w:t>
            </w:r>
            <w:r w:rsidR="00CA294A">
              <w:rPr>
                <w:rFonts w:ascii="Times New Roman" w:hAnsi="Times New Roman"/>
                <w:sz w:val="18"/>
                <w:szCs w:val="18"/>
              </w:rPr>
              <w:t>-</w:t>
            </w:r>
            <w:r w:rsidRPr="00CA294A">
              <w:rPr>
                <w:rFonts w:ascii="Times New Roman" w:hAnsi="Times New Roman"/>
                <w:sz w:val="18"/>
                <w:szCs w:val="18"/>
              </w:rPr>
              <w:t>вого</w:t>
            </w:r>
            <w:proofErr w:type="spellEnd"/>
            <w:r w:rsidRPr="00CA294A">
              <w:rPr>
                <w:rFonts w:ascii="Times New Roman" w:hAnsi="Times New Roman"/>
                <w:sz w:val="18"/>
                <w:szCs w:val="18"/>
              </w:rPr>
              <w:t xml:space="preserve"> периода)</w:t>
            </w:r>
          </w:p>
        </w:tc>
      </w:tr>
      <w:tr w:rsidR="00862F07" w:rsidRPr="00B049AA" w:rsidTr="00F62204">
        <w:tc>
          <w:tcPr>
            <w:tcW w:w="1242" w:type="dxa"/>
            <w:shd w:val="clear" w:color="auto" w:fill="auto"/>
          </w:tcPr>
          <w:p w:rsidR="00862F07" w:rsidRPr="00B049AA" w:rsidRDefault="00862F07" w:rsidP="00F62204">
            <w:pPr>
              <w:pStyle w:val="ae"/>
              <w:rPr>
                <w:rFonts w:ascii="Times New Roman" w:hAnsi="Times New Roman"/>
                <w:color w:val="333333"/>
                <w:sz w:val="20"/>
                <w:szCs w:val="20"/>
              </w:rPr>
            </w:pPr>
          </w:p>
        </w:tc>
        <w:tc>
          <w:tcPr>
            <w:tcW w:w="567" w:type="dxa"/>
            <w:shd w:val="clear" w:color="auto" w:fill="auto"/>
          </w:tcPr>
          <w:p w:rsidR="00862F07" w:rsidRPr="00B049AA" w:rsidRDefault="00862F07" w:rsidP="00F62204">
            <w:pPr>
              <w:pStyle w:val="ae"/>
              <w:rPr>
                <w:rFonts w:ascii="Times New Roman" w:hAnsi="Times New Roman"/>
                <w:color w:val="333333"/>
                <w:sz w:val="20"/>
                <w:szCs w:val="20"/>
              </w:rPr>
            </w:pPr>
          </w:p>
        </w:tc>
        <w:tc>
          <w:tcPr>
            <w:tcW w:w="851"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c>
          <w:tcPr>
            <w:tcW w:w="1134" w:type="dxa"/>
            <w:shd w:val="clear" w:color="auto" w:fill="auto"/>
          </w:tcPr>
          <w:p w:rsidR="00862F07" w:rsidRPr="00B049AA" w:rsidRDefault="00862F07" w:rsidP="00F62204">
            <w:pPr>
              <w:pStyle w:val="ae"/>
              <w:rPr>
                <w:rFonts w:ascii="Times New Roman" w:hAnsi="Times New Roman"/>
                <w:color w:val="333333"/>
                <w:sz w:val="20"/>
                <w:szCs w:val="20"/>
              </w:rPr>
            </w:pPr>
          </w:p>
        </w:tc>
        <w:tc>
          <w:tcPr>
            <w:tcW w:w="1134" w:type="dxa"/>
            <w:shd w:val="clear" w:color="auto" w:fill="auto"/>
          </w:tcPr>
          <w:p w:rsidR="00862F07" w:rsidRPr="00B049AA" w:rsidRDefault="00862F07" w:rsidP="00F62204">
            <w:pPr>
              <w:pStyle w:val="ae"/>
              <w:rPr>
                <w:rFonts w:ascii="Times New Roman" w:hAnsi="Times New Roman"/>
                <w:color w:val="333333"/>
                <w:sz w:val="20"/>
                <w:szCs w:val="20"/>
              </w:rPr>
            </w:pPr>
          </w:p>
        </w:tc>
        <w:tc>
          <w:tcPr>
            <w:tcW w:w="851"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r>
      <w:tr w:rsidR="00862F07" w:rsidRPr="00B049AA" w:rsidTr="00F62204">
        <w:tc>
          <w:tcPr>
            <w:tcW w:w="1242" w:type="dxa"/>
            <w:shd w:val="clear" w:color="auto" w:fill="auto"/>
          </w:tcPr>
          <w:p w:rsidR="00862F07" w:rsidRPr="00B049AA" w:rsidRDefault="00862F07" w:rsidP="00F62204">
            <w:pPr>
              <w:pStyle w:val="ae"/>
              <w:rPr>
                <w:rFonts w:ascii="Times New Roman" w:hAnsi="Times New Roman"/>
                <w:color w:val="333333"/>
                <w:sz w:val="20"/>
                <w:szCs w:val="20"/>
              </w:rPr>
            </w:pPr>
          </w:p>
        </w:tc>
        <w:tc>
          <w:tcPr>
            <w:tcW w:w="567" w:type="dxa"/>
            <w:shd w:val="clear" w:color="auto" w:fill="auto"/>
          </w:tcPr>
          <w:p w:rsidR="00862F07" w:rsidRPr="00B049AA" w:rsidRDefault="00862F07" w:rsidP="00F62204">
            <w:pPr>
              <w:pStyle w:val="ae"/>
              <w:rPr>
                <w:rFonts w:ascii="Times New Roman" w:hAnsi="Times New Roman"/>
                <w:color w:val="333333"/>
                <w:sz w:val="20"/>
                <w:szCs w:val="20"/>
              </w:rPr>
            </w:pPr>
          </w:p>
        </w:tc>
        <w:tc>
          <w:tcPr>
            <w:tcW w:w="851"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c>
          <w:tcPr>
            <w:tcW w:w="1134" w:type="dxa"/>
            <w:shd w:val="clear" w:color="auto" w:fill="auto"/>
          </w:tcPr>
          <w:p w:rsidR="00862F07" w:rsidRPr="00B049AA" w:rsidRDefault="00862F07" w:rsidP="00F62204">
            <w:pPr>
              <w:pStyle w:val="ae"/>
              <w:rPr>
                <w:rFonts w:ascii="Times New Roman" w:hAnsi="Times New Roman"/>
                <w:color w:val="333333"/>
                <w:sz w:val="20"/>
                <w:szCs w:val="20"/>
              </w:rPr>
            </w:pPr>
          </w:p>
        </w:tc>
        <w:tc>
          <w:tcPr>
            <w:tcW w:w="1134" w:type="dxa"/>
            <w:shd w:val="clear" w:color="auto" w:fill="auto"/>
          </w:tcPr>
          <w:p w:rsidR="00862F07" w:rsidRPr="00B049AA" w:rsidRDefault="00862F07" w:rsidP="00F62204">
            <w:pPr>
              <w:pStyle w:val="ae"/>
              <w:rPr>
                <w:rFonts w:ascii="Times New Roman" w:hAnsi="Times New Roman"/>
                <w:color w:val="333333"/>
                <w:sz w:val="20"/>
                <w:szCs w:val="20"/>
              </w:rPr>
            </w:pPr>
          </w:p>
        </w:tc>
        <w:tc>
          <w:tcPr>
            <w:tcW w:w="851"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c>
          <w:tcPr>
            <w:tcW w:w="992" w:type="dxa"/>
            <w:shd w:val="clear" w:color="auto" w:fill="auto"/>
          </w:tcPr>
          <w:p w:rsidR="00862F07" w:rsidRPr="00B049AA" w:rsidRDefault="00862F07" w:rsidP="00F62204">
            <w:pPr>
              <w:pStyle w:val="ae"/>
              <w:rPr>
                <w:rFonts w:ascii="Times New Roman" w:hAnsi="Times New Roman"/>
                <w:color w:val="333333"/>
                <w:sz w:val="20"/>
                <w:szCs w:val="20"/>
              </w:rPr>
            </w:pPr>
          </w:p>
        </w:tc>
      </w:tr>
    </w:tbl>
    <w:p w:rsidR="00862F07" w:rsidRPr="003F69B9" w:rsidRDefault="00862F07" w:rsidP="00862F07">
      <w:pPr>
        <w:pStyle w:val="ae"/>
        <w:rPr>
          <w:rFonts w:ascii="Times New Roman" w:hAnsi="Times New Roman"/>
          <w:color w:val="333333"/>
          <w:sz w:val="20"/>
          <w:szCs w:val="20"/>
        </w:rPr>
      </w:pPr>
    </w:p>
    <w:p w:rsidR="00862F07" w:rsidRPr="003F69B9" w:rsidRDefault="00862F07" w:rsidP="00862F07">
      <w:pPr>
        <w:pStyle w:val="ae"/>
        <w:rPr>
          <w:rFonts w:ascii="Times New Roman" w:hAnsi="Times New Roman"/>
          <w:color w:val="333333"/>
          <w:sz w:val="20"/>
          <w:szCs w:val="20"/>
        </w:rPr>
      </w:pPr>
    </w:p>
    <w:p w:rsidR="00862F07" w:rsidRDefault="00862F07" w:rsidP="00344D6A">
      <w:pPr>
        <w:pStyle w:val="ae"/>
        <w:jc w:val="both"/>
        <w:rPr>
          <w:rFonts w:ascii="Times New Roman" w:hAnsi="Times New Roman"/>
          <w:color w:val="333333"/>
          <w:sz w:val="20"/>
          <w:szCs w:val="20"/>
        </w:rPr>
      </w:pPr>
      <w:r w:rsidRPr="00344D6A">
        <w:rPr>
          <w:rFonts w:ascii="Times New Roman" w:hAnsi="Times New Roman"/>
          <w:color w:val="333333"/>
          <w:sz w:val="20"/>
          <w:szCs w:val="20"/>
          <w:u w:val="single"/>
        </w:rPr>
        <w:t>Примечание.</w:t>
      </w:r>
      <w:r w:rsidRPr="003F69B9">
        <w:rPr>
          <w:rFonts w:ascii="Times New Roman" w:hAnsi="Times New Roman"/>
          <w:color w:val="333333"/>
          <w:sz w:val="20"/>
          <w:szCs w:val="20"/>
        </w:rPr>
        <w:t xml:space="preserve"> Заполняется на основании документов</w:t>
      </w:r>
      <w:r w:rsidR="00344D6A">
        <w:rPr>
          <w:rFonts w:ascii="Times New Roman" w:hAnsi="Times New Roman"/>
          <w:color w:val="333333"/>
          <w:sz w:val="20"/>
          <w:szCs w:val="20"/>
        </w:rPr>
        <w:t xml:space="preserve"> и материалов, представленных в </w:t>
      </w:r>
      <w:r w:rsidRPr="003F69B9">
        <w:rPr>
          <w:rFonts w:ascii="Times New Roman" w:hAnsi="Times New Roman"/>
          <w:color w:val="333333"/>
          <w:sz w:val="20"/>
          <w:szCs w:val="20"/>
        </w:rPr>
        <w:t xml:space="preserve">представительный орган муниципального </w:t>
      </w:r>
      <w:r w:rsidR="00344D6A">
        <w:rPr>
          <w:rFonts w:ascii="Times New Roman" w:hAnsi="Times New Roman"/>
          <w:color w:val="333333"/>
          <w:sz w:val="20"/>
          <w:szCs w:val="20"/>
        </w:rPr>
        <w:t>района</w:t>
      </w:r>
      <w:r w:rsidRPr="003F69B9">
        <w:rPr>
          <w:rFonts w:ascii="Times New Roman" w:hAnsi="Times New Roman"/>
          <w:color w:val="333333"/>
          <w:sz w:val="20"/>
          <w:szCs w:val="20"/>
        </w:rPr>
        <w:t xml:space="preserve"> одновременно с проектом решения о бюджете на текущий год и очередной финансовый год и плановый период.</w:t>
      </w:r>
    </w:p>
    <w:p w:rsidR="00862F07" w:rsidRPr="003F69B9" w:rsidRDefault="00862F07" w:rsidP="00862F07">
      <w:pPr>
        <w:pStyle w:val="ae"/>
        <w:rPr>
          <w:rFonts w:ascii="Times New Roman" w:hAnsi="Times New Roman"/>
          <w:color w:val="333333"/>
          <w:sz w:val="20"/>
          <w:szCs w:val="20"/>
        </w:rPr>
      </w:pPr>
    </w:p>
    <w:p w:rsidR="00862F07" w:rsidRPr="003F69B9" w:rsidRDefault="00862F07" w:rsidP="00862F07">
      <w:pPr>
        <w:pStyle w:val="ae"/>
        <w:rPr>
          <w:rFonts w:ascii="Times New Roman" w:hAnsi="Times New Roman"/>
          <w:color w:val="333333"/>
          <w:sz w:val="20"/>
          <w:szCs w:val="20"/>
        </w:rPr>
      </w:pPr>
      <w:r w:rsidRPr="00344D6A">
        <w:rPr>
          <w:rFonts w:ascii="Times New Roman" w:hAnsi="Times New Roman"/>
          <w:color w:val="333333"/>
          <w:sz w:val="20"/>
          <w:szCs w:val="20"/>
          <w:u w:val="single"/>
        </w:rPr>
        <w:t xml:space="preserve">Начальник финансового </w:t>
      </w:r>
      <w:r w:rsidR="00344D6A" w:rsidRPr="00344D6A">
        <w:rPr>
          <w:rFonts w:ascii="Times New Roman" w:hAnsi="Times New Roman"/>
          <w:color w:val="333333"/>
          <w:sz w:val="20"/>
          <w:szCs w:val="20"/>
          <w:u w:val="single"/>
        </w:rPr>
        <w:t>управления</w:t>
      </w:r>
      <w:r w:rsidRPr="003F69B9">
        <w:rPr>
          <w:rFonts w:ascii="Times New Roman" w:hAnsi="Times New Roman"/>
          <w:color w:val="333333"/>
          <w:sz w:val="20"/>
          <w:szCs w:val="20"/>
        </w:rPr>
        <w:t>             _______________           _______________________________</w:t>
      </w:r>
    </w:p>
    <w:p w:rsidR="00862F07" w:rsidRPr="003F69B9" w:rsidRDefault="00862F07" w:rsidP="00862F07">
      <w:pPr>
        <w:pStyle w:val="ae"/>
        <w:rPr>
          <w:rFonts w:ascii="Times New Roman" w:hAnsi="Times New Roman"/>
          <w:color w:val="333333"/>
          <w:sz w:val="20"/>
          <w:szCs w:val="20"/>
        </w:rPr>
      </w:pPr>
      <w:r w:rsidRPr="003F69B9">
        <w:rPr>
          <w:rFonts w:ascii="Times New Roman" w:hAnsi="Times New Roman"/>
          <w:color w:val="333333"/>
          <w:sz w:val="20"/>
          <w:szCs w:val="20"/>
        </w:rPr>
        <w:t>                  (</w:t>
      </w:r>
      <w:proofErr w:type="gramStart"/>
      <w:r w:rsidRPr="003F69B9">
        <w:rPr>
          <w:rFonts w:ascii="Times New Roman" w:hAnsi="Times New Roman"/>
          <w:color w:val="333333"/>
          <w:sz w:val="20"/>
          <w:szCs w:val="20"/>
        </w:rPr>
        <w:t>должность)   </w:t>
      </w:r>
      <w:proofErr w:type="gramEnd"/>
      <w:r w:rsidRPr="003F69B9">
        <w:rPr>
          <w:rFonts w:ascii="Times New Roman" w:hAnsi="Times New Roman"/>
          <w:color w:val="333333"/>
          <w:sz w:val="20"/>
          <w:szCs w:val="20"/>
        </w:rPr>
        <w:t>                   </w:t>
      </w:r>
      <w:r w:rsidR="00344D6A">
        <w:rPr>
          <w:rFonts w:ascii="Times New Roman" w:hAnsi="Times New Roman"/>
          <w:color w:val="333333"/>
          <w:sz w:val="20"/>
          <w:szCs w:val="20"/>
        </w:rPr>
        <w:t xml:space="preserve">        </w:t>
      </w:r>
      <w:r w:rsidRPr="003F69B9">
        <w:rPr>
          <w:rFonts w:ascii="Times New Roman" w:hAnsi="Times New Roman"/>
          <w:color w:val="333333"/>
          <w:sz w:val="20"/>
          <w:szCs w:val="20"/>
        </w:rPr>
        <w:t>           </w:t>
      </w:r>
      <w:proofErr w:type="gramStart"/>
      <w:r w:rsidRPr="003F69B9">
        <w:rPr>
          <w:rFonts w:ascii="Times New Roman" w:hAnsi="Times New Roman"/>
          <w:color w:val="333333"/>
          <w:sz w:val="20"/>
          <w:szCs w:val="20"/>
        </w:rPr>
        <w:t>   (подпись)   </w:t>
      </w:r>
      <w:proofErr w:type="gramEnd"/>
      <w:r w:rsidRPr="003F69B9">
        <w:rPr>
          <w:rFonts w:ascii="Times New Roman" w:hAnsi="Times New Roman"/>
          <w:color w:val="333333"/>
          <w:sz w:val="20"/>
          <w:szCs w:val="20"/>
        </w:rPr>
        <w:t>                 </w:t>
      </w:r>
      <w:proofErr w:type="gramStart"/>
      <w:r w:rsidRPr="003F69B9">
        <w:rPr>
          <w:rFonts w:ascii="Times New Roman" w:hAnsi="Times New Roman"/>
          <w:color w:val="333333"/>
          <w:sz w:val="20"/>
          <w:szCs w:val="20"/>
        </w:rPr>
        <w:t>   (</w:t>
      </w:r>
      <w:proofErr w:type="gramEnd"/>
      <w:r w:rsidRPr="003F69B9">
        <w:rPr>
          <w:rFonts w:ascii="Times New Roman" w:hAnsi="Times New Roman"/>
          <w:color w:val="333333"/>
          <w:sz w:val="20"/>
          <w:szCs w:val="20"/>
        </w:rPr>
        <w:t>расшифровка подписи)</w:t>
      </w:r>
    </w:p>
    <w:p w:rsidR="00344D6A" w:rsidRDefault="00344D6A" w:rsidP="00862F07">
      <w:pPr>
        <w:pStyle w:val="ae"/>
        <w:rPr>
          <w:rFonts w:ascii="Times New Roman" w:hAnsi="Times New Roman"/>
          <w:color w:val="333333"/>
          <w:sz w:val="20"/>
          <w:szCs w:val="20"/>
        </w:rPr>
      </w:pPr>
    </w:p>
    <w:p w:rsidR="00862F07" w:rsidRPr="003F69B9" w:rsidRDefault="00862F07" w:rsidP="00862F07">
      <w:pPr>
        <w:pStyle w:val="ae"/>
        <w:rPr>
          <w:rFonts w:ascii="Times New Roman" w:hAnsi="Times New Roman"/>
          <w:color w:val="333333"/>
          <w:sz w:val="20"/>
          <w:szCs w:val="20"/>
        </w:rPr>
      </w:pPr>
      <w:r w:rsidRPr="003F69B9">
        <w:rPr>
          <w:rFonts w:ascii="Times New Roman" w:hAnsi="Times New Roman"/>
          <w:color w:val="333333"/>
          <w:sz w:val="20"/>
          <w:szCs w:val="20"/>
        </w:rPr>
        <w:t>Исполнитель             _______________             _______________           _______________________________</w:t>
      </w:r>
    </w:p>
    <w:p w:rsidR="00862F07" w:rsidRPr="003F69B9" w:rsidRDefault="00862F07" w:rsidP="00862F07">
      <w:pPr>
        <w:pStyle w:val="ae"/>
        <w:rPr>
          <w:rFonts w:ascii="Times New Roman" w:hAnsi="Times New Roman"/>
          <w:color w:val="333333"/>
          <w:sz w:val="20"/>
          <w:szCs w:val="20"/>
        </w:rPr>
      </w:pPr>
      <w:r w:rsidRPr="003F69B9">
        <w:rPr>
          <w:rFonts w:ascii="Times New Roman" w:hAnsi="Times New Roman"/>
          <w:color w:val="333333"/>
          <w:sz w:val="20"/>
          <w:szCs w:val="20"/>
        </w:rPr>
        <w:t>                                     (</w:t>
      </w:r>
      <w:proofErr w:type="gramStart"/>
      <w:r w:rsidRPr="003F69B9">
        <w:rPr>
          <w:rFonts w:ascii="Times New Roman" w:hAnsi="Times New Roman"/>
          <w:color w:val="333333"/>
          <w:sz w:val="20"/>
          <w:szCs w:val="20"/>
        </w:rPr>
        <w:t>должность)   </w:t>
      </w:r>
      <w:proofErr w:type="gramEnd"/>
      <w:r w:rsidRPr="003F69B9">
        <w:rPr>
          <w:rFonts w:ascii="Times New Roman" w:hAnsi="Times New Roman"/>
          <w:color w:val="333333"/>
          <w:sz w:val="20"/>
          <w:szCs w:val="20"/>
        </w:rPr>
        <w:t>                    </w:t>
      </w:r>
      <w:proofErr w:type="gramStart"/>
      <w:r w:rsidRPr="003F69B9">
        <w:rPr>
          <w:rFonts w:ascii="Times New Roman" w:hAnsi="Times New Roman"/>
          <w:color w:val="333333"/>
          <w:sz w:val="20"/>
          <w:szCs w:val="20"/>
        </w:rPr>
        <w:t>   (подпись)   </w:t>
      </w:r>
      <w:proofErr w:type="gramEnd"/>
      <w:r w:rsidRPr="003F69B9">
        <w:rPr>
          <w:rFonts w:ascii="Times New Roman" w:hAnsi="Times New Roman"/>
          <w:color w:val="333333"/>
          <w:sz w:val="20"/>
          <w:szCs w:val="20"/>
        </w:rPr>
        <w:t>                  </w:t>
      </w:r>
      <w:proofErr w:type="gramStart"/>
      <w:r w:rsidRPr="003F69B9">
        <w:rPr>
          <w:rFonts w:ascii="Times New Roman" w:hAnsi="Times New Roman"/>
          <w:color w:val="333333"/>
          <w:sz w:val="20"/>
          <w:szCs w:val="20"/>
        </w:rPr>
        <w:t>   (</w:t>
      </w:r>
      <w:proofErr w:type="gramEnd"/>
      <w:r w:rsidRPr="003F69B9">
        <w:rPr>
          <w:rFonts w:ascii="Times New Roman" w:hAnsi="Times New Roman"/>
          <w:color w:val="333333"/>
          <w:sz w:val="20"/>
          <w:szCs w:val="20"/>
        </w:rPr>
        <w:t>расшифровка подписи)</w:t>
      </w:r>
    </w:p>
    <w:p w:rsidR="00862F07" w:rsidRPr="003F69B9" w:rsidRDefault="00862F07" w:rsidP="00862F07">
      <w:pPr>
        <w:pStyle w:val="ae"/>
        <w:rPr>
          <w:rFonts w:ascii="Times New Roman" w:hAnsi="Times New Roman"/>
          <w:color w:val="333333"/>
          <w:sz w:val="20"/>
          <w:szCs w:val="20"/>
        </w:rPr>
      </w:pPr>
      <w:r w:rsidRPr="003F69B9">
        <w:rPr>
          <w:rFonts w:ascii="Times New Roman" w:hAnsi="Times New Roman"/>
          <w:color w:val="333333"/>
          <w:sz w:val="20"/>
          <w:szCs w:val="20"/>
        </w:rPr>
        <w:t>«___» _______20__г.  </w:t>
      </w:r>
    </w:p>
    <w:p w:rsidR="00862F07" w:rsidRPr="003F69B9" w:rsidRDefault="00862F07" w:rsidP="00862F07">
      <w:pPr>
        <w:pStyle w:val="ae"/>
        <w:rPr>
          <w:rFonts w:ascii="Times New Roman" w:hAnsi="Times New Roman"/>
          <w:sz w:val="20"/>
          <w:szCs w:val="20"/>
        </w:rPr>
      </w:pPr>
    </w:p>
    <w:p w:rsidR="00862F07" w:rsidRPr="003F69B9" w:rsidRDefault="00862F07" w:rsidP="00862F07">
      <w:pPr>
        <w:pStyle w:val="ae"/>
        <w:rPr>
          <w:rFonts w:ascii="Times New Roman" w:hAnsi="Times New Roman"/>
          <w:sz w:val="20"/>
          <w:szCs w:val="20"/>
        </w:rPr>
      </w:pPr>
    </w:p>
    <w:p w:rsidR="00862F07" w:rsidRPr="003F69B9" w:rsidRDefault="00862F07" w:rsidP="00862F07">
      <w:pPr>
        <w:pStyle w:val="ae"/>
        <w:rPr>
          <w:rFonts w:ascii="Times New Roman" w:hAnsi="Times New Roman"/>
          <w:sz w:val="20"/>
          <w:szCs w:val="20"/>
        </w:rPr>
      </w:pPr>
    </w:p>
    <w:p w:rsidR="00862F07" w:rsidRPr="003F69B9" w:rsidRDefault="00862F07" w:rsidP="00862F07">
      <w:pPr>
        <w:pStyle w:val="ae"/>
        <w:rPr>
          <w:rFonts w:ascii="Times New Roman" w:hAnsi="Times New Roman"/>
          <w:sz w:val="20"/>
          <w:szCs w:val="20"/>
        </w:rPr>
      </w:pPr>
    </w:p>
    <w:p w:rsidR="00862F07" w:rsidRPr="003F69B9" w:rsidRDefault="00862F07" w:rsidP="00862F07">
      <w:pPr>
        <w:pStyle w:val="ae"/>
        <w:rPr>
          <w:rFonts w:ascii="Times New Roman" w:hAnsi="Times New Roman"/>
          <w:b/>
          <w:sz w:val="20"/>
          <w:szCs w:val="20"/>
        </w:rPr>
      </w:pPr>
    </w:p>
    <w:p w:rsidR="00454DFB" w:rsidRDefault="00454DFB" w:rsidP="005E2267">
      <w:pPr>
        <w:jc w:val="right"/>
      </w:pPr>
    </w:p>
    <w:sectPr w:rsidR="00454DFB" w:rsidSect="0082280F">
      <w:footerReference w:type="default" r:id="rId2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03E4" w:rsidRDefault="00E703E4" w:rsidP="008A30AE">
      <w:r>
        <w:separator/>
      </w:r>
    </w:p>
  </w:endnote>
  <w:endnote w:type="continuationSeparator" w:id="0">
    <w:p w:rsidR="00E703E4" w:rsidRDefault="00E703E4" w:rsidP="008A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AE5" w:rsidRDefault="003B2A75">
    <w:pPr>
      <w:pStyle w:val="a8"/>
      <w:jc w:val="center"/>
    </w:pPr>
    <w:r>
      <w:fldChar w:fldCharType="begin"/>
    </w:r>
    <w:r w:rsidR="00001F02">
      <w:instrText xml:space="preserve"> PAGE   \* MERGEFORMAT </w:instrText>
    </w:r>
    <w:r>
      <w:fldChar w:fldCharType="separate"/>
    </w:r>
    <w:r w:rsidR="00EC5A4D">
      <w:rPr>
        <w:noProof/>
      </w:rPr>
      <w:t>2</w:t>
    </w:r>
    <w:r>
      <w:fldChar w:fldCharType="end"/>
    </w:r>
  </w:p>
  <w:p w:rsidR="005E5AE5" w:rsidRDefault="005E5A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03E4" w:rsidRDefault="00E703E4" w:rsidP="008A30AE">
      <w:r>
        <w:separator/>
      </w:r>
    </w:p>
  </w:footnote>
  <w:footnote w:type="continuationSeparator" w:id="0">
    <w:p w:rsidR="00E703E4" w:rsidRDefault="00E703E4" w:rsidP="008A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6D7E" w:rsidRDefault="003B2A75" w:rsidP="001955CB">
    <w:pPr>
      <w:pStyle w:val="a6"/>
      <w:framePr w:wrap="around" w:vAnchor="text" w:hAnchor="margin" w:xAlign="center" w:y="1"/>
      <w:rPr>
        <w:rStyle w:val="ab"/>
      </w:rPr>
    </w:pPr>
    <w:r>
      <w:rPr>
        <w:rStyle w:val="ab"/>
      </w:rPr>
      <w:fldChar w:fldCharType="begin"/>
    </w:r>
    <w:r w:rsidR="00176D7E">
      <w:rPr>
        <w:rStyle w:val="ab"/>
      </w:rPr>
      <w:instrText xml:space="preserve">PAGE  </w:instrText>
    </w:r>
    <w:r>
      <w:rPr>
        <w:rStyle w:val="ab"/>
      </w:rPr>
      <w:fldChar w:fldCharType="end"/>
    </w:r>
  </w:p>
  <w:p w:rsidR="00176D7E" w:rsidRDefault="00176D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5D91" w:rsidRPr="008E5D91" w:rsidRDefault="008E5D91" w:rsidP="008E5D91">
    <w:pPr>
      <w:pStyle w:val="a6"/>
      <w:ind w:left="8789"/>
      <w:rPr>
        <w:sz w:val="24"/>
        <w:szCs w:val="24"/>
      </w:rPr>
    </w:pPr>
    <w:r w:rsidRPr="008E5D91">
      <w:rPr>
        <w:sz w:val="24"/>
        <w:szCs w:val="24"/>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E6827E0"/>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82809C1"/>
    <w:multiLevelType w:val="singleLevel"/>
    <w:tmpl w:val="B8787B6E"/>
    <w:lvl w:ilvl="0">
      <w:start w:val="1"/>
      <w:numFmt w:val="decimal"/>
      <w:lvlText w:val="3.3.%1."/>
      <w:legacy w:legacy="1" w:legacySpace="0" w:legacyIndent="835"/>
      <w:lvlJc w:val="left"/>
      <w:rPr>
        <w:rFonts w:ascii="Times New Roman" w:hAnsi="Times New Roman" w:cs="Times New Roman" w:hint="default"/>
      </w:rPr>
    </w:lvl>
  </w:abstractNum>
  <w:abstractNum w:abstractNumId="3" w15:restartNumberingAfterBreak="0">
    <w:nsid w:val="11D267B2"/>
    <w:multiLevelType w:val="singleLevel"/>
    <w:tmpl w:val="DF404AAE"/>
    <w:lvl w:ilvl="0">
      <w:start w:val="7"/>
      <w:numFmt w:val="decimal"/>
      <w:lvlText w:val="%1."/>
      <w:legacy w:legacy="1" w:legacySpace="0" w:legacyIndent="283"/>
      <w:lvlJc w:val="left"/>
      <w:rPr>
        <w:rFonts w:ascii="Times New Roman" w:hAnsi="Times New Roman" w:cs="Times New Roman" w:hint="default"/>
      </w:rPr>
    </w:lvl>
  </w:abstractNum>
  <w:abstractNum w:abstractNumId="4" w15:restartNumberingAfterBreak="0">
    <w:nsid w:val="19D95A3B"/>
    <w:multiLevelType w:val="multilevel"/>
    <w:tmpl w:val="972628C4"/>
    <w:lvl w:ilvl="0">
      <w:start w:val="1"/>
      <w:numFmt w:val="decimal"/>
      <w:lvlText w:val="%1."/>
      <w:lvlJc w:val="left"/>
      <w:pPr>
        <w:ind w:left="420" w:hanging="4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E3F0566"/>
    <w:multiLevelType w:val="singleLevel"/>
    <w:tmpl w:val="DF404AAE"/>
    <w:lvl w:ilvl="0">
      <w:start w:val="7"/>
      <w:numFmt w:val="decimal"/>
      <w:lvlText w:val="%1."/>
      <w:legacy w:legacy="1" w:legacySpace="0" w:legacyIndent="283"/>
      <w:lvlJc w:val="left"/>
      <w:rPr>
        <w:rFonts w:ascii="Times New Roman" w:hAnsi="Times New Roman" w:cs="Times New Roman" w:hint="default"/>
      </w:rPr>
    </w:lvl>
  </w:abstractNum>
  <w:abstractNum w:abstractNumId="6" w15:restartNumberingAfterBreak="0">
    <w:nsid w:val="280573EB"/>
    <w:multiLevelType w:val="multilevel"/>
    <w:tmpl w:val="9AF2E308"/>
    <w:lvl w:ilvl="0">
      <w:start w:val="2"/>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ED30D49"/>
    <w:multiLevelType w:val="multilevel"/>
    <w:tmpl w:val="87182134"/>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Arial" w:eastAsia="Times New Roman" w:hAnsi="Arial" w:cs="Arial"/>
        <w:b w:val="0"/>
        <w:bCs w:val="0"/>
        <w:i w:val="0"/>
        <w:iCs w:val="0"/>
        <w:smallCaps w:val="0"/>
        <w:strike w:val="0"/>
        <w:color w:val="000000"/>
        <w:spacing w:val="0"/>
        <w:w w:val="100"/>
        <w:position w:val="0"/>
        <w:sz w:val="11"/>
        <w:szCs w:val="1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F955415"/>
    <w:multiLevelType w:val="singleLevel"/>
    <w:tmpl w:val="BD96DDC0"/>
    <w:lvl w:ilvl="0">
      <w:start w:val="2"/>
      <w:numFmt w:val="decimal"/>
      <w:lvlText w:val="5.%1."/>
      <w:legacy w:legacy="1" w:legacySpace="0" w:legacyIndent="489"/>
      <w:lvlJc w:val="left"/>
      <w:rPr>
        <w:rFonts w:ascii="Times New Roman" w:hAnsi="Times New Roman" w:cs="Times New Roman" w:hint="default"/>
      </w:rPr>
    </w:lvl>
  </w:abstractNum>
  <w:abstractNum w:abstractNumId="9" w15:restartNumberingAfterBreak="0">
    <w:nsid w:val="6F6E0D28"/>
    <w:multiLevelType w:val="singleLevel"/>
    <w:tmpl w:val="B6A2FFD4"/>
    <w:lvl w:ilvl="0">
      <w:start w:val="2"/>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761B3BB1"/>
    <w:multiLevelType w:val="singleLevel"/>
    <w:tmpl w:val="61AEB4BC"/>
    <w:lvl w:ilvl="0">
      <w:start w:val="1"/>
      <w:numFmt w:val="decimal"/>
      <w:lvlText w:val="%1."/>
      <w:legacy w:legacy="1" w:legacySpace="0" w:legacyIndent="283"/>
      <w:lvlJc w:val="left"/>
      <w:rPr>
        <w:rFonts w:ascii="Times New Roman" w:hAnsi="Times New Roman" w:cs="Times New Roman" w:hint="default"/>
      </w:rPr>
    </w:lvl>
  </w:abstractNum>
  <w:num w:numId="1" w16cid:durableId="288360484">
    <w:abstractNumId w:val="9"/>
  </w:num>
  <w:num w:numId="2" w16cid:durableId="1917281435">
    <w:abstractNumId w:val="10"/>
  </w:num>
  <w:num w:numId="3" w16cid:durableId="268049188">
    <w:abstractNumId w:val="3"/>
  </w:num>
  <w:num w:numId="4" w16cid:durableId="504636984">
    <w:abstractNumId w:val="0"/>
    <w:lvlOverride w:ilvl="0">
      <w:lvl w:ilvl="0">
        <w:numFmt w:val="bullet"/>
        <w:lvlText w:val="-"/>
        <w:legacy w:legacy="1" w:legacySpace="0" w:legacyIndent="307"/>
        <w:lvlJc w:val="left"/>
        <w:rPr>
          <w:rFonts w:ascii="Times New Roman" w:hAnsi="Times New Roman" w:hint="default"/>
        </w:rPr>
      </w:lvl>
    </w:lvlOverride>
  </w:num>
  <w:num w:numId="5" w16cid:durableId="1870409408">
    <w:abstractNumId w:val="2"/>
  </w:num>
  <w:num w:numId="6" w16cid:durableId="703287859">
    <w:abstractNumId w:val="0"/>
    <w:lvlOverride w:ilvl="0">
      <w:lvl w:ilvl="0">
        <w:numFmt w:val="bullet"/>
        <w:lvlText w:val="-"/>
        <w:legacy w:legacy="1" w:legacySpace="0" w:legacyIndent="332"/>
        <w:lvlJc w:val="left"/>
        <w:rPr>
          <w:rFonts w:ascii="Times New Roman" w:hAnsi="Times New Roman" w:hint="default"/>
        </w:rPr>
      </w:lvl>
    </w:lvlOverride>
  </w:num>
  <w:num w:numId="7" w16cid:durableId="1864854655">
    <w:abstractNumId w:val="8"/>
  </w:num>
  <w:num w:numId="8" w16cid:durableId="1989170842">
    <w:abstractNumId w:val="1"/>
  </w:num>
  <w:num w:numId="9" w16cid:durableId="1736511755">
    <w:abstractNumId w:val="5"/>
  </w:num>
  <w:num w:numId="10" w16cid:durableId="1752004246">
    <w:abstractNumId w:val="7"/>
  </w:num>
  <w:num w:numId="11" w16cid:durableId="1195581501">
    <w:abstractNumId w:val="4"/>
  </w:num>
  <w:num w:numId="12" w16cid:durableId="604507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D022B"/>
    <w:rsid w:val="00001387"/>
    <w:rsid w:val="00001D35"/>
    <w:rsid w:val="00001F02"/>
    <w:rsid w:val="00006CD6"/>
    <w:rsid w:val="000140BA"/>
    <w:rsid w:val="000359A7"/>
    <w:rsid w:val="00037D5B"/>
    <w:rsid w:val="00042EC5"/>
    <w:rsid w:val="000673B3"/>
    <w:rsid w:val="00073ABC"/>
    <w:rsid w:val="00075380"/>
    <w:rsid w:val="00087594"/>
    <w:rsid w:val="000978CB"/>
    <w:rsid w:val="00097CB5"/>
    <w:rsid w:val="000A4CCF"/>
    <w:rsid w:val="000A7280"/>
    <w:rsid w:val="000B7565"/>
    <w:rsid w:val="000D2CB2"/>
    <w:rsid w:val="0012452C"/>
    <w:rsid w:val="0012723D"/>
    <w:rsid w:val="0012735C"/>
    <w:rsid w:val="0013008D"/>
    <w:rsid w:val="00145F36"/>
    <w:rsid w:val="00146E61"/>
    <w:rsid w:val="001639A6"/>
    <w:rsid w:val="00171E00"/>
    <w:rsid w:val="00172995"/>
    <w:rsid w:val="00174DED"/>
    <w:rsid w:val="00176D7E"/>
    <w:rsid w:val="00183A81"/>
    <w:rsid w:val="00185677"/>
    <w:rsid w:val="00186146"/>
    <w:rsid w:val="0018618A"/>
    <w:rsid w:val="00186607"/>
    <w:rsid w:val="00192BE2"/>
    <w:rsid w:val="001955CB"/>
    <w:rsid w:val="001B0B72"/>
    <w:rsid w:val="001B7DBC"/>
    <w:rsid w:val="001D240A"/>
    <w:rsid w:val="001D64A6"/>
    <w:rsid w:val="001F17EF"/>
    <w:rsid w:val="001F740A"/>
    <w:rsid w:val="00231FD4"/>
    <w:rsid w:val="00246E21"/>
    <w:rsid w:val="00254DFC"/>
    <w:rsid w:val="002659A7"/>
    <w:rsid w:val="00275278"/>
    <w:rsid w:val="00275AAD"/>
    <w:rsid w:val="00287AD6"/>
    <w:rsid w:val="00294AA6"/>
    <w:rsid w:val="002A2E8A"/>
    <w:rsid w:val="002C164B"/>
    <w:rsid w:val="002C4C89"/>
    <w:rsid w:val="002E0F93"/>
    <w:rsid w:val="002F0CC6"/>
    <w:rsid w:val="002F2077"/>
    <w:rsid w:val="00300BD7"/>
    <w:rsid w:val="003022EB"/>
    <w:rsid w:val="00304216"/>
    <w:rsid w:val="00307921"/>
    <w:rsid w:val="00313E8F"/>
    <w:rsid w:val="00320C5C"/>
    <w:rsid w:val="00337DD0"/>
    <w:rsid w:val="00344D6A"/>
    <w:rsid w:val="00365177"/>
    <w:rsid w:val="00365BBB"/>
    <w:rsid w:val="00373A05"/>
    <w:rsid w:val="003930FC"/>
    <w:rsid w:val="003B2A75"/>
    <w:rsid w:val="003C0849"/>
    <w:rsid w:val="003C4127"/>
    <w:rsid w:val="003D7BA9"/>
    <w:rsid w:val="003E0CF7"/>
    <w:rsid w:val="003F0B56"/>
    <w:rsid w:val="004276A5"/>
    <w:rsid w:val="004316F5"/>
    <w:rsid w:val="0043484E"/>
    <w:rsid w:val="00454DFB"/>
    <w:rsid w:val="00472E7C"/>
    <w:rsid w:val="00486CE2"/>
    <w:rsid w:val="004B52B3"/>
    <w:rsid w:val="004B7E3F"/>
    <w:rsid w:val="004D234E"/>
    <w:rsid w:val="004E1268"/>
    <w:rsid w:val="00532F73"/>
    <w:rsid w:val="00561246"/>
    <w:rsid w:val="00562D54"/>
    <w:rsid w:val="00595151"/>
    <w:rsid w:val="005B2DE6"/>
    <w:rsid w:val="005B340F"/>
    <w:rsid w:val="005B7F03"/>
    <w:rsid w:val="005E2267"/>
    <w:rsid w:val="005E5AE5"/>
    <w:rsid w:val="005F3726"/>
    <w:rsid w:val="005F77FB"/>
    <w:rsid w:val="00610B2E"/>
    <w:rsid w:val="00613FE3"/>
    <w:rsid w:val="0062498D"/>
    <w:rsid w:val="006403BD"/>
    <w:rsid w:val="00660544"/>
    <w:rsid w:val="00673C2B"/>
    <w:rsid w:val="00677A0E"/>
    <w:rsid w:val="006830E9"/>
    <w:rsid w:val="00691DE3"/>
    <w:rsid w:val="006921C2"/>
    <w:rsid w:val="006A0773"/>
    <w:rsid w:val="006D10E8"/>
    <w:rsid w:val="006D22EA"/>
    <w:rsid w:val="006E5B85"/>
    <w:rsid w:val="006E77DD"/>
    <w:rsid w:val="00700CA2"/>
    <w:rsid w:val="0070450D"/>
    <w:rsid w:val="00704F24"/>
    <w:rsid w:val="00712997"/>
    <w:rsid w:val="00716FC3"/>
    <w:rsid w:val="007300BD"/>
    <w:rsid w:val="007428E8"/>
    <w:rsid w:val="00763846"/>
    <w:rsid w:val="00774A47"/>
    <w:rsid w:val="00792468"/>
    <w:rsid w:val="00797A5F"/>
    <w:rsid w:val="007A45F8"/>
    <w:rsid w:val="007C58DF"/>
    <w:rsid w:val="00807E66"/>
    <w:rsid w:val="008143EC"/>
    <w:rsid w:val="0084050E"/>
    <w:rsid w:val="00850E4C"/>
    <w:rsid w:val="00862F07"/>
    <w:rsid w:val="00871D2A"/>
    <w:rsid w:val="00876A6C"/>
    <w:rsid w:val="0088005F"/>
    <w:rsid w:val="008803A3"/>
    <w:rsid w:val="00893EF7"/>
    <w:rsid w:val="008A30AE"/>
    <w:rsid w:val="008B0FDA"/>
    <w:rsid w:val="008E5D91"/>
    <w:rsid w:val="00916F54"/>
    <w:rsid w:val="0092238E"/>
    <w:rsid w:val="0094510C"/>
    <w:rsid w:val="00963B1A"/>
    <w:rsid w:val="00973578"/>
    <w:rsid w:val="00993541"/>
    <w:rsid w:val="00997744"/>
    <w:rsid w:val="009C69C5"/>
    <w:rsid w:val="009D022B"/>
    <w:rsid w:val="009D6AD7"/>
    <w:rsid w:val="00A057F4"/>
    <w:rsid w:val="00A11E38"/>
    <w:rsid w:val="00A164E6"/>
    <w:rsid w:val="00A2120F"/>
    <w:rsid w:val="00A44E08"/>
    <w:rsid w:val="00A44E25"/>
    <w:rsid w:val="00A56109"/>
    <w:rsid w:val="00A63056"/>
    <w:rsid w:val="00A951AD"/>
    <w:rsid w:val="00AA0F0C"/>
    <w:rsid w:val="00AB1EB1"/>
    <w:rsid w:val="00AC086E"/>
    <w:rsid w:val="00AD310B"/>
    <w:rsid w:val="00B13C8E"/>
    <w:rsid w:val="00B40C8A"/>
    <w:rsid w:val="00B5052E"/>
    <w:rsid w:val="00B51041"/>
    <w:rsid w:val="00B527A9"/>
    <w:rsid w:val="00B54EFE"/>
    <w:rsid w:val="00B565BC"/>
    <w:rsid w:val="00B75569"/>
    <w:rsid w:val="00B83B38"/>
    <w:rsid w:val="00BC045F"/>
    <w:rsid w:val="00BC494D"/>
    <w:rsid w:val="00BF29E9"/>
    <w:rsid w:val="00BF3E92"/>
    <w:rsid w:val="00BF7871"/>
    <w:rsid w:val="00C32577"/>
    <w:rsid w:val="00C33B8D"/>
    <w:rsid w:val="00C614A3"/>
    <w:rsid w:val="00C621E0"/>
    <w:rsid w:val="00C630BD"/>
    <w:rsid w:val="00C64515"/>
    <w:rsid w:val="00C65764"/>
    <w:rsid w:val="00C81B54"/>
    <w:rsid w:val="00CA294A"/>
    <w:rsid w:val="00CC094D"/>
    <w:rsid w:val="00CD18D3"/>
    <w:rsid w:val="00CD2F72"/>
    <w:rsid w:val="00CD4552"/>
    <w:rsid w:val="00CD7051"/>
    <w:rsid w:val="00D02B53"/>
    <w:rsid w:val="00D02E8F"/>
    <w:rsid w:val="00D0335A"/>
    <w:rsid w:val="00D15BCB"/>
    <w:rsid w:val="00D210DD"/>
    <w:rsid w:val="00D25ED3"/>
    <w:rsid w:val="00D54A35"/>
    <w:rsid w:val="00D567E0"/>
    <w:rsid w:val="00D627E9"/>
    <w:rsid w:val="00D70945"/>
    <w:rsid w:val="00DA1468"/>
    <w:rsid w:val="00DC1EF8"/>
    <w:rsid w:val="00DF633E"/>
    <w:rsid w:val="00E04A10"/>
    <w:rsid w:val="00E07AB5"/>
    <w:rsid w:val="00E10BFA"/>
    <w:rsid w:val="00E144BC"/>
    <w:rsid w:val="00E226CC"/>
    <w:rsid w:val="00E32F8F"/>
    <w:rsid w:val="00E3421A"/>
    <w:rsid w:val="00E34598"/>
    <w:rsid w:val="00E37FB7"/>
    <w:rsid w:val="00E51952"/>
    <w:rsid w:val="00E702AC"/>
    <w:rsid w:val="00E703E4"/>
    <w:rsid w:val="00E83FE0"/>
    <w:rsid w:val="00EA0E79"/>
    <w:rsid w:val="00EB2558"/>
    <w:rsid w:val="00EC5A4D"/>
    <w:rsid w:val="00ED4557"/>
    <w:rsid w:val="00EE0D0E"/>
    <w:rsid w:val="00EE6833"/>
    <w:rsid w:val="00EE72A4"/>
    <w:rsid w:val="00EF3FF2"/>
    <w:rsid w:val="00F0527C"/>
    <w:rsid w:val="00F10DC0"/>
    <w:rsid w:val="00F162E0"/>
    <w:rsid w:val="00F25D56"/>
    <w:rsid w:val="00F33CF6"/>
    <w:rsid w:val="00F54274"/>
    <w:rsid w:val="00F72F00"/>
    <w:rsid w:val="00F81E57"/>
    <w:rsid w:val="00F85A55"/>
    <w:rsid w:val="00F902A3"/>
    <w:rsid w:val="00F920B1"/>
    <w:rsid w:val="00F92212"/>
    <w:rsid w:val="00F92F72"/>
    <w:rsid w:val="00FD0386"/>
    <w:rsid w:val="00FE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D4FCD81-EA90-4419-8C24-01494140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5F"/>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2C164B"/>
    <w:pPr>
      <w:keepNext/>
      <w:widowControl/>
      <w:numPr>
        <w:numId w:val="8"/>
      </w:numPr>
      <w:suppressAutoHyphens/>
      <w:autoSpaceDE/>
      <w:autoSpaceDN/>
      <w:adjustRightInd/>
      <w:jc w:val="center"/>
      <w:outlineLvl w:val="0"/>
    </w:pPr>
    <w:rPr>
      <w:b/>
      <w:bCs/>
      <w:sz w:val="24"/>
      <w:szCs w:val="24"/>
      <w:lang w:eastAsia="zh-CN"/>
    </w:rPr>
  </w:style>
  <w:style w:type="paragraph" w:styleId="3">
    <w:name w:val="heading 3"/>
    <w:basedOn w:val="a"/>
    <w:next w:val="a"/>
    <w:link w:val="30"/>
    <w:uiPriority w:val="99"/>
    <w:qFormat/>
    <w:rsid w:val="002C164B"/>
    <w:pPr>
      <w:keepNext/>
      <w:widowControl/>
      <w:numPr>
        <w:ilvl w:val="2"/>
        <w:numId w:val="8"/>
      </w:numPr>
      <w:suppressAutoHyphens/>
      <w:autoSpaceDE/>
      <w:autoSpaceDN/>
      <w:adjustRightInd/>
      <w:jc w:val="center"/>
      <w:outlineLvl w:val="2"/>
    </w:pPr>
    <w:rPr>
      <w:b/>
      <w:bCs/>
      <w:sz w:val="32"/>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164B"/>
    <w:rPr>
      <w:rFonts w:ascii="Times New Roman" w:hAnsi="Times New Roman" w:cs="Times New Roman"/>
      <w:b/>
      <w:bCs/>
      <w:sz w:val="24"/>
      <w:szCs w:val="24"/>
      <w:lang w:eastAsia="zh-CN"/>
    </w:rPr>
  </w:style>
  <w:style w:type="character" w:customStyle="1" w:styleId="30">
    <w:name w:val="Заголовок 3 Знак"/>
    <w:basedOn w:val="a0"/>
    <w:link w:val="3"/>
    <w:uiPriority w:val="99"/>
    <w:locked/>
    <w:rsid w:val="002C164B"/>
    <w:rPr>
      <w:rFonts w:ascii="Times New Roman" w:hAnsi="Times New Roman" w:cs="Times New Roman"/>
      <w:b/>
      <w:bCs/>
      <w:sz w:val="24"/>
      <w:szCs w:val="24"/>
      <w:lang w:eastAsia="zh-CN"/>
    </w:rPr>
  </w:style>
  <w:style w:type="paragraph" w:styleId="a3">
    <w:name w:val="Balloon Text"/>
    <w:basedOn w:val="a"/>
    <w:link w:val="a4"/>
    <w:uiPriority w:val="99"/>
    <w:semiHidden/>
    <w:rsid w:val="00320C5C"/>
    <w:rPr>
      <w:rFonts w:ascii="Tahoma" w:hAnsi="Tahoma" w:cs="Tahoma"/>
      <w:sz w:val="16"/>
      <w:szCs w:val="16"/>
    </w:rPr>
  </w:style>
  <w:style w:type="character" w:customStyle="1" w:styleId="a4">
    <w:name w:val="Текст выноски Знак"/>
    <w:basedOn w:val="a0"/>
    <w:link w:val="a3"/>
    <w:uiPriority w:val="99"/>
    <w:semiHidden/>
    <w:locked/>
    <w:rsid w:val="00320C5C"/>
    <w:rPr>
      <w:rFonts w:ascii="Tahoma" w:hAnsi="Tahoma" w:cs="Tahoma"/>
      <w:sz w:val="16"/>
      <w:szCs w:val="16"/>
    </w:rPr>
  </w:style>
  <w:style w:type="paragraph" w:styleId="a5">
    <w:name w:val="List Paragraph"/>
    <w:basedOn w:val="a"/>
    <w:uiPriority w:val="99"/>
    <w:qFormat/>
    <w:rsid w:val="006E77DD"/>
    <w:pPr>
      <w:ind w:left="720"/>
      <w:contextualSpacing/>
    </w:pPr>
  </w:style>
  <w:style w:type="paragraph" w:styleId="a6">
    <w:name w:val="header"/>
    <w:basedOn w:val="a"/>
    <w:link w:val="a7"/>
    <w:rsid w:val="008A30AE"/>
    <w:pPr>
      <w:tabs>
        <w:tab w:val="center" w:pos="4677"/>
        <w:tab w:val="right" w:pos="9355"/>
      </w:tabs>
    </w:pPr>
  </w:style>
  <w:style w:type="character" w:customStyle="1" w:styleId="a7">
    <w:name w:val="Верхний колонтитул Знак"/>
    <w:basedOn w:val="a0"/>
    <w:link w:val="a6"/>
    <w:uiPriority w:val="99"/>
    <w:semiHidden/>
    <w:locked/>
    <w:rsid w:val="008A30AE"/>
    <w:rPr>
      <w:rFonts w:ascii="Times New Roman" w:hAnsi="Times New Roman" w:cs="Times New Roman"/>
      <w:sz w:val="20"/>
      <w:szCs w:val="20"/>
    </w:rPr>
  </w:style>
  <w:style w:type="paragraph" w:styleId="a8">
    <w:name w:val="footer"/>
    <w:basedOn w:val="a"/>
    <w:link w:val="a9"/>
    <w:uiPriority w:val="99"/>
    <w:rsid w:val="008A30AE"/>
    <w:pPr>
      <w:tabs>
        <w:tab w:val="center" w:pos="4677"/>
        <w:tab w:val="right" w:pos="9355"/>
      </w:tabs>
    </w:pPr>
  </w:style>
  <w:style w:type="character" w:customStyle="1" w:styleId="a9">
    <w:name w:val="Нижний колонтитул Знак"/>
    <w:basedOn w:val="a0"/>
    <w:link w:val="a8"/>
    <w:uiPriority w:val="99"/>
    <w:locked/>
    <w:rsid w:val="008A30AE"/>
    <w:rPr>
      <w:rFonts w:ascii="Times New Roman" w:hAnsi="Times New Roman" w:cs="Times New Roman"/>
      <w:sz w:val="20"/>
      <w:szCs w:val="20"/>
    </w:rPr>
  </w:style>
  <w:style w:type="table" w:styleId="aa">
    <w:name w:val="Table Grid"/>
    <w:basedOn w:val="a1"/>
    <w:uiPriority w:val="59"/>
    <w:rsid w:val="00127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rsid w:val="000359A7"/>
    <w:rPr>
      <w:rFonts w:cs="Times New Roman"/>
    </w:rPr>
  </w:style>
  <w:style w:type="paragraph" w:styleId="ac">
    <w:name w:val="Normal (Web)"/>
    <w:basedOn w:val="a"/>
    <w:rsid w:val="00561246"/>
    <w:pPr>
      <w:widowControl/>
      <w:autoSpaceDE/>
      <w:autoSpaceDN/>
      <w:adjustRightInd/>
      <w:spacing w:before="100" w:beforeAutospacing="1" w:after="100" w:afterAutospacing="1"/>
    </w:pPr>
    <w:rPr>
      <w:sz w:val="24"/>
      <w:szCs w:val="24"/>
    </w:rPr>
  </w:style>
  <w:style w:type="character" w:customStyle="1" w:styleId="2">
    <w:name w:val="Основной текст (2)_"/>
    <w:link w:val="21"/>
    <w:locked/>
    <w:rsid w:val="00532F73"/>
    <w:rPr>
      <w:rFonts w:ascii="Arial" w:hAnsi="Arial" w:cs="Arial"/>
      <w:sz w:val="11"/>
      <w:szCs w:val="11"/>
      <w:shd w:val="clear" w:color="auto" w:fill="FFFFFF"/>
    </w:rPr>
  </w:style>
  <w:style w:type="character" w:customStyle="1" w:styleId="20">
    <w:name w:val="Основной текст (2)"/>
    <w:uiPriority w:val="99"/>
    <w:rsid w:val="00532F73"/>
    <w:rPr>
      <w:rFonts w:ascii="Arial" w:hAnsi="Arial" w:cs="Arial"/>
      <w:color w:val="000000"/>
      <w:spacing w:val="0"/>
      <w:w w:val="100"/>
      <w:position w:val="0"/>
      <w:sz w:val="11"/>
      <w:szCs w:val="11"/>
      <w:u w:val="single"/>
      <w:shd w:val="clear" w:color="auto" w:fill="FFFFFF"/>
      <w:lang w:val="ru-RU" w:eastAsia="ru-RU"/>
    </w:rPr>
  </w:style>
  <w:style w:type="character" w:customStyle="1" w:styleId="23">
    <w:name w:val="Основной текст (2)3"/>
    <w:uiPriority w:val="99"/>
    <w:rsid w:val="00532F73"/>
    <w:rPr>
      <w:rFonts w:ascii="Arial" w:hAnsi="Arial" w:cs="Arial"/>
      <w:color w:val="000000"/>
      <w:spacing w:val="0"/>
      <w:w w:val="100"/>
      <w:position w:val="0"/>
      <w:sz w:val="11"/>
      <w:szCs w:val="11"/>
      <w:shd w:val="clear" w:color="auto" w:fill="FFFFFF"/>
      <w:lang w:val="ru-RU" w:eastAsia="ru-RU"/>
    </w:rPr>
  </w:style>
  <w:style w:type="character" w:customStyle="1" w:styleId="31">
    <w:name w:val="Основной текст (3)_"/>
    <w:link w:val="32"/>
    <w:uiPriority w:val="99"/>
    <w:locked/>
    <w:rsid w:val="00532F73"/>
    <w:rPr>
      <w:rFonts w:ascii="Arial" w:hAnsi="Arial" w:cs="Arial"/>
      <w:b/>
      <w:bCs/>
      <w:sz w:val="15"/>
      <w:szCs w:val="15"/>
      <w:shd w:val="clear" w:color="auto" w:fill="FFFFFF"/>
    </w:rPr>
  </w:style>
  <w:style w:type="paragraph" w:customStyle="1" w:styleId="21">
    <w:name w:val="Основной текст (2)1"/>
    <w:basedOn w:val="a"/>
    <w:link w:val="2"/>
    <w:uiPriority w:val="99"/>
    <w:rsid w:val="00532F73"/>
    <w:pPr>
      <w:shd w:val="clear" w:color="auto" w:fill="FFFFFF"/>
      <w:autoSpaceDE/>
      <w:autoSpaceDN/>
      <w:adjustRightInd/>
      <w:spacing w:line="283" w:lineRule="exact"/>
      <w:ind w:hanging="220"/>
    </w:pPr>
    <w:rPr>
      <w:rFonts w:ascii="Arial" w:hAnsi="Arial"/>
      <w:sz w:val="11"/>
      <w:szCs w:val="11"/>
    </w:rPr>
  </w:style>
  <w:style w:type="paragraph" w:customStyle="1" w:styleId="32">
    <w:name w:val="Основной текст (3)"/>
    <w:basedOn w:val="a"/>
    <w:link w:val="31"/>
    <w:uiPriority w:val="99"/>
    <w:rsid w:val="00532F73"/>
    <w:pPr>
      <w:shd w:val="clear" w:color="auto" w:fill="FFFFFF"/>
      <w:autoSpaceDE/>
      <w:autoSpaceDN/>
      <w:adjustRightInd/>
      <w:spacing w:before="120" w:after="120" w:line="173" w:lineRule="exact"/>
    </w:pPr>
    <w:rPr>
      <w:rFonts w:ascii="Arial" w:hAnsi="Arial"/>
      <w:b/>
      <w:bCs/>
      <w:sz w:val="15"/>
      <w:szCs w:val="15"/>
    </w:rPr>
  </w:style>
  <w:style w:type="character" w:customStyle="1" w:styleId="ad">
    <w:name w:val="Без интервала Знак"/>
    <w:basedOn w:val="a0"/>
    <w:link w:val="ae"/>
    <w:uiPriority w:val="1"/>
    <w:locked/>
    <w:rsid w:val="00246E21"/>
    <w:rPr>
      <w:sz w:val="22"/>
      <w:szCs w:val="22"/>
      <w:lang w:eastAsia="en-US"/>
    </w:rPr>
  </w:style>
  <w:style w:type="paragraph" w:styleId="ae">
    <w:name w:val="No Spacing"/>
    <w:link w:val="ad"/>
    <w:uiPriority w:val="1"/>
    <w:qFormat/>
    <w:rsid w:val="00246E21"/>
    <w:rPr>
      <w:sz w:val="22"/>
      <w:szCs w:val="22"/>
      <w:lang w:eastAsia="en-US"/>
    </w:rPr>
  </w:style>
  <w:style w:type="character" w:customStyle="1" w:styleId="af">
    <w:name w:val="Основной текст_"/>
    <w:basedOn w:val="a0"/>
    <w:link w:val="22"/>
    <w:rsid w:val="00454DFB"/>
    <w:rPr>
      <w:rFonts w:ascii="Times New Roman" w:hAnsi="Times New Roman"/>
      <w:sz w:val="25"/>
      <w:szCs w:val="25"/>
      <w:shd w:val="clear" w:color="auto" w:fill="FFFFFF"/>
    </w:rPr>
  </w:style>
  <w:style w:type="paragraph" w:customStyle="1" w:styleId="22">
    <w:name w:val="Основной текст2"/>
    <w:basedOn w:val="a"/>
    <w:link w:val="af"/>
    <w:rsid w:val="00454DFB"/>
    <w:pPr>
      <w:shd w:val="clear" w:color="auto" w:fill="FFFFFF"/>
      <w:autoSpaceDE/>
      <w:autoSpaceDN/>
      <w:adjustRightInd/>
      <w:spacing w:before="420" w:after="300" w:line="317" w:lineRule="exact"/>
      <w:jc w:val="center"/>
    </w:pPr>
    <w:rPr>
      <w:sz w:val="25"/>
      <w:szCs w:val="25"/>
    </w:rPr>
  </w:style>
  <w:style w:type="character" w:customStyle="1" w:styleId="11">
    <w:name w:val="Заголовок №1_"/>
    <w:basedOn w:val="a0"/>
    <w:link w:val="12"/>
    <w:rsid w:val="00454DFB"/>
    <w:rPr>
      <w:rFonts w:ascii="Times New Roman" w:hAnsi="Times New Roman"/>
      <w:b/>
      <w:bCs/>
      <w:spacing w:val="10"/>
      <w:sz w:val="25"/>
      <w:szCs w:val="25"/>
      <w:shd w:val="clear" w:color="auto" w:fill="FFFFFF"/>
    </w:rPr>
  </w:style>
  <w:style w:type="paragraph" w:customStyle="1" w:styleId="12">
    <w:name w:val="Заголовок №1"/>
    <w:basedOn w:val="a"/>
    <w:link w:val="11"/>
    <w:rsid w:val="00454DFB"/>
    <w:pPr>
      <w:shd w:val="clear" w:color="auto" w:fill="FFFFFF"/>
      <w:autoSpaceDE/>
      <w:autoSpaceDN/>
      <w:adjustRightInd/>
      <w:spacing w:before="300" w:after="360" w:line="0" w:lineRule="atLeast"/>
      <w:outlineLvl w:val="0"/>
    </w:pPr>
    <w:rPr>
      <w:b/>
      <w:bCs/>
      <w:spacing w:val="10"/>
      <w:sz w:val="25"/>
      <w:szCs w:val="25"/>
    </w:rPr>
  </w:style>
  <w:style w:type="paragraph" w:customStyle="1" w:styleId="unformattext">
    <w:name w:val="unformattext"/>
    <w:basedOn w:val="a"/>
    <w:rsid w:val="00454DFB"/>
    <w:pPr>
      <w:widowControl/>
      <w:autoSpaceDE/>
      <w:autoSpaceDN/>
      <w:adjustRightInd/>
      <w:spacing w:before="100" w:beforeAutospacing="1" w:after="100" w:afterAutospacing="1"/>
    </w:pPr>
    <w:rPr>
      <w:sz w:val="24"/>
      <w:szCs w:val="24"/>
    </w:rPr>
  </w:style>
  <w:style w:type="character" w:customStyle="1" w:styleId="FontStyle25">
    <w:name w:val="Font Style25"/>
    <w:uiPriority w:val="99"/>
    <w:rsid w:val="00454DF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8"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3" Type="http://schemas.openxmlformats.org/officeDocument/2006/relationships/settings" Target="settings.xml"/><Relationship Id="rId21"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7" Type="http://schemas.openxmlformats.org/officeDocument/2006/relationships/image" Target="media/image1.png"/><Relationship Id="rId12"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7"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2" Type="http://schemas.openxmlformats.org/officeDocument/2006/relationships/styles" Target="styles.xml"/><Relationship Id="rId16"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20"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23" Type="http://schemas.openxmlformats.org/officeDocument/2006/relationships/fontTable" Target="fontTable.xml"/><Relationship Id="rId10" Type="http://schemas.openxmlformats.org/officeDocument/2006/relationships/hyperlink" Target="garantf1://70308460.1000/" TargetMode="External"/><Relationship Id="rId19"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ngels-city.ru/pravaktadminnovmo/53294-postanovlenie-238-ot-13-12-2018g-ob-utverzhdenii-poryadka-formirovaniya-i-vedeniya-reestra-istochnikov-dokhodov-byudzheta-novopushkinskogo-munitsipalnogo-obrazovaniya-engelsskogo-munitsipalnogo-rajona-saratovskoj-oblast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3495</Words>
  <Characters>19923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Адильхан Гаджиев</cp:lastModifiedBy>
  <cp:revision>10</cp:revision>
  <cp:lastPrinted>2021-12-07T08:32:00Z</cp:lastPrinted>
  <dcterms:created xsi:type="dcterms:W3CDTF">2024-03-29T13:11:00Z</dcterms:created>
  <dcterms:modified xsi:type="dcterms:W3CDTF">2025-05-19T10:32:00Z</dcterms:modified>
</cp:coreProperties>
</file>