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026A" w:rsidRPr="009A67DA" w:rsidRDefault="008A026A" w:rsidP="008A026A">
      <w:pPr>
        <w:tabs>
          <w:tab w:val="left" w:pos="4820"/>
        </w:tabs>
        <w:spacing w:after="0"/>
        <w:ind w:left="14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A67DA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0B15FC50" wp14:editId="657D44DA">
            <wp:extent cx="728980" cy="741680"/>
            <wp:effectExtent l="19050" t="0" r="0" b="0"/>
            <wp:docPr id="1390" name="Рисунок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26A" w:rsidRPr="009A67DA" w:rsidRDefault="008A026A" w:rsidP="008A026A">
      <w:pPr>
        <w:spacing w:after="0" w:line="240" w:lineRule="auto"/>
        <w:ind w:left="142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</w:rPr>
      </w:pPr>
      <w:r w:rsidRPr="009A67DA">
        <w:rPr>
          <w:rFonts w:ascii="Times New Roman" w:eastAsia="Times New Roman" w:hAnsi="Times New Roman" w:cs="Times New Roman"/>
          <w:b/>
          <w:sz w:val="52"/>
          <w:szCs w:val="20"/>
        </w:rPr>
        <w:t>РЕСПУБЛИКА ДАГЕСТАН</w:t>
      </w:r>
    </w:p>
    <w:p w:rsidR="008A026A" w:rsidRPr="009A67DA" w:rsidRDefault="008A026A" w:rsidP="008A026A">
      <w:pPr>
        <w:spacing w:after="0"/>
        <w:ind w:left="142" w:firstLine="540"/>
        <w:jc w:val="center"/>
        <w:rPr>
          <w:rFonts w:ascii="Times New Roman" w:eastAsia="Calibri" w:hAnsi="Times New Roman" w:cs="Times New Roman"/>
        </w:rPr>
      </w:pPr>
      <w:r w:rsidRPr="009A67DA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8A026A" w:rsidRPr="009A67DA" w:rsidRDefault="008A026A" w:rsidP="008A026A">
      <w:pPr>
        <w:spacing w:after="0" w:line="240" w:lineRule="auto"/>
        <w:ind w:left="142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A67DA"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муниципального района</w:t>
      </w:r>
    </w:p>
    <w:p w:rsidR="008A026A" w:rsidRPr="009A67DA" w:rsidRDefault="008A026A" w:rsidP="008A026A">
      <w:pPr>
        <w:spacing w:after="0" w:line="240" w:lineRule="auto"/>
        <w:ind w:left="142"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67DA">
        <w:rPr>
          <w:rFonts w:ascii="Times New Roman" w:eastAsia="Times New Roman" w:hAnsi="Times New Roman" w:cs="Times New Roman"/>
          <w:b/>
          <w:noProof/>
          <w:sz w:val="52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1C75D74" wp14:editId="2858E117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1389" name="Прямая соединительная линия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7CF0B" id="Прямая соединительная линия 138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" o:allowincell="f"/>
            </w:pict>
          </mc:Fallback>
        </mc:AlternateContent>
      </w:r>
      <w:r w:rsidRPr="009A67DA">
        <w:rPr>
          <w:rFonts w:ascii="Times New Roman" w:eastAsia="Times New Roman" w:hAnsi="Times New Roman" w:cs="Times New Roman"/>
          <w:sz w:val="52"/>
          <w:szCs w:val="20"/>
        </w:rPr>
        <w:t xml:space="preserve">  </w:t>
      </w:r>
    </w:p>
    <w:p w:rsidR="008A026A" w:rsidRPr="009A67DA" w:rsidRDefault="008A026A" w:rsidP="008A026A">
      <w:pPr>
        <w:spacing w:after="0"/>
        <w:ind w:left="142"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A026A" w:rsidRPr="009A67DA" w:rsidRDefault="008A026A" w:rsidP="008A026A">
      <w:pPr>
        <w:spacing w:after="0"/>
        <w:ind w:left="142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011956" w:rsidRPr="00011956" w:rsidRDefault="00011956" w:rsidP="00011956">
      <w:pPr>
        <w:spacing w:after="0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    </w:t>
      </w:r>
      <w:r w:rsidRPr="00011956">
        <w:rPr>
          <w:rFonts w:ascii="Times New Roman" w:eastAsia="Calibri" w:hAnsi="Times New Roman" w:cs="Times New Roman"/>
          <w:b/>
          <w:sz w:val="28"/>
          <w:lang w:eastAsia="en-US"/>
        </w:rPr>
        <w:t>«___» ___________ 2024 г.                                                                         №________</w:t>
      </w:r>
    </w:p>
    <w:p w:rsidR="00011956" w:rsidRDefault="00011956" w:rsidP="009E0F87">
      <w:pPr>
        <w:pStyle w:val="a4"/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8A026A" w:rsidRDefault="009E0F87" w:rsidP="009E0F87">
      <w:pPr>
        <w:pStyle w:val="a4"/>
        <w:ind w:left="142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8A026A">
        <w:rPr>
          <w:rFonts w:ascii="Times New Roman" w:hAnsi="Times New Roman"/>
          <w:b/>
          <w:sz w:val="32"/>
          <w:szCs w:val="32"/>
        </w:rPr>
        <w:t>«</w:t>
      </w:r>
      <w:r w:rsidR="008A026A" w:rsidRPr="002C73A8">
        <w:rPr>
          <w:rFonts w:ascii="Times New Roman" w:hAnsi="Times New Roman"/>
          <w:b/>
          <w:sz w:val="32"/>
          <w:szCs w:val="32"/>
        </w:rPr>
        <w:t xml:space="preserve">О проведении паспортизации в ведомственных архивах </w:t>
      </w:r>
      <w:r w:rsidR="008A026A" w:rsidRPr="002C73A8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74C000CD" wp14:editId="04EBA353">
            <wp:extent cx="3048" cy="3049"/>
            <wp:effectExtent l="0" t="0" r="0" b="0"/>
            <wp:docPr id="1391" name="Picture 1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" name="Picture 17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026A" w:rsidRPr="002C73A8">
        <w:rPr>
          <w:rFonts w:ascii="Times New Roman" w:hAnsi="Times New Roman"/>
          <w:b/>
          <w:sz w:val="32"/>
          <w:szCs w:val="32"/>
        </w:rPr>
        <w:t>организаций — источников комплектования муниципального</w:t>
      </w:r>
      <w:r w:rsidR="0026729C">
        <w:rPr>
          <w:rFonts w:ascii="Times New Roman" w:hAnsi="Times New Roman"/>
          <w:b/>
          <w:sz w:val="32"/>
          <w:szCs w:val="32"/>
        </w:rPr>
        <w:t xml:space="preserve"> архива МР «</w:t>
      </w:r>
      <w:proofErr w:type="spellStart"/>
      <w:r w:rsidR="0026729C">
        <w:rPr>
          <w:rFonts w:ascii="Times New Roman" w:hAnsi="Times New Roman"/>
          <w:b/>
          <w:sz w:val="32"/>
          <w:szCs w:val="32"/>
        </w:rPr>
        <w:t>Бабаюровский</w:t>
      </w:r>
      <w:proofErr w:type="spellEnd"/>
      <w:r w:rsidR="0026729C">
        <w:rPr>
          <w:rFonts w:ascii="Times New Roman" w:hAnsi="Times New Roman"/>
          <w:b/>
          <w:sz w:val="32"/>
          <w:szCs w:val="32"/>
        </w:rPr>
        <w:t xml:space="preserve"> район»</w:t>
      </w:r>
    </w:p>
    <w:p w:rsidR="008A026A" w:rsidRDefault="008A026A" w:rsidP="008A026A">
      <w:pPr>
        <w:spacing w:after="12"/>
        <w:ind w:left="142"/>
        <w:rPr>
          <w:rFonts w:ascii="Times New Roman" w:hAnsi="Times New Roman"/>
          <w:sz w:val="28"/>
          <w:szCs w:val="28"/>
        </w:rPr>
      </w:pPr>
    </w:p>
    <w:p w:rsidR="008A026A" w:rsidRDefault="008A026A" w:rsidP="008A026A">
      <w:pPr>
        <w:pStyle w:val="a4"/>
        <w:ind w:left="142" w:right="282"/>
        <w:rPr>
          <w:rFonts w:ascii="Times New Roman" w:hAnsi="Times New Roman"/>
          <w:sz w:val="20"/>
          <w:szCs w:val="20"/>
        </w:rPr>
      </w:pPr>
    </w:p>
    <w:p w:rsidR="008A026A" w:rsidRDefault="008A026A" w:rsidP="008A026A">
      <w:pPr>
        <w:pStyle w:val="a4"/>
        <w:ind w:left="142" w:right="282"/>
        <w:rPr>
          <w:rFonts w:ascii="Times New Roman" w:hAnsi="Times New Roman"/>
          <w:sz w:val="20"/>
          <w:szCs w:val="20"/>
        </w:rPr>
      </w:pPr>
    </w:p>
    <w:p w:rsidR="008A026A" w:rsidRDefault="008A026A" w:rsidP="008A026A">
      <w:pPr>
        <w:pStyle w:val="a4"/>
        <w:ind w:left="142" w:right="282" w:firstLine="567"/>
        <w:jc w:val="both"/>
        <w:rPr>
          <w:rFonts w:ascii="Times New Roman" w:hAnsi="Times New Roman"/>
          <w:sz w:val="20"/>
          <w:szCs w:val="20"/>
        </w:rPr>
      </w:pPr>
      <w:r w:rsidRPr="002C73A8">
        <w:rPr>
          <w:rFonts w:ascii="Times New Roman" w:hAnsi="Times New Roman"/>
          <w:sz w:val="28"/>
          <w:szCs w:val="28"/>
        </w:rPr>
        <w:t xml:space="preserve">Во исполнение требований Федерального Закона РФ №125-ФЗ от 22 октября </w:t>
      </w:r>
      <w:r w:rsidRPr="002C73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EE55B87" wp14:editId="1FF5229C">
            <wp:extent cx="3047" cy="3049"/>
            <wp:effectExtent l="0" t="0" r="0" b="0"/>
            <wp:docPr id="1386" name="Picture 1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" name="Picture 17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3A8">
        <w:rPr>
          <w:rFonts w:ascii="Times New Roman" w:hAnsi="Times New Roman"/>
          <w:sz w:val="28"/>
          <w:szCs w:val="28"/>
        </w:rPr>
        <w:t>2004 года «Об архивном деле в РФ», Закона РД от 11 апреля 2005 года №15 «Об архивном деле в РД», регламента государственного учета документов Архивного фонда РФ, утвержденного приказом Государственной архивной службы Ро</w:t>
      </w:r>
      <w:r>
        <w:rPr>
          <w:rFonts w:ascii="Times New Roman" w:eastAsia="Times New Roman" w:hAnsi="Times New Roman"/>
          <w:sz w:val="28"/>
          <w:szCs w:val="28"/>
        </w:rPr>
        <w:t>ссии от 11 марта 1997 года №11</w:t>
      </w:r>
      <w:r w:rsidRPr="002C73A8">
        <w:rPr>
          <w:rFonts w:ascii="Times New Roman" w:hAnsi="Times New Roman"/>
          <w:sz w:val="28"/>
          <w:szCs w:val="28"/>
        </w:rPr>
        <w:t xml:space="preserve"> и приняв во внимание, что основной задачей архивных </w:t>
      </w:r>
      <w:r w:rsidRPr="002C73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A3D88F9" wp14:editId="45BC8B2E">
            <wp:extent cx="3048" cy="3049"/>
            <wp:effectExtent l="0" t="0" r="0" b="0"/>
            <wp:docPr id="1387" name="Picture 1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" name="Picture 17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3A8">
        <w:rPr>
          <w:rFonts w:ascii="Times New Roman" w:hAnsi="Times New Roman"/>
          <w:sz w:val="28"/>
          <w:szCs w:val="28"/>
        </w:rPr>
        <w:t xml:space="preserve">учреждений республики на 2024 год является проведение паспортизации документов, находящихся в архивах, а также на ведомственном хранении и в целях </w:t>
      </w:r>
      <w:r w:rsidRPr="002C73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342B91" wp14:editId="05783AF0">
            <wp:extent cx="3048" cy="3049"/>
            <wp:effectExtent l="0" t="0" r="0" b="0"/>
            <wp:docPr id="1388" name="Picture 1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" name="Picture 17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3A8">
        <w:rPr>
          <w:rFonts w:ascii="Times New Roman" w:hAnsi="Times New Roman"/>
          <w:sz w:val="28"/>
          <w:szCs w:val="28"/>
        </w:rPr>
        <w:t>обеспечения сохранности документов, улучшения ведения делопроизводства в учреждениях, организациях, муниципальных образованиях сельских поселений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района постановляет: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A026A" w:rsidRDefault="008A026A" w:rsidP="008A026A">
      <w:pPr>
        <w:pStyle w:val="a4"/>
        <w:ind w:left="142" w:right="282" w:firstLine="567"/>
        <w:jc w:val="both"/>
        <w:rPr>
          <w:rFonts w:ascii="Times New Roman" w:hAnsi="Times New Roman"/>
          <w:sz w:val="20"/>
          <w:szCs w:val="20"/>
        </w:rPr>
      </w:pPr>
    </w:p>
    <w:p w:rsidR="008A026A" w:rsidRPr="001815DD" w:rsidRDefault="008A026A" w:rsidP="008A026A">
      <w:pPr>
        <w:pStyle w:val="a4"/>
        <w:numPr>
          <w:ilvl w:val="0"/>
          <w:numId w:val="1"/>
        </w:numPr>
        <w:ind w:left="142"/>
        <w:jc w:val="both"/>
        <w:rPr>
          <w:rFonts w:ascii="Times New Roman" w:eastAsiaTheme="minorEastAsia" w:hAnsi="Times New Roman"/>
          <w:sz w:val="28"/>
          <w:szCs w:val="28"/>
        </w:rPr>
      </w:pPr>
      <w:r w:rsidRPr="001815DD">
        <w:rPr>
          <w:rFonts w:ascii="Times New Roman" w:hAnsi="Times New Roman"/>
          <w:sz w:val="28"/>
          <w:szCs w:val="28"/>
        </w:rPr>
        <w:t>документов, находящихся на ведомственном хранении в учреждениях, организациях, включая архивные фонды сельских поселений, согласно Списка №1 источников комплектования муниципального архива по графику (приложение №1) с последующим представлением информации об итогах проведенной паспортизации в Министерство юстиции РД. Работу завершить в срок до 01.10.2024 года. Ответственная начальник архивного отдела Керимова АА.</w:t>
      </w:r>
    </w:p>
    <w:p w:rsidR="008A026A" w:rsidRPr="001815DD" w:rsidRDefault="008A026A" w:rsidP="008A026A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</w:p>
    <w:p w:rsidR="008A026A" w:rsidRPr="001815DD" w:rsidRDefault="008A026A" w:rsidP="008A026A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/>
          <w:sz w:val="28"/>
          <w:szCs w:val="28"/>
        </w:rPr>
      </w:pPr>
      <w:r w:rsidRPr="001815DD">
        <w:rPr>
          <w:rFonts w:ascii="Times New Roman" w:hAnsi="Times New Roman"/>
          <w:sz w:val="28"/>
          <w:szCs w:val="28"/>
        </w:rPr>
        <w:t>Руководителям (по списку) органов местного самоуправления, учреждений, организаций районного подчинения, сельских поселений, а также руководителям учреждений, организаций республиканской формы собственности:</w:t>
      </w:r>
    </w:p>
    <w:p w:rsidR="008A026A" w:rsidRPr="001815DD" w:rsidRDefault="008A026A" w:rsidP="008A026A">
      <w:pPr>
        <w:pStyle w:val="a4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 </w:t>
      </w:r>
      <w:r w:rsidRPr="001815DD">
        <w:rPr>
          <w:rFonts w:ascii="Times New Roman" w:hAnsi="Times New Roman"/>
          <w:sz w:val="28"/>
          <w:szCs w:val="28"/>
        </w:rPr>
        <w:t>организовать работу по проведению паспортизации документов, находящихся на ведомственном хранении (управленческая, личный состав, фото, фоно, видео) по 2021 год, в соответствии с регламентом государственного учета;</w:t>
      </w:r>
    </w:p>
    <w:p w:rsidR="008A026A" w:rsidRPr="001815DD" w:rsidRDefault="008A026A" w:rsidP="008A026A">
      <w:pPr>
        <w:pStyle w:val="a4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1815DD">
        <w:rPr>
          <w:rFonts w:ascii="Times New Roman" w:hAnsi="Times New Roman"/>
          <w:sz w:val="28"/>
          <w:szCs w:val="28"/>
        </w:rPr>
        <w:t>предоставить</w:t>
      </w:r>
      <w:proofErr w:type="gramEnd"/>
      <w:r w:rsidRPr="001815DD">
        <w:rPr>
          <w:rFonts w:ascii="Times New Roman" w:hAnsi="Times New Roman"/>
          <w:sz w:val="28"/>
          <w:szCs w:val="28"/>
        </w:rPr>
        <w:t xml:space="preserve"> работникам муниципального архива для проверки всю необходимую документацию;</w:t>
      </w:r>
    </w:p>
    <w:p w:rsidR="008A026A" w:rsidRPr="001815DD" w:rsidRDefault="008A026A" w:rsidP="008A026A">
      <w:pPr>
        <w:pStyle w:val="a4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Pr="001815DD">
        <w:rPr>
          <w:rFonts w:ascii="Times New Roman" w:hAnsi="Times New Roman"/>
          <w:sz w:val="28"/>
          <w:szCs w:val="28"/>
        </w:rPr>
        <w:t>навести</w:t>
      </w:r>
      <w:proofErr w:type="gramEnd"/>
      <w:r w:rsidRPr="001815DD">
        <w:rPr>
          <w:rFonts w:ascii="Times New Roman" w:hAnsi="Times New Roman"/>
          <w:sz w:val="28"/>
          <w:szCs w:val="28"/>
        </w:rPr>
        <w:t xml:space="preserve"> порядок в делопроизводстве, руководствуясь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Федерального архивного агентства от 31 июля 2023 года №77 (распечатать и использовать в работе);</w:t>
      </w:r>
    </w:p>
    <w:p w:rsidR="008A026A" w:rsidRPr="001815DD" w:rsidRDefault="008A026A" w:rsidP="008A026A">
      <w:pPr>
        <w:pStyle w:val="a4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1815DD">
        <w:rPr>
          <w:rFonts w:ascii="Times New Roman" w:hAnsi="Times New Roman"/>
          <w:sz w:val="28"/>
          <w:szCs w:val="28"/>
        </w:rPr>
        <w:t>представить</w:t>
      </w:r>
      <w:proofErr w:type="gramEnd"/>
      <w:r w:rsidRPr="001815DD">
        <w:rPr>
          <w:rFonts w:ascii="Times New Roman" w:hAnsi="Times New Roman"/>
          <w:sz w:val="28"/>
          <w:szCs w:val="28"/>
        </w:rPr>
        <w:t xml:space="preserve"> паспорта ведомственных архивов в архивный отдел администрации МР «Бабаюртовский район» согласно Графику (приложение у,</w:t>
      </w:r>
    </w:p>
    <w:p w:rsidR="008A026A" w:rsidRPr="001815DD" w:rsidRDefault="008A026A" w:rsidP="008A026A">
      <w:pPr>
        <w:pStyle w:val="a4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815DD">
        <w:rPr>
          <w:rFonts w:ascii="Times New Roman" w:hAnsi="Times New Roman"/>
          <w:sz w:val="28"/>
          <w:szCs w:val="28"/>
        </w:rPr>
        <w:t>2.5. представить в архивный отдел администрации МО «Бабаюртовский район» утвержденные положения о ведомственных архивах, положения об экспертных комиссиях, копии приказов:</w:t>
      </w:r>
    </w:p>
    <w:p w:rsidR="008A026A" w:rsidRPr="001815DD" w:rsidRDefault="008A026A" w:rsidP="008A026A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1815DD">
        <w:rPr>
          <w:rFonts w:ascii="Times New Roman" w:hAnsi="Times New Roman"/>
          <w:sz w:val="28"/>
          <w:szCs w:val="28"/>
        </w:rPr>
        <w:t>о назначении лиц, ответственных за делопроизводство и сохранность архивных документов;</w:t>
      </w:r>
    </w:p>
    <w:p w:rsidR="008A026A" w:rsidRPr="001815DD" w:rsidRDefault="008A026A" w:rsidP="008A026A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1815DD">
        <w:rPr>
          <w:rFonts w:ascii="Times New Roman" w:hAnsi="Times New Roman"/>
          <w:sz w:val="28"/>
          <w:szCs w:val="28"/>
        </w:rPr>
        <w:t>о создании экспертной комиссии;</w:t>
      </w:r>
    </w:p>
    <w:p w:rsidR="008A026A" w:rsidRPr="001815DD" w:rsidRDefault="008A026A" w:rsidP="008A026A">
      <w:pPr>
        <w:pStyle w:val="a4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6.</w:t>
      </w:r>
      <w:r w:rsidRPr="001815DD">
        <w:rPr>
          <w:rFonts w:ascii="Times New Roman" w:hAnsi="Times New Roman"/>
          <w:sz w:val="28"/>
          <w:szCs w:val="28"/>
        </w:rPr>
        <w:t>разработать</w:t>
      </w:r>
      <w:proofErr w:type="gramEnd"/>
      <w:r w:rsidRPr="001815DD">
        <w:rPr>
          <w:rFonts w:ascii="Times New Roman" w:hAnsi="Times New Roman"/>
          <w:sz w:val="28"/>
          <w:szCs w:val="28"/>
        </w:rPr>
        <w:t xml:space="preserve"> собственные инструкции по делопроизводству в соответствии с приказом Федерального архивного агентства от 22 мая 2019 года №71 </w:t>
      </w:r>
      <w:proofErr w:type="gramStart"/>
      <w:r w:rsidRPr="001815DD">
        <w:rPr>
          <w:rFonts w:ascii="Times New Roman" w:hAnsi="Times New Roman"/>
          <w:sz w:val="28"/>
          <w:szCs w:val="28"/>
        </w:rPr>
        <w:t>« Об</w:t>
      </w:r>
      <w:proofErr w:type="gramEnd"/>
      <w:r w:rsidRPr="001815DD">
        <w:rPr>
          <w:rFonts w:ascii="Times New Roman" w:hAnsi="Times New Roman"/>
          <w:sz w:val="28"/>
          <w:szCs w:val="28"/>
        </w:rPr>
        <w:t xml:space="preserve"> утверждении Правил делопроизводства в государственных органах, органах местного самоуправления»;</w:t>
      </w:r>
    </w:p>
    <w:p w:rsidR="008A026A" w:rsidRDefault="008A026A" w:rsidP="008A026A">
      <w:pPr>
        <w:pStyle w:val="a4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7.</w:t>
      </w:r>
      <w:r w:rsidRPr="001815DD">
        <w:rPr>
          <w:rFonts w:ascii="Times New Roman" w:hAnsi="Times New Roman"/>
          <w:sz w:val="28"/>
          <w:szCs w:val="28"/>
        </w:rPr>
        <w:t>обновить</w:t>
      </w:r>
      <w:proofErr w:type="gramEnd"/>
      <w:r w:rsidRPr="001815DD">
        <w:rPr>
          <w:rFonts w:ascii="Times New Roman" w:hAnsi="Times New Roman"/>
          <w:sz w:val="28"/>
          <w:szCs w:val="28"/>
        </w:rPr>
        <w:t xml:space="preserve"> номенклатуры дел, приведя их в соответствии с новым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(утв. приказом Федерального архивного агентства от 20.12.2019 г. №236) и представить на согласование в архивный отдел.</w:t>
      </w:r>
    </w:p>
    <w:p w:rsidR="008A026A" w:rsidRDefault="008A026A" w:rsidP="008A026A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</w:p>
    <w:p w:rsidR="008A026A" w:rsidRDefault="008A026A" w:rsidP="008A026A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815DD">
        <w:rPr>
          <w:rFonts w:ascii="Times New Roman" w:hAnsi="Times New Roman"/>
          <w:sz w:val="28"/>
          <w:szCs w:val="28"/>
        </w:rPr>
        <w:t>Начальн</w:t>
      </w:r>
      <w:r>
        <w:rPr>
          <w:rFonts w:ascii="Times New Roman" w:hAnsi="Times New Roman"/>
          <w:sz w:val="28"/>
          <w:szCs w:val="28"/>
        </w:rPr>
        <w:t>ику архивного отдела Керимовой А.</w:t>
      </w:r>
      <w:r w:rsidRPr="001815DD">
        <w:rPr>
          <w:rFonts w:ascii="Times New Roman" w:hAnsi="Times New Roman"/>
          <w:sz w:val="28"/>
          <w:szCs w:val="28"/>
        </w:rPr>
        <w:t>А. при проведении паспортизации:</w:t>
      </w:r>
    </w:p>
    <w:p w:rsidR="008A026A" w:rsidRPr="001815DD" w:rsidRDefault="008A026A" w:rsidP="008A026A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</w:p>
    <w:p w:rsidR="008A026A" w:rsidRPr="001815DD" w:rsidRDefault="008A026A" w:rsidP="008A026A">
      <w:pPr>
        <w:pStyle w:val="a4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1815DD">
        <w:rPr>
          <w:rFonts w:ascii="Times New Roman" w:hAnsi="Times New Roman"/>
          <w:sz w:val="28"/>
          <w:szCs w:val="28"/>
        </w:rPr>
        <w:t>оказывать консультативно-методическую помощь в вопросах ведения делопроизводства, формирования архивных дел, упорядочения, описания и сдачи документов с истекшими сроками хранения на муниципальное хранение, правильности заполнения паспортов ВА, пересоставления номенклатур дел организаций на основании вступления в силу нового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Росархива от 20 декабря 2019 года №236;</w:t>
      </w:r>
    </w:p>
    <w:p w:rsidR="008A026A" w:rsidRPr="001815DD" w:rsidRDefault="008A026A" w:rsidP="008A026A">
      <w:pPr>
        <w:pStyle w:val="a4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</w:t>
      </w:r>
      <w:r w:rsidRPr="001815DD">
        <w:rPr>
          <w:rFonts w:ascii="Times New Roman" w:hAnsi="Times New Roman"/>
          <w:sz w:val="28"/>
          <w:szCs w:val="28"/>
        </w:rPr>
        <w:t xml:space="preserve"> результатах проведения паспортизации в ведомственных архивах Списка №1 проинформировать главу МР «Бабаюртовский район» Исламова Д.П. в срок до 01.112024 года.</w:t>
      </w:r>
    </w:p>
    <w:p w:rsidR="008A026A" w:rsidRDefault="008A026A" w:rsidP="008A026A">
      <w:pPr>
        <w:pStyle w:val="a4"/>
        <w:ind w:left="142"/>
        <w:jc w:val="both"/>
        <w:rPr>
          <w:rFonts w:ascii="Times New Roman" w:eastAsia="Times New Roman" w:hAnsi="Times New Roman"/>
          <w:sz w:val="28"/>
          <w:szCs w:val="28"/>
        </w:rPr>
      </w:pPr>
    </w:p>
    <w:p w:rsidR="008A026A" w:rsidRPr="001815DD" w:rsidRDefault="008A026A" w:rsidP="008A026A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1815DD">
        <w:rPr>
          <w:rFonts w:ascii="Times New Roman" w:eastAsia="Times New Roman" w:hAnsi="Times New Roman"/>
          <w:sz w:val="28"/>
          <w:szCs w:val="28"/>
        </w:rPr>
        <w:lastRenderedPageBreak/>
        <w:t>4. Контроль за исполнением данного постановления возложить на начальника управления делами администрации МР «Бабаюртовский район» Дибирову Д.С.</w:t>
      </w:r>
    </w:p>
    <w:p w:rsidR="008A026A" w:rsidRPr="002C73A8" w:rsidRDefault="008A026A" w:rsidP="008A026A">
      <w:pPr>
        <w:pStyle w:val="a4"/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8A026A" w:rsidRPr="003F6315" w:rsidRDefault="008A026A" w:rsidP="008A026A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Глава</w:t>
      </w:r>
      <w:r w:rsidRPr="003F6315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района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Д.П. Исламов </w:t>
      </w:r>
      <w:r w:rsidRPr="003F631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A026A" w:rsidRDefault="008A026A" w:rsidP="008A026A">
      <w:pPr>
        <w:pStyle w:val="a4"/>
        <w:ind w:left="142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исп. Керимова А.А.               </w:t>
      </w:r>
    </w:p>
    <w:p w:rsidR="004C3FD9" w:rsidRDefault="004C3FD9" w:rsidP="008A026A">
      <w:pPr>
        <w:ind w:left="142"/>
      </w:pPr>
    </w:p>
    <w:sectPr w:rsidR="004C3FD9" w:rsidSect="008A026A">
      <w:headerReference w:type="defaul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1EE0" w:rsidRDefault="004B1EE0" w:rsidP="00011956">
      <w:pPr>
        <w:spacing w:after="0" w:line="240" w:lineRule="auto"/>
      </w:pPr>
      <w:r>
        <w:separator/>
      </w:r>
    </w:p>
  </w:endnote>
  <w:endnote w:type="continuationSeparator" w:id="0">
    <w:p w:rsidR="004B1EE0" w:rsidRDefault="004B1EE0" w:rsidP="0001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1EE0" w:rsidRDefault="004B1EE0" w:rsidP="00011956">
      <w:pPr>
        <w:spacing w:after="0" w:line="240" w:lineRule="auto"/>
      </w:pPr>
      <w:r>
        <w:separator/>
      </w:r>
    </w:p>
  </w:footnote>
  <w:footnote w:type="continuationSeparator" w:id="0">
    <w:p w:rsidR="004B1EE0" w:rsidRDefault="004B1EE0" w:rsidP="0001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1956" w:rsidRPr="00011956" w:rsidRDefault="00011956" w:rsidP="00011956">
    <w:pPr>
      <w:pStyle w:val="a5"/>
      <w:ind w:left="8931"/>
      <w:rPr>
        <w:rFonts w:ascii="Times New Roman" w:hAnsi="Times New Roman" w:cs="Times New Roman"/>
      </w:rPr>
    </w:pPr>
    <w:r w:rsidRPr="00011956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54091"/>
    <w:multiLevelType w:val="hybridMultilevel"/>
    <w:tmpl w:val="7DDE0F9C"/>
    <w:lvl w:ilvl="0" w:tplc="06BA76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7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81"/>
    <w:rsid w:val="00011956"/>
    <w:rsid w:val="0026729C"/>
    <w:rsid w:val="004B1EE0"/>
    <w:rsid w:val="004C3FD9"/>
    <w:rsid w:val="006D10E8"/>
    <w:rsid w:val="008A026A"/>
    <w:rsid w:val="009E0F87"/>
    <w:rsid w:val="00A0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10FD"/>
  <w15:chartTrackingRefBased/>
  <w15:docId w15:val="{D2DCF3B7-AE33-4F07-B8E6-801BE1DA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2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A026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A02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11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95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11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9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5</cp:revision>
  <dcterms:created xsi:type="dcterms:W3CDTF">2024-03-19T08:42:00Z</dcterms:created>
  <dcterms:modified xsi:type="dcterms:W3CDTF">2025-05-15T05:31:00Z</dcterms:modified>
</cp:coreProperties>
</file>