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067" w:rsidRDefault="00807067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</w:p>
    <w:p w:rsidR="00BA3573" w:rsidRPr="004F3EC0" w:rsidRDefault="00BA3573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</w:t>
      </w:r>
      <w:r w:rsidR="00084855">
        <w:rPr>
          <w:b/>
          <w:noProof/>
          <w:lang w:val="ru-RU" w:eastAsia="ru-RU"/>
        </w:rPr>
        <w:drawing>
          <wp:inline distT="0" distB="0" distL="0" distR="0">
            <wp:extent cx="723900" cy="73469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73" w:rsidRDefault="00BA3573" w:rsidP="00BA3573">
      <w:pPr>
        <w:pStyle w:val="a8"/>
        <w:ind w:left="-567"/>
      </w:pPr>
      <w:r>
        <w:t>РЕСПУБЛИКА  ДАГЕСТАН</w:t>
      </w:r>
    </w:p>
    <w:p w:rsidR="00BA3573" w:rsidRPr="00DE6857" w:rsidRDefault="00BA3573" w:rsidP="00BA3573">
      <w:pPr>
        <w:pStyle w:val="a9"/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DE6857">
        <w:rPr>
          <w:rFonts w:ascii="Times New Roman" w:hAnsi="Times New Roman"/>
          <w:b/>
          <w:sz w:val="52"/>
          <w:szCs w:val="52"/>
        </w:rPr>
        <w:t>Муниципальное образование  «Бабаюртовский  район»</w:t>
      </w:r>
    </w:p>
    <w:p w:rsidR="00BA3573" w:rsidRPr="00DE6857" w:rsidRDefault="00000000" w:rsidP="00BA3573">
      <w:pPr>
        <w:pStyle w:val="a9"/>
        <w:spacing w:line="36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4"/>
        </w:rPr>
        <w:pict>
          <v:line id="_x0000_s1029" style="position:absolute;left:0;text-align:left;z-index:251657728" from="-284.3pt,36.5pt" to="533.15pt,36.5pt" o:allowincell="f"/>
        </w:pict>
      </w:r>
      <w:r w:rsidR="003449F2">
        <w:rPr>
          <w:rFonts w:ascii="Times New Roman" w:hAnsi="Times New Roman"/>
          <w:b/>
          <w:sz w:val="44"/>
          <w:szCs w:val="44"/>
        </w:rPr>
        <w:t xml:space="preserve">Администрация </w:t>
      </w:r>
      <w:r w:rsidR="00BA3573" w:rsidRPr="00DE6857">
        <w:rPr>
          <w:rFonts w:ascii="Times New Roman" w:hAnsi="Times New Roman"/>
          <w:b/>
          <w:sz w:val="44"/>
          <w:szCs w:val="44"/>
        </w:rPr>
        <w:t>муниципального  района</w:t>
      </w:r>
    </w:p>
    <w:p w:rsidR="00BA3573" w:rsidRPr="00DE6857" w:rsidRDefault="00BA3573" w:rsidP="00BA3573">
      <w:pPr>
        <w:pStyle w:val="a9"/>
        <w:spacing w:line="360" w:lineRule="auto"/>
        <w:ind w:left="-567"/>
        <w:jc w:val="center"/>
        <w:rPr>
          <w:rFonts w:ascii="Times New Roman" w:hAnsi="Times New Roman"/>
        </w:rPr>
      </w:pPr>
    </w:p>
    <w:p w:rsidR="00BA3573" w:rsidRPr="00DD5760" w:rsidRDefault="00DD5760" w:rsidP="00BA3573">
      <w:pPr>
        <w:spacing w:after="0" w:line="360" w:lineRule="auto"/>
        <w:ind w:left="29" w:right="-115" w:firstLine="0"/>
        <w:jc w:val="center"/>
        <w:rPr>
          <w:b/>
          <w:sz w:val="32"/>
          <w:szCs w:val="32"/>
          <w:lang w:val="ru-RU"/>
        </w:rPr>
      </w:pPr>
      <w:r w:rsidRPr="00DD5760">
        <w:rPr>
          <w:b/>
          <w:sz w:val="32"/>
          <w:szCs w:val="32"/>
          <w:lang w:val="ru-RU"/>
        </w:rPr>
        <w:t>Постановление</w:t>
      </w:r>
    </w:p>
    <w:p w:rsidR="00BA3573" w:rsidRPr="00BA3573" w:rsidRDefault="001D3BC0" w:rsidP="00EC4960">
      <w:pPr>
        <w:spacing w:after="0" w:line="360" w:lineRule="auto"/>
        <w:ind w:left="29" w:right="-115" w:hanging="596"/>
        <w:jc w:val="left"/>
        <w:rPr>
          <w:b/>
          <w:szCs w:val="28"/>
          <w:lang w:val="ru-RU"/>
        </w:rPr>
      </w:pPr>
      <w:r>
        <w:rPr>
          <w:b/>
          <w:lang w:val="ru-RU"/>
        </w:rPr>
        <w:t xml:space="preserve">        </w:t>
      </w:r>
      <w:r w:rsidR="00CD6EA3">
        <w:rPr>
          <w:b/>
          <w:lang w:val="ru-RU"/>
        </w:rPr>
        <w:t>«___</w:t>
      </w:r>
      <w:r w:rsidR="00EC4960">
        <w:rPr>
          <w:b/>
          <w:lang w:val="ru-RU"/>
        </w:rPr>
        <w:t>__</w:t>
      </w:r>
      <w:r w:rsidR="00CD6EA3">
        <w:rPr>
          <w:b/>
          <w:lang w:val="ru-RU"/>
        </w:rPr>
        <w:t>» ___________  202</w:t>
      </w:r>
      <w:r w:rsidR="00820D55">
        <w:rPr>
          <w:b/>
          <w:lang w:val="ru-RU"/>
        </w:rPr>
        <w:t>4</w:t>
      </w:r>
      <w:r w:rsidR="00BA3573" w:rsidRPr="004F3EC0">
        <w:rPr>
          <w:b/>
          <w:lang w:val="ru-RU"/>
        </w:rPr>
        <w:t xml:space="preserve"> г.</w:t>
      </w:r>
      <w:r w:rsidR="00BA3573">
        <w:rPr>
          <w:b/>
          <w:lang w:val="ru-RU"/>
        </w:rPr>
        <w:t xml:space="preserve">                                                       </w:t>
      </w:r>
      <w:r w:rsidR="006A7804">
        <w:rPr>
          <w:b/>
          <w:lang w:val="ru-RU"/>
        </w:rPr>
        <w:t xml:space="preserve">    </w:t>
      </w:r>
      <w:r w:rsidR="00BA3573">
        <w:rPr>
          <w:b/>
          <w:lang w:val="ru-RU"/>
        </w:rPr>
        <w:t xml:space="preserve"> </w:t>
      </w:r>
      <w:r w:rsidR="00BA3573" w:rsidRPr="004F3EC0">
        <w:rPr>
          <w:b/>
          <w:lang w:val="ru-RU"/>
        </w:rPr>
        <w:t>№_______</w:t>
      </w:r>
      <w:r w:rsidR="00EC4960">
        <w:rPr>
          <w:b/>
          <w:lang w:val="ru-RU"/>
        </w:rPr>
        <w:t>______</w:t>
      </w:r>
    </w:p>
    <w:p w:rsidR="00BA3573" w:rsidRDefault="00BA3573" w:rsidP="00BA3573">
      <w:pPr>
        <w:spacing w:after="0" w:line="360" w:lineRule="auto"/>
        <w:ind w:left="0" w:right="-115" w:firstLine="0"/>
        <w:rPr>
          <w:b/>
          <w:szCs w:val="28"/>
          <w:lang w:val="ru-RU"/>
        </w:rPr>
      </w:pPr>
    </w:p>
    <w:p w:rsidR="008A4854" w:rsidRDefault="00DC127D" w:rsidP="008A4854">
      <w:pPr>
        <w:pStyle w:val="a8"/>
        <w:rPr>
          <w:sz w:val="28"/>
          <w:szCs w:val="28"/>
        </w:rPr>
      </w:pPr>
      <w:r w:rsidRPr="008A4854">
        <w:rPr>
          <w:sz w:val="28"/>
          <w:szCs w:val="28"/>
        </w:rPr>
        <w:t>«</w:t>
      </w:r>
      <w:r w:rsidR="008A4854" w:rsidRPr="008A4854">
        <w:rPr>
          <w:sz w:val="28"/>
          <w:szCs w:val="28"/>
        </w:rPr>
        <w:t>О внесении изменений в положение об оплате труда работников муниципальных казенных, бюджетных и автономных образовательных организаций, находящихся в ведении муниципального района</w:t>
      </w:r>
    </w:p>
    <w:p w:rsidR="008A4854" w:rsidRPr="008A4854" w:rsidRDefault="008A4854" w:rsidP="008A4854">
      <w:pPr>
        <w:pStyle w:val="a8"/>
        <w:rPr>
          <w:sz w:val="28"/>
          <w:szCs w:val="28"/>
        </w:rPr>
      </w:pPr>
      <w:r w:rsidRPr="008A4854">
        <w:rPr>
          <w:sz w:val="28"/>
          <w:szCs w:val="28"/>
        </w:rPr>
        <w:t xml:space="preserve">«Бабаюртовский район» </w:t>
      </w:r>
    </w:p>
    <w:p w:rsidR="008A4854" w:rsidRPr="00A64615" w:rsidRDefault="008A4854" w:rsidP="008A4854">
      <w:pPr>
        <w:pStyle w:val="a8"/>
        <w:jc w:val="left"/>
        <w:rPr>
          <w:b w:val="0"/>
          <w:sz w:val="24"/>
          <w:szCs w:val="24"/>
        </w:rPr>
      </w:pPr>
      <w:r w:rsidRPr="00A64615">
        <w:rPr>
          <w:b w:val="0"/>
          <w:sz w:val="24"/>
          <w:szCs w:val="24"/>
        </w:rPr>
        <w:tab/>
      </w:r>
    </w:p>
    <w:p w:rsidR="008A4854" w:rsidRPr="008A4854" w:rsidRDefault="008A4854" w:rsidP="008A4854">
      <w:pPr>
        <w:pStyle w:val="a8"/>
        <w:jc w:val="both"/>
        <w:rPr>
          <w:b w:val="0"/>
          <w:sz w:val="28"/>
          <w:szCs w:val="28"/>
        </w:rPr>
      </w:pPr>
      <w:r w:rsidRPr="00A64615">
        <w:rPr>
          <w:b w:val="0"/>
          <w:sz w:val="24"/>
          <w:szCs w:val="24"/>
        </w:rPr>
        <w:tab/>
      </w:r>
      <w:r w:rsidRPr="008A4854">
        <w:rPr>
          <w:b w:val="0"/>
          <w:sz w:val="28"/>
          <w:szCs w:val="28"/>
        </w:rPr>
        <w:t>В соответствии  с Законом Республики Дагестан от 7 апреля 2009 года 25 «О новых системах оплаты труда работников государственных учреждений Республики Дагестан», постановления</w:t>
      </w:r>
      <w:r>
        <w:rPr>
          <w:b w:val="0"/>
          <w:sz w:val="28"/>
          <w:szCs w:val="28"/>
        </w:rPr>
        <w:t xml:space="preserve"> </w:t>
      </w:r>
      <w:r w:rsidRPr="008A4854">
        <w:rPr>
          <w:b w:val="0"/>
          <w:sz w:val="28"/>
          <w:szCs w:val="28"/>
        </w:rPr>
        <w:t xml:space="preserve">Правительства Республики Дагестан от </w:t>
      </w:r>
      <w:r>
        <w:rPr>
          <w:b w:val="0"/>
          <w:sz w:val="28"/>
          <w:szCs w:val="28"/>
        </w:rPr>
        <w:t>0</w:t>
      </w:r>
      <w:r w:rsidRPr="008A4854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октября </w:t>
      </w:r>
      <w:r w:rsidRPr="008A4854">
        <w:rPr>
          <w:b w:val="0"/>
          <w:sz w:val="28"/>
          <w:szCs w:val="28"/>
        </w:rPr>
        <w:t xml:space="preserve">2009 года </w:t>
      </w:r>
      <w:r>
        <w:rPr>
          <w:b w:val="0"/>
          <w:sz w:val="28"/>
          <w:szCs w:val="28"/>
        </w:rPr>
        <w:t>№345</w:t>
      </w:r>
      <w:r w:rsidRPr="008A4854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Об утверждении Положения об оплате труда работников государственных казенных, бюджетных и автономных образовательных  организаций, находящихся в ведении Министерства образования и науки Республики Дагестан»</w:t>
      </w:r>
      <w:r w:rsidRPr="008A485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 основании Решения </w:t>
      </w:r>
      <w:r w:rsidRPr="008A4854">
        <w:rPr>
          <w:b w:val="0"/>
          <w:sz w:val="28"/>
          <w:szCs w:val="28"/>
        </w:rPr>
        <w:t>Собрани</w:t>
      </w:r>
      <w:r>
        <w:rPr>
          <w:b w:val="0"/>
          <w:sz w:val="28"/>
          <w:szCs w:val="28"/>
        </w:rPr>
        <w:t>я</w:t>
      </w:r>
      <w:r w:rsidRPr="008A4854">
        <w:rPr>
          <w:b w:val="0"/>
          <w:sz w:val="28"/>
          <w:szCs w:val="28"/>
        </w:rPr>
        <w:t xml:space="preserve"> депутатов муниципального района «Бабаюртовский район» </w:t>
      </w:r>
      <w:r>
        <w:rPr>
          <w:b w:val="0"/>
          <w:sz w:val="28"/>
          <w:szCs w:val="28"/>
        </w:rPr>
        <w:t>от 26.12.2023 года №233-7РС «О внесении изменений в положение об оплате труда работников муниципальных казенных, бюджетных и автономных образовательных организаций, находящихся в ведении муниципального района «Бабаюртовский район» Республики Дагестан», Администрация муниципального района постановляет</w:t>
      </w:r>
      <w:r w:rsidRPr="008A4854">
        <w:rPr>
          <w:b w:val="0"/>
          <w:sz w:val="28"/>
          <w:szCs w:val="28"/>
        </w:rPr>
        <w:t>:</w:t>
      </w:r>
    </w:p>
    <w:p w:rsidR="00AD5A5E" w:rsidRPr="00084855" w:rsidRDefault="008A4854" w:rsidP="008A4854">
      <w:pPr>
        <w:spacing w:after="0" w:line="240" w:lineRule="auto"/>
        <w:ind w:left="0" w:right="-115" w:firstLine="567"/>
        <w:rPr>
          <w:color w:val="auto"/>
          <w:szCs w:val="28"/>
          <w:lang w:val="ru-RU" w:eastAsia="ru-RU"/>
        </w:rPr>
      </w:pPr>
      <w:r w:rsidRPr="008A4854">
        <w:rPr>
          <w:b/>
          <w:szCs w:val="28"/>
          <w:lang w:val="ru-RU"/>
        </w:rPr>
        <w:tab/>
      </w:r>
      <w:r w:rsidRPr="008A4854">
        <w:rPr>
          <w:szCs w:val="28"/>
          <w:lang w:val="ru-RU"/>
        </w:rPr>
        <w:t>1</w:t>
      </w:r>
      <w:r w:rsidRPr="008A4854">
        <w:rPr>
          <w:bCs/>
          <w:kern w:val="16"/>
          <w:szCs w:val="28"/>
          <w:lang w:val="ru-RU"/>
        </w:rPr>
        <w:t>.</w:t>
      </w:r>
      <w:r w:rsidRPr="008A4854">
        <w:rPr>
          <w:bCs/>
          <w:szCs w:val="28"/>
          <w:lang w:val="ru-RU"/>
        </w:rPr>
        <w:t xml:space="preserve">Внести в </w:t>
      </w:r>
      <w:r w:rsidR="00DB6CDA">
        <w:rPr>
          <w:bCs/>
          <w:szCs w:val="28"/>
          <w:lang w:val="ru-RU"/>
        </w:rPr>
        <w:t xml:space="preserve">Постановление Администрации муниципального района «Бабаюртовский район» от 08 апреля 2019 года №179 «Об утверждении </w:t>
      </w:r>
      <w:r w:rsidRPr="008A4854">
        <w:rPr>
          <w:bCs/>
          <w:szCs w:val="28"/>
          <w:lang w:val="ru-RU"/>
        </w:rPr>
        <w:t>Положени</w:t>
      </w:r>
      <w:r w:rsidR="00DB6CDA">
        <w:rPr>
          <w:bCs/>
          <w:szCs w:val="28"/>
          <w:lang w:val="ru-RU"/>
        </w:rPr>
        <w:t>я</w:t>
      </w:r>
      <w:r w:rsidRPr="008A4854">
        <w:rPr>
          <w:bCs/>
          <w:szCs w:val="28"/>
          <w:lang w:val="ru-RU"/>
        </w:rPr>
        <w:t xml:space="preserve"> </w:t>
      </w:r>
      <w:r w:rsidRPr="008A4854">
        <w:rPr>
          <w:szCs w:val="28"/>
          <w:lang w:val="ru-RU"/>
        </w:rPr>
        <w:t>об оплате труда работников муниципальных казенных, бюджетных и автономных образовательных организаций, находящихся в ведении муниципального района «Бабаюртовский район» Республики Дагестан</w:t>
      </w:r>
      <w:r w:rsidR="00DB6CDA">
        <w:rPr>
          <w:szCs w:val="28"/>
          <w:lang w:val="ru-RU"/>
        </w:rPr>
        <w:t xml:space="preserve"> (в новой редакции)» изменения в соответствии с Приложением №1 к настоящему постановлению;</w:t>
      </w:r>
    </w:p>
    <w:p w:rsidR="00A6289F" w:rsidRDefault="00A6289F" w:rsidP="00DD18C0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7BF" w:rsidRDefault="00F977BF" w:rsidP="004A19C3">
      <w:pPr>
        <w:pStyle w:val="a9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DB6CDA">
        <w:rPr>
          <w:rFonts w:ascii="Times New Roman" w:hAnsi="Times New Roman"/>
          <w:sz w:val="28"/>
          <w:szCs w:val="28"/>
          <w:lang w:eastAsia="ru-RU"/>
        </w:rPr>
        <w:t xml:space="preserve"> первого заместителя главы 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района «Бабаюртовский район» </w:t>
      </w:r>
      <w:r w:rsidR="00DB6CDA">
        <w:rPr>
          <w:rFonts w:ascii="Times New Roman" w:hAnsi="Times New Roman"/>
          <w:sz w:val="28"/>
          <w:szCs w:val="28"/>
          <w:lang w:eastAsia="ru-RU"/>
        </w:rPr>
        <w:t>М.Ш. Бутаева</w:t>
      </w:r>
      <w:r w:rsidR="00DC127D">
        <w:rPr>
          <w:rFonts w:ascii="Times New Roman" w:hAnsi="Times New Roman"/>
          <w:sz w:val="28"/>
          <w:szCs w:val="28"/>
          <w:lang w:eastAsia="ru-RU"/>
        </w:rPr>
        <w:t>;</w:t>
      </w:r>
    </w:p>
    <w:p w:rsidR="00290EBE" w:rsidRDefault="004A19C3" w:rsidP="00084855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E36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290EBE">
        <w:rPr>
          <w:rFonts w:ascii="Times New Roman" w:hAnsi="Times New Roman"/>
          <w:sz w:val="28"/>
          <w:szCs w:val="28"/>
          <w:lang w:eastAsia="ru-RU"/>
        </w:rPr>
        <w:t>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780541">
        <w:rPr>
          <w:rFonts w:ascii="Times New Roman" w:hAnsi="Times New Roman"/>
          <w:sz w:val="28"/>
          <w:szCs w:val="28"/>
          <w:lang w:eastAsia="ru-RU"/>
        </w:rPr>
        <w:t>с</w:t>
      </w:r>
      <w:r w:rsidR="00DB6CDA">
        <w:rPr>
          <w:rFonts w:ascii="Times New Roman" w:hAnsi="Times New Roman"/>
          <w:sz w:val="28"/>
          <w:szCs w:val="28"/>
          <w:lang w:eastAsia="ru-RU"/>
        </w:rPr>
        <w:t xml:space="preserve">о дня подписания и официального опубликования на официальном сайте администрации муниципального района в сети Интернет и действует на правоотношения, возникшие с 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42FE8">
        <w:rPr>
          <w:rFonts w:ascii="Times New Roman" w:hAnsi="Times New Roman"/>
          <w:sz w:val="28"/>
          <w:szCs w:val="28"/>
          <w:lang w:eastAsia="ru-RU"/>
        </w:rPr>
        <w:t>января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D250F">
        <w:rPr>
          <w:rFonts w:ascii="Times New Roman" w:hAnsi="Times New Roman"/>
          <w:sz w:val="28"/>
          <w:szCs w:val="28"/>
          <w:lang w:eastAsia="ru-RU"/>
        </w:rPr>
        <w:t>4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29309E">
        <w:rPr>
          <w:rFonts w:ascii="Times New Roman" w:hAnsi="Times New Roman"/>
          <w:sz w:val="28"/>
          <w:szCs w:val="28"/>
          <w:lang w:eastAsia="ru-RU"/>
        </w:rPr>
        <w:t>.</w:t>
      </w:r>
    </w:p>
    <w:p w:rsidR="00CD6EA3" w:rsidRPr="00CD6EA3" w:rsidRDefault="00CD6EA3" w:rsidP="00CD6EA3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19D" w:rsidRDefault="00F3619D" w:rsidP="00FE1167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D96" w:rsidRDefault="004A19C3" w:rsidP="00F5408F">
      <w:pPr>
        <w:pStyle w:val="a3"/>
        <w:spacing w:line="36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677DD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A7D96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1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2930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FE11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540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Исламов</w:t>
      </w:r>
    </w:p>
    <w:p w:rsidR="008A7D96" w:rsidRDefault="00677DDE" w:rsidP="00AD250F">
      <w:pPr>
        <w:ind w:right="49" w:hanging="19"/>
        <w:jc w:val="left"/>
        <w:rPr>
          <w:sz w:val="16"/>
          <w:szCs w:val="16"/>
          <w:lang w:val="ru-RU"/>
        </w:rPr>
      </w:pPr>
      <w:r w:rsidRPr="00677DDE">
        <w:rPr>
          <w:sz w:val="16"/>
          <w:szCs w:val="16"/>
          <w:lang w:val="ru-RU"/>
        </w:rPr>
        <w:t xml:space="preserve">Исп.Абдуллаев А.А.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</w:t>
      </w:r>
      <w:r w:rsidRPr="00677DDE">
        <w:rPr>
          <w:sz w:val="16"/>
          <w:szCs w:val="16"/>
          <w:lang w:val="ru-RU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Default="00820D55" w:rsidP="00AD250F">
      <w:pPr>
        <w:ind w:right="49" w:hanging="19"/>
        <w:jc w:val="left"/>
        <w:rPr>
          <w:sz w:val="16"/>
          <w:szCs w:val="16"/>
          <w:lang w:val="ru-RU"/>
        </w:rPr>
      </w:pPr>
    </w:p>
    <w:p w:rsidR="00820D55" w:rsidRPr="00A36D9E" w:rsidRDefault="00820D55" w:rsidP="00820D55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>Приложение№1</w:t>
      </w:r>
    </w:p>
    <w:p w:rsidR="00820D55" w:rsidRPr="00A36D9E" w:rsidRDefault="00820D55" w:rsidP="00820D5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20D55" w:rsidRPr="00A36D9E" w:rsidRDefault="00820D55" w:rsidP="00820D5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820D55" w:rsidRPr="00A36D9E" w:rsidRDefault="00820D55" w:rsidP="00820D5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A36D9E">
        <w:rPr>
          <w:rFonts w:ascii="Times New Roman" w:hAnsi="Times New Roman" w:cs="Times New Roman"/>
          <w:sz w:val="18"/>
          <w:szCs w:val="18"/>
        </w:rPr>
        <w:t>«Бабаюртовский район»</w:t>
      </w:r>
    </w:p>
    <w:p w:rsidR="00820D55" w:rsidRDefault="00820D55" w:rsidP="00820D55">
      <w:pPr>
        <w:ind w:right="49" w:hanging="19"/>
        <w:jc w:val="right"/>
        <w:rPr>
          <w:sz w:val="18"/>
          <w:szCs w:val="18"/>
          <w:lang w:val="ru-RU"/>
        </w:rPr>
      </w:pPr>
      <w:r w:rsidRPr="00A26992">
        <w:rPr>
          <w:sz w:val="18"/>
          <w:szCs w:val="18"/>
          <w:lang w:val="ru-RU"/>
        </w:rPr>
        <w:t>от «__» _______ 202</w:t>
      </w:r>
      <w:r>
        <w:rPr>
          <w:sz w:val="18"/>
          <w:szCs w:val="18"/>
          <w:lang w:val="ru-RU"/>
        </w:rPr>
        <w:t>4</w:t>
      </w:r>
      <w:r w:rsidRPr="00A26992">
        <w:rPr>
          <w:sz w:val="18"/>
          <w:szCs w:val="18"/>
          <w:lang w:val="ru-RU"/>
        </w:rPr>
        <w:t xml:space="preserve"> г. № _____</w:t>
      </w:r>
    </w:p>
    <w:p w:rsidR="00820D55" w:rsidRDefault="00820D55" w:rsidP="00820D55">
      <w:pPr>
        <w:ind w:right="49" w:hanging="19"/>
        <w:jc w:val="right"/>
        <w:rPr>
          <w:sz w:val="18"/>
          <w:szCs w:val="18"/>
          <w:lang w:val="ru-RU"/>
        </w:rPr>
      </w:pPr>
    </w:p>
    <w:p w:rsidR="00820D55" w:rsidRDefault="00820D55" w:rsidP="00820D55">
      <w:pPr>
        <w:ind w:right="49" w:hanging="19"/>
        <w:jc w:val="right"/>
        <w:rPr>
          <w:sz w:val="18"/>
          <w:szCs w:val="18"/>
          <w:lang w:val="ru-RU"/>
        </w:rPr>
      </w:pPr>
    </w:p>
    <w:p w:rsidR="00820D55" w:rsidRDefault="00820D55" w:rsidP="00820D55">
      <w:pPr>
        <w:ind w:right="49" w:hanging="1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Изменения</w:t>
      </w:r>
      <w:r w:rsidR="00C16283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вносимые в Постановление администрации муниципального района «Бабаюртовский район» от 08 апреля 2019 года №179</w:t>
      </w:r>
    </w:p>
    <w:p w:rsidR="00820D55" w:rsidRDefault="00820D55" w:rsidP="00820D55">
      <w:pPr>
        <w:ind w:right="49" w:hanging="19"/>
        <w:jc w:val="center"/>
        <w:rPr>
          <w:b/>
          <w:sz w:val="24"/>
          <w:szCs w:val="24"/>
          <w:lang w:val="ru-RU"/>
        </w:rPr>
      </w:pPr>
    </w:p>
    <w:p w:rsidR="00820D55" w:rsidRDefault="00820D55" w:rsidP="00820D55">
      <w:pPr>
        <w:pStyle w:val="ConsPlusNormal"/>
        <w:numPr>
          <w:ilvl w:val="0"/>
          <w:numId w:val="2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2 пункта 3.4. </w:t>
      </w:r>
      <w:hyperlink r:id="rId9" w:history="1">
        <w:r w:rsidRPr="00626966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62696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20D55" w:rsidRDefault="00820D55" w:rsidP="0082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«Размеры повышающего коэффициента для определения должностного оклада руководителя учреждения по группе оплаты труда определяется в соответствии с Таблицей №2, а объемные показатели, характеризующие масштаб управления образовательным учреждением – Талицами №№3-6.</w:t>
      </w:r>
    </w:p>
    <w:p w:rsidR="00820D55" w:rsidRDefault="00820D55" w:rsidP="0082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D55" w:rsidRDefault="00820D55" w:rsidP="00820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коэффициентов в зависимости от групп по оплате труда руководителей учреждений (Таблица№2):</w:t>
      </w:r>
    </w:p>
    <w:p w:rsidR="00820D55" w:rsidRPr="00A7719E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Общеобразовательные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820D55" w:rsidRPr="00A7719E" w:rsidRDefault="00820D55" w:rsidP="00820D5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 xml:space="preserve"> группа по оплате труда -1 </w:t>
      </w:r>
    </w:p>
    <w:tbl>
      <w:tblPr>
        <w:tblW w:w="936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4021"/>
      </w:tblGrid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1620 и свыше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1340-1619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1060-1339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780-1059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500-779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820D55" w:rsidRPr="00A7719E" w:rsidRDefault="00820D55" w:rsidP="00820D5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группа по оплате труда-2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3827"/>
      </w:tblGrid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470-500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440-469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410-439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380-409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350-379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820D55" w:rsidRPr="00A7719E" w:rsidRDefault="00820D55" w:rsidP="00820D5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 xml:space="preserve"> группа по оплате труда-3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3827"/>
      </w:tblGrid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320-350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290-319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260-289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230-259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200-229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</w:tbl>
    <w:p w:rsidR="00820D55" w:rsidRPr="00A7719E" w:rsidRDefault="00820D55" w:rsidP="00820D5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 xml:space="preserve"> группа по оплате труда-4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3827"/>
      </w:tblGrid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160-200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120-159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80-119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40-79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820D55" w:rsidRPr="00A7719E" w:rsidRDefault="00820D55" w:rsidP="00820D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54E0" w:rsidRDefault="00A554E0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E0" w:rsidRDefault="00A554E0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E0" w:rsidRDefault="00A554E0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E0" w:rsidRDefault="00A554E0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D55" w:rsidRPr="00A7719E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Дошкольные учреждения, учреждения дополнительного образования детей</w:t>
      </w:r>
      <w:r w:rsidRPr="00A77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55" w:rsidRPr="00A7719E" w:rsidRDefault="00820D55" w:rsidP="00820D55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группа по оплате труда -1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3827"/>
      </w:tblGrid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900 и свыше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800-899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700-799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600-699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500-599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820D55" w:rsidRPr="00A7719E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Группа по оплате труда-2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3827"/>
      </w:tblGrid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470-500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440-469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410-439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380-409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350-379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820D55" w:rsidRPr="00A7719E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Группа по оплате труда-3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3827"/>
      </w:tblGrid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320-350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290-319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260-289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230-259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200-229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</w:tbl>
    <w:p w:rsidR="00820D55" w:rsidRPr="00A7719E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Группа по оплате труда-4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3827"/>
      </w:tblGrid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160-200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120-159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80-119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40-79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820D55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D55" w:rsidRPr="00A7719E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Общеобразовательные лицеи и гимназии</w:t>
      </w:r>
    </w:p>
    <w:p w:rsidR="00820D55" w:rsidRPr="00A7719E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группа по оплате труда -1</w:t>
      </w:r>
    </w:p>
    <w:tbl>
      <w:tblPr>
        <w:tblW w:w="9223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3879"/>
      </w:tblGrid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1280 и свыше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1060-1279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840-1059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620-839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20D55" w:rsidRPr="00A7719E" w:rsidTr="00820D55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400-619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820D55" w:rsidRPr="00A7719E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группа по оплате труда-2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3827"/>
      </w:tblGrid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380-400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360-379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340-359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320-339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300-319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A554E0" w:rsidRDefault="00A554E0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E0" w:rsidRDefault="00A554E0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E0" w:rsidRDefault="00A554E0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E0" w:rsidRDefault="00A554E0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E0" w:rsidRDefault="00A554E0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D55" w:rsidRPr="00A7719E" w:rsidRDefault="00820D55" w:rsidP="00820D5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9E">
        <w:rPr>
          <w:rFonts w:ascii="Times New Roman" w:hAnsi="Times New Roman" w:cs="Times New Roman"/>
          <w:b/>
          <w:sz w:val="24"/>
          <w:szCs w:val="24"/>
        </w:rPr>
        <w:t>группа по оплате труда-3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8"/>
        <w:gridCol w:w="3827"/>
      </w:tblGrid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240-300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180-239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120-179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60-119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20D55" w:rsidRPr="00A7719E" w:rsidTr="00820D55"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1-59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A7719E" w:rsidRDefault="00820D55" w:rsidP="00820D5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</w:tbl>
    <w:p w:rsidR="00820D55" w:rsidRDefault="00820D55" w:rsidP="00820D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20D55" w:rsidRDefault="00820D55" w:rsidP="00820D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Объемные показатели, характеризующие масштаб управления образовательными учреждениями:</w:t>
      </w:r>
    </w:p>
    <w:p w:rsidR="00820D55" w:rsidRPr="00A7719E" w:rsidRDefault="00820D55" w:rsidP="00820D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№3)</w:t>
      </w:r>
    </w:p>
    <w:p w:rsidR="00820D55" w:rsidRPr="00820D55" w:rsidRDefault="00820D55" w:rsidP="00820D55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A554E0" w:rsidRDefault="00820D55" w:rsidP="00A554E0">
      <w:pPr>
        <w:spacing w:after="0" w:line="240" w:lineRule="auto"/>
        <w:ind w:right="48" w:hanging="19"/>
        <w:jc w:val="center"/>
        <w:rPr>
          <w:b/>
          <w:sz w:val="24"/>
          <w:szCs w:val="24"/>
          <w:lang w:val="ru-RU"/>
        </w:rPr>
      </w:pPr>
      <w:r w:rsidRPr="00820D55">
        <w:rPr>
          <w:b/>
          <w:sz w:val="24"/>
          <w:szCs w:val="24"/>
          <w:lang w:val="ru-RU"/>
        </w:rPr>
        <w:t xml:space="preserve">Объемные показатели, характеризующие масштаб управления </w:t>
      </w:r>
    </w:p>
    <w:p w:rsidR="00820D55" w:rsidRPr="00820D55" w:rsidRDefault="00820D55" w:rsidP="00A554E0">
      <w:pPr>
        <w:spacing w:after="0" w:line="240" w:lineRule="auto"/>
        <w:ind w:right="48" w:hanging="19"/>
        <w:jc w:val="center"/>
        <w:rPr>
          <w:sz w:val="24"/>
          <w:szCs w:val="24"/>
          <w:lang w:val="ru-RU"/>
        </w:rPr>
      </w:pPr>
      <w:r w:rsidRPr="00820D55">
        <w:rPr>
          <w:b/>
          <w:sz w:val="24"/>
          <w:szCs w:val="24"/>
          <w:lang w:val="ru-RU"/>
        </w:rPr>
        <w:t>общеобразовательным учреждением</w:t>
      </w:r>
    </w:p>
    <w:p w:rsidR="00820D55" w:rsidRPr="00A7719E" w:rsidRDefault="00820D55" w:rsidP="00820D55">
      <w:pPr>
        <w:pStyle w:val="ConsPlusNormal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22"/>
        <w:gridCol w:w="4357"/>
        <w:gridCol w:w="1418"/>
      </w:tblGrid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показатели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  <w:proofErr w:type="gramEnd"/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(воспитанников) в образовательных учреждениях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плановой или проектной наполняемости (по классам, группам или по количеству обучающихся) в образовательных учреждениях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- за каждые 50 человек или каждые 2 класса (группы);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- при наличии 2 смены рассчитывать по классам-комплектам (за каждый класс)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- при наличии 3 смены рассчитывать по классам-комплектам (за каждый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72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D55" w:rsidRDefault="00820D55" w:rsidP="00872248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820D55" w:rsidRPr="00CF23C1" w:rsidRDefault="00820D55" w:rsidP="00872248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15</w:t>
            </w:r>
          </w:p>
          <w:p w:rsidR="00872248" w:rsidRDefault="00872248" w:rsidP="00872248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820D55" w:rsidRPr="00CF23C1" w:rsidRDefault="00820D55" w:rsidP="00872248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15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образовательном учреждении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- за каждого работника;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- дополнительно за каждого работника, имеющего: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категорию,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D55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55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и используемых в образовательном процессе компьютерных классов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образовательном процессе спортивной площадки, стадиона, бассейна, других спортивных сооружений (в зависимости от их состояния и степени их использования)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До 15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Наличие актового зала, музея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уровня оформления, </w:t>
            </w:r>
            <w:proofErr w:type="spellStart"/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оборудованности</w:t>
            </w:r>
            <w:proofErr w:type="spellEnd"/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 и использования в учебно-воспитательном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оборудованного медицинского кабинета, столовой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820D55" w:rsidRPr="00CF23C1" w:rsidTr="00C16283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балансе образовательного учреждения автотранспортных средств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теплиц, фруктового сада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До 50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котельной, очистных и других сооружений, жилых домов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Функционирование на базе школы летнего пришкольного оздоровительного лагеря с дневным пребыванием детей, игровой площадки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За каждый отряд не менее 20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Организация на базе школы пункта проведения экзаменов государственной итоговой аттестации (ППЭ ГИА)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ППЭ ЕГЭ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ППЭ 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базе школы мероприятий муниципального, регионального, федерального уровня (соревнования, конкурсы, олимпиады, семинары и др.)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Участие школы   в образовательных проектах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820D55" w:rsidRPr="00CF23C1" w:rsidTr="00C162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Отдаленность образовательной организации от администрации района, централизованной бухгалтерии.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до 100 км.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до 50 км.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до 30 км.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5" w:rsidRPr="00CF23C1" w:rsidTr="00C1628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55" w:rsidRPr="00A7719E" w:rsidRDefault="00820D55" w:rsidP="00820D5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20D55" w:rsidRPr="00A7719E" w:rsidRDefault="00820D55" w:rsidP="00820D55">
      <w:r w:rsidRPr="00A7719E">
        <w:t xml:space="preserve">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Таблица</w:t>
      </w:r>
      <w:proofErr w:type="spellEnd"/>
      <w:r>
        <w:rPr>
          <w:sz w:val="24"/>
          <w:szCs w:val="24"/>
        </w:rPr>
        <w:t xml:space="preserve"> №4)</w:t>
      </w:r>
    </w:p>
    <w:p w:rsidR="00820D55" w:rsidRDefault="00820D55" w:rsidP="00872248">
      <w:pPr>
        <w:ind w:right="190"/>
        <w:jc w:val="center"/>
        <w:rPr>
          <w:b/>
          <w:sz w:val="24"/>
          <w:szCs w:val="24"/>
          <w:lang w:val="ru-RU"/>
        </w:rPr>
      </w:pPr>
      <w:r w:rsidRPr="00820D55">
        <w:rPr>
          <w:b/>
          <w:sz w:val="24"/>
          <w:szCs w:val="24"/>
          <w:lang w:val="ru-RU"/>
        </w:rPr>
        <w:t>Объемные показатели, характеризующие масштаб управления дошкольными образовательными организациями</w:t>
      </w:r>
    </w:p>
    <w:p w:rsidR="00A554E0" w:rsidRPr="00820D55" w:rsidRDefault="00A554E0" w:rsidP="00872248">
      <w:pPr>
        <w:ind w:right="190"/>
        <w:jc w:val="center"/>
        <w:rPr>
          <w:b/>
          <w:sz w:val="24"/>
          <w:szCs w:val="24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3"/>
        <w:gridCol w:w="4286"/>
        <w:gridCol w:w="1418"/>
      </w:tblGrid>
      <w:tr w:rsidR="00820D55" w:rsidRPr="00CF23C1" w:rsidTr="00C16283">
        <w:trPr>
          <w:trHeight w:val="388"/>
        </w:trPr>
        <w:tc>
          <w:tcPr>
            <w:tcW w:w="710" w:type="dxa"/>
            <w:shd w:val="clear" w:color="auto" w:fill="auto"/>
            <w:vAlign w:val="center"/>
            <w:hideMark/>
          </w:tcPr>
          <w:p w:rsidR="00820D55" w:rsidRPr="00C16283" w:rsidRDefault="00A554E0" w:rsidP="00C1628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C16283">
              <w:rPr>
                <w:b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:rsidR="00820D55" w:rsidRPr="00C16283" w:rsidRDefault="00A554E0" w:rsidP="00C16283">
            <w:pPr>
              <w:spacing w:after="0" w:line="240" w:lineRule="auto"/>
              <w:ind w:right="0" w:firstLine="16"/>
              <w:jc w:val="center"/>
              <w:rPr>
                <w:b/>
                <w:sz w:val="24"/>
                <w:szCs w:val="24"/>
              </w:rPr>
            </w:pPr>
            <w:r w:rsidRPr="00C16283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="00820D55" w:rsidRPr="00C16283">
              <w:rPr>
                <w:b/>
                <w:sz w:val="24"/>
                <w:szCs w:val="24"/>
              </w:rPr>
              <w:t>бъемные</w:t>
            </w:r>
            <w:proofErr w:type="spellEnd"/>
            <w:r w:rsidR="00820D55" w:rsidRPr="00C162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20D55" w:rsidRPr="00C16283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286" w:type="dxa"/>
            <w:shd w:val="clear" w:color="auto" w:fill="auto"/>
            <w:vAlign w:val="center"/>
            <w:hideMark/>
          </w:tcPr>
          <w:p w:rsidR="00820D55" w:rsidRPr="00C16283" w:rsidRDefault="00820D55" w:rsidP="00C16283">
            <w:pPr>
              <w:tabs>
                <w:tab w:val="left" w:pos="3895"/>
                <w:tab w:val="left" w:pos="4070"/>
              </w:tabs>
              <w:spacing w:after="0" w:line="240" w:lineRule="auto"/>
              <w:ind w:right="0" w:firstLine="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6283">
              <w:rPr>
                <w:b/>
                <w:sz w:val="24"/>
                <w:szCs w:val="24"/>
              </w:rPr>
              <w:t>Условия</w:t>
            </w:r>
            <w:proofErr w:type="spellEnd"/>
            <w:r w:rsidRPr="00C1628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16283">
              <w:rPr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0D55" w:rsidRPr="00C16283" w:rsidRDefault="00820D55" w:rsidP="00C16283">
            <w:pPr>
              <w:spacing w:after="0" w:line="240" w:lineRule="auto"/>
              <w:ind w:right="0" w:firstLine="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6283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820D55" w:rsidRPr="00C16283" w:rsidRDefault="00820D55" w:rsidP="00C16283">
            <w:pPr>
              <w:spacing w:after="0" w:line="240" w:lineRule="auto"/>
              <w:ind w:right="0" w:firstLine="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6283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820D55" w:rsidRPr="00CF23C1" w:rsidTr="00A554E0"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Количество воспитанников в образовательном учреждении</w:t>
            </w:r>
          </w:p>
        </w:tc>
        <w:tc>
          <w:tcPr>
            <w:tcW w:w="4286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Из расчета за каждого воспитанника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0.3</w:t>
            </w:r>
          </w:p>
        </w:tc>
      </w:tr>
      <w:tr w:rsidR="00820D55" w:rsidRPr="00CF23C1" w:rsidTr="00A554E0"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Количество дошкольных групп в образовательном учреждении</w:t>
            </w:r>
          </w:p>
        </w:tc>
        <w:tc>
          <w:tcPr>
            <w:tcW w:w="4286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Из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расчета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на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группу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10</w:t>
            </w:r>
          </w:p>
        </w:tc>
      </w:tr>
      <w:tr w:rsidR="00820D55" w:rsidRPr="00CF23C1" w:rsidTr="00A554E0">
        <w:tc>
          <w:tcPr>
            <w:tcW w:w="710" w:type="dxa"/>
            <w:vMerge w:val="restart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Количество работников в образовательном учреждении</w:t>
            </w:r>
          </w:p>
        </w:tc>
        <w:tc>
          <w:tcPr>
            <w:tcW w:w="4286" w:type="dxa"/>
            <w:vMerge w:val="restart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за каждого педагогического работника</w:t>
            </w:r>
          </w:p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 xml:space="preserve">Дополнительно за каждого работника, имеющего квалификационную </w:t>
            </w:r>
            <w:r w:rsidRPr="00820D55">
              <w:rPr>
                <w:sz w:val="24"/>
                <w:szCs w:val="24"/>
                <w:lang w:val="ru-RU"/>
              </w:rPr>
              <w:lastRenderedPageBreak/>
              <w:t>категорию:</w:t>
            </w:r>
          </w:p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 xml:space="preserve">1 </w:t>
            </w:r>
            <w:proofErr w:type="spellStart"/>
            <w:r w:rsidRPr="00CF23C1">
              <w:rPr>
                <w:sz w:val="24"/>
                <w:szCs w:val="24"/>
              </w:rPr>
              <w:t>категория</w:t>
            </w:r>
            <w:proofErr w:type="spellEnd"/>
          </w:p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высшая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lastRenderedPageBreak/>
              <w:t>1</w:t>
            </w:r>
          </w:p>
        </w:tc>
      </w:tr>
      <w:tr w:rsidR="00820D55" w:rsidRPr="00CF23C1" w:rsidTr="00A554E0">
        <w:tc>
          <w:tcPr>
            <w:tcW w:w="710" w:type="dxa"/>
            <w:vMerge/>
            <w:shd w:val="clear" w:color="auto" w:fill="auto"/>
            <w:hideMark/>
          </w:tcPr>
          <w:p w:rsidR="00820D55" w:rsidRPr="00CF23C1" w:rsidRDefault="00820D55" w:rsidP="00820D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</w:p>
        </w:tc>
        <w:tc>
          <w:tcPr>
            <w:tcW w:w="4286" w:type="dxa"/>
            <w:vMerge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20D55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</w:p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</w:p>
          <w:p w:rsidR="00A554E0" w:rsidRDefault="00A554E0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  <w:lang w:val="ru-RU"/>
              </w:rPr>
            </w:pPr>
          </w:p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0.5</w:t>
            </w:r>
          </w:p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1</w:t>
            </w:r>
          </w:p>
        </w:tc>
      </w:tr>
      <w:tr w:rsidR="00820D55" w:rsidRPr="00CF23C1" w:rsidTr="00A554E0">
        <w:trPr>
          <w:trHeight w:val="916"/>
        </w:trPr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Наличие победителей в профессиональных конкурсах</w:t>
            </w:r>
          </w:p>
        </w:tc>
        <w:tc>
          <w:tcPr>
            <w:tcW w:w="4286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Муниципального уровня</w:t>
            </w:r>
          </w:p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Регионального уровня</w:t>
            </w:r>
          </w:p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Всероссийского уровня</w:t>
            </w:r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3</w:t>
            </w:r>
          </w:p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5</w:t>
            </w:r>
          </w:p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10</w:t>
            </w:r>
          </w:p>
        </w:tc>
      </w:tr>
      <w:tr w:rsidR="00820D55" w:rsidRPr="00CF23C1" w:rsidTr="00A554E0"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 xml:space="preserve">Наличие оборудованных и используемых в дошкольных образовательных учреждениях помещения для разных видов активности (спортивный, </w:t>
            </w:r>
            <w:proofErr w:type="gramStart"/>
            <w:r w:rsidRPr="00820D55">
              <w:rPr>
                <w:sz w:val="24"/>
                <w:szCs w:val="24"/>
                <w:lang w:val="ru-RU"/>
              </w:rPr>
              <w:t>музыкальный  залы</w:t>
            </w:r>
            <w:proofErr w:type="gramEnd"/>
            <w:r w:rsidRPr="00820D55">
              <w:rPr>
                <w:sz w:val="24"/>
                <w:szCs w:val="24"/>
                <w:lang w:val="ru-RU"/>
              </w:rPr>
              <w:t>, изостудия, театральная студия, «комната сказок», музей и т.д.</w:t>
            </w:r>
          </w:p>
        </w:tc>
        <w:tc>
          <w:tcPr>
            <w:tcW w:w="4286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каждый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до</w:t>
            </w:r>
            <w:proofErr w:type="spellEnd"/>
            <w:r w:rsidRPr="00CF23C1">
              <w:rPr>
                <w:sz w:val="24"/>
                <w:szCs w:val="24"/>
              </w:rPr>
              <w:t xml:space="preserve"> 15</w:t>
            </w:r>
          </w:p>
        </w:tc>
      </w:tr>
      <w:tr w:rsidR="00820D55" w:rsidRPr="00CF23C1" w:rsidTr="00A554E0"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Наличие собственного оборудованного медицинского кабинета, пищеблока.</w:t>
            </w:r>
          </w:p>
        </w:tc>
        <w:tc>
          <w:tcPr>
            <w:tcW w:w="4286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каждый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до</w:t>
            </w:r>
            <w:proofErr w:type="spellEnd"/>
            <w:r w:rsidRPr="00CF23C1">
              <w:rPr>
                <w:sz w:val="24"/>
                <w:szCs w:val="24"/>
              </w:rPr>
              <w:t xml:space="preserve"> 15</w:t>
            </w:r>
          </w:p>
        </w:tc>
      </w:tr>
      <w:tr w:rsidR="00820D55" w:rsidRPr="00CF23C1" w:rsidTr="00A554E0"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Участие ДОУ в образовательных проектах (гранты, доступная среда и т.д.)</w:t>
            </w:r>
          </w:p>
        </w:tc>
        <w:tc>
          <w:tcPr>
            <w:tcW w:w="4286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Муниципальный</w:t>
            </w:r>
            <w:proofErr w:type="spellEnd"/>
          </w:p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Региональный</w:t>
            </w:r>
            <w:proofErr w:type="spellEnd"/>
          </w:p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10</w:t>
            </w:r>
          </w:p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20</w:t>
            </w:r>
          </w:p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30</w:t>
            </w:r>
          </w:p>
        </w:tc>
      </w:tr>
      <w:tr w:rsidR="00820D55" w:rsidRPr="00CF23C1" w:rsidTr="00A554E0"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Наличие собственной котельной, очистных сооружений.</w:t>
            </w:r>
          </w:p>
        </w:tc>
        <w:tc>
          <w:tcPr>
            <w:tcW w:w="4286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каждый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до</w:t>
            </w:r>
            <w:proofErr w:type="spellEnd"/>
            <w:r w:rsidRPr="00CF23C1">
              <w:rPr>
                <w:sz w:val="24"/>
                <w:szCs w:val="24"/>
              </w:rPr>
              <w:t xml:space="preserve"> 20</w:t>
            </w:r>
          </w:p>
        </w:tc>
      </w:tr>
      <w:tr w:rsidR="00820D55" w:rsidRPr="00CF23C1" w:rsidTr="00A554E0">
        <w:trPr>
          <w:trHeight w:val="1769"/>
        </w:trPr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Качество оформления территории детского сада</w:t>
            </w:r>
          </w:p>
        </w:tc>
        <w:tc>
          <w:tcPr>
            <w:tcW w:w="4286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 xml:space="preserve">Внутреннее оформление </w:t>
            </w:r>
          </w:p>
          <w:p w:rsidR="00820D55" w:rsidRPr="00820D55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интерьера ДУ</w:t>
            </w:r>
          </w:p>
          <w:p w:rsidR="00820D55" w:rsidRPr="00820D55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Беседки</w:t>
            </w:r>
          </w:p>
          <w:p w:rsidR="00820D55" w:rsidRPr="00820D55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Дорожки</w:t>
            </w:r>
          </w:p>
          <w:p w:rsidR="00820D55" w:rsidRPr="00CF23C1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Зеленые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насаждения</w:t>
            </w:r>
            <w:proofErr w:type="spellEnd"/>
          </w:p>
          <w:p w:rsidR="00820D55" w:rsidRPr="00CF23C1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Декоративные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До</w:t>
            </w:r>
            <w:proofErr w:type="spellEnd"/>
            <w:r w:rsidRPr="00CF23C1">
              <w:rPr>
                <w:sz w:val="24"/>
                <w:szCs w:val="24"/>
              </w:rPr>
              <w:t xml:space="preserve"> 10 </w:t>
            </w:r>
          </w:p>
        </w:tc>
      </w:tr>
      <w:tr w:rsidR="00820D55" w:rsidRPr="00CF23C1" w:rsidTr="00A554E0">
        <w:trPr>
          <w:trHeight w:val="886"/>
        </w:trPr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 xml:space="preserve">Организация открытых мероприятий муниципального уровня на базе ДОУ </w:t>
            </w:r>
          </w:p>
        </w:tc>
        <w:tc>
          <w:tcPr>
            <w:tcW w:w="4286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за каждое проведённое открытое мероприятие (открытое занятие, семинар, практикум, совещание)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До</w:t>
            </w:r>
            <w:proofErr w:type="spellEnd"/>
            <w:r w:rsidRPr="00CF23C1">
              <w:rPr>
                <w:sz w:val="24"/>
                <w:szCs w:val="24"/>
              </w:rPr>
              <w:t xml:space="preserve"> 10</w:t>
            </w:r>
          </w:p>
        </w:tc>
      </w:tr>
      <w:tr w:rsidR="00820D55" w:rsidRPr="00CF23C1" w:rsidTr="00A554E0">
        <w:trPr>
          <w:trHeight w:val="1515"/>
        </w:trPr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820D55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Ведение кружковой деятельности на бесплатной основе с имеющимися необходимыми документами (программа, планы и.т.)</w:t>
            </w:r>
          </w:p>
        </w:tc>
        <w:tc>
          <w:tcPr>
            <w:tcW w:w="4286" w:type="dxa"/>
            <w:shd w:val="clear" w:color="auto" w:fill="auto"/>
          </w:tcPr>
          <w:p w:rsidR="00820D55" w:rsidRPr="00CF23C1" w:rsidRDefault="00820D55" w:rsidP="00A554E0">
            <w:pPr>
              <w:spacing w:after="0" w:line="240" w:lineRule="auto"/>
              <w:ind w:right="0" w:hanging="19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каждого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задействованного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20D55" w:rsidRPr="00CF23C1" w:rsidRDefault="00820D55" w:rsidP="00A554E0">
            <w:pPr>
              <w:spacing w:after="0" w:line="240" w:lineRule="auto"/>
              <w:ind w:right="0" w:hanging="19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0.5</w:t>
            </w:r>
          </w:p>
        </w:tc>
      </w:tr>
      <w:tr w:rsidR="00820D55" w:rsidRPr="00CF23C1" w:rsidTr="00A554E0">
        <w:trPr>
          <w:trHeight w:val="562"/>
        </w:trPr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Охрана</w:t>
            </w:r>
            <w:proofErr w:type="spellEnd"/>
            <w:r w:rsidRPr="00CF23C1">
              <w:rPr>
                <w:sz w:val="24"/>
                <w:szCs w:val="24"/>
              </w:rPr>
              <w:t xml:space="preserve"> и </w:t>
            </w:r>
            <w:proofErr w:type="spellStart"/>
            <w:r w:rsidRPr="00CF23C1">
              <w:rPr>
                <w:sz w:val="24"/>
                <w:szCs w:val="24"/>
              </w:rPr>
              <w:t>здоровье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4286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травмы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отсутствуют</w:t>
            </w:r>
            <w:proofErr w:type="spellEnd"/>
          </w:p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20</w:t>
            </w:r>
          </w:p>
        </w:tc>
      </w:tr>
      <w:tr w:rsidR="00820D55" w:rsidRPr="00CF23C1" w:rsidTr="00A554E0">
        <w:trPr>
          <w:trHeight w:val="1134"/>
        </w:trPr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820D55" w:rsidRPr="00820D55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Удаленность ДОУ от организаций (администрации района, бухгалтерии, отдела образования и т.д.)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На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каждые</w:t>
            </w:r>
            <w:proofErr w:type="spellEnd"/>
            <w:r w:rsidRPr="00CF23C1">
              <w:rPr>
                <w:sz w:val="24"/>
                <w:szCs w:val="24"/>
              </w:rPr>
              <w:t xml:space="preserve"> 10 </w:t>
            </w:r>
            <w:proofErr w:type="spellStart"/>
            <w:r w:rsidRPr="00CF23C1">
              <w:rPr>
                <w:sz w:val="24"/>
                <w:szCs w:val="24"/>
              </w:rPr>
              <w:t>км</w:t>
            </w:r>
            <w:proofErr w:type="spellEnd"/>
            <w:r w:rsidRPr="00CF23C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10</w:t>
            </w:r>
          </w:p>
        </w:tc>
      </w:tr>
      <w:tr w:rsidR="00820D55" w:rsidRPr="00CF23C1" w:rsidTr="00A554E0">
        <w:tc>
          <w:tcPr>
            <w:tcW w:w="710" w:type="dxa"/>
            <w:vMerge w:val="restart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0" w:firstLine="16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Укомплектованность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педагогическими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кадрами</w:t>
            </w:r>
            <w:proofErr w:type="spellEnd"/>
          </w:p>
        </w:tc>
        <w:tc>
          <w:tcPr>
            <w:tcW w:w="4286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33" w:firstLine="49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Наличие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вакансий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820D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0</w:t>
            </w:r>
          </w:p>
        </w:tc>
      </w:tr>
      <w:tr w:rsidR="00820D55" w:rsidRPr="00CF23C1" w:rsidTr="00A554E0">
        <w:tc>
          <w:tcPr>
            <w:tcW w:w="710" w:type="dxa"/>
            <w:vMerge/>
            <w:shd w:val="clear" w:color="auto" w:fill="auto"/>
            <w:hideMark/>
          </w:tcPr>
          <w:p w:rsidR="00820D55" w:rsidRPr="00CF23C1" w:rsidRDefault="00820D55" w:rsidP="00820D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hideMark/>
          </w:tcPr>
          <w:p w:rsidR="00820D55" w:rsidRPr="00CF23C1" w:rsidRDefault="00820D55" w:rsidP="00820D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  <w:hideMark/>
          </w:tcPr>
          <w:p w:rsidR="00820D55" w:rsidRPr="00CF23C1" w:rsidRDefault="00820D55" w:rsidP="00A554E0">
            <w:pPr>
              <w:spacing w:after="0" w:line="240" w:lineRule="auto"/>
              <w:ind w:right="33" w:firstLine="49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Укомплектованность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820D55" w:rsidRPr="00CF23C1" w:rsidRDefault="00820D55" w:rsidP="00820D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5</w:t>
            </w:r>
          </w:p>
        </w:tc>
      </w:tr>
      <w:tr w:rsidR="00820D55" w:rsidRPr="00CF23C1" w:rsidTr="00A554E0">
        <w:tc>
          <w:tcPr>
            <w:tcW w:w="710" w:type="dxa"/>
            <w:shd w:val="clear" w:color="auto" w:fill="auto"/>
          </w:tcPr>
          <w:p w:rsidR="00820D55" w:rsidRPr="00CF23C1" w:rsidRDefault="00820D55" w:rsidP="00820D55">
            <w:pPr>
              <w:numPr>
                <w:ilvl w:val="0"/>
                <w:numId w:val="31"/>
              </w:num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shd w:val="clear" w:color="auto" w:fill="auto"/>
            <w:hideMark/>
          </w:tcPr>
          <w:p w:rsidR="00820D55" w:rsidRPr="00CF23C1" w:rsidRDefault="00820D55" w:rsidP="00820D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23C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820D55" w:rsidRPr="00CF23C1" w:rsidRDefault="00820D55" w:rsidP="00820D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20D55" w:rsidRPr="00A7719E" w:rsidRDefault="00820D55" w:rsidP="00820D55">
      <w:pPr>
        <w:spacing w:after="0"/>
      </w:pPr>
    </w:p>
    <w:p w:rsidR="00820D55" w:rsidRDefault="00820D55" w:rsidP="00820D55">
      <w:pPr>
        <w:jc w:val="center"/>
        <w:rPr>
          <w:b/>
          <w:u w:val="single"/>
          <w:lang w:val="ru-RU"/>
        </w:rPr>
      </w:pPr>
    </w:p>
    <w:p w:rsidR="00A554E0" w:rsidRDefault="00A554E0" w:rsidP="00820D55">
      <w:pPr>
        <w:jc w:val="center"/>
        <w:rPr>
          <w:b/>
          <w:u w:val="single"/>
          <w:lang w:val="ru-RU"/>
        </w:rPr>
      </w:pPr>
    </w:p>
    <w:p w:rsidR="00A554E0" w:rsidRDefault="00A554E0" w:rsidP="00820D55">
      <w:pPr>
        <w:jc w:val="center"/>
        <w:rPr>
          <w:b/>
          <w:u w:val="single"/>
          <w:lang w:val="ru-RU"/>
        </w:rPr>
      </w:pPr>
    </w:p>
    <w:p w:rsidR="00A554E0" w:rsidRDefault="00A554E0" w:rsidP="00820D55">
      <w:pPr>
        <w:jc w:val="center"/>
        <w:rPr>
          <w:b/>
          <w:u w:val="single"/>
          <w:lang w:val="ru-RU"/>
        </w:rPr>
      </w:pPr>
    </w:p>
    <w:p w:rsidR="00A554E0" w:rsidRPr="00A554E0" w:rsidRDefault="00A554E0" w:rsidP="00820D55">
      <w:pPr>
        <w:jc w:val="center"/>
        <w:rPr>
          <w:b/>
          <w:u w:val="single"/>
          <w:lang w:val="ru-RU"/>
        </w:rPr>
      </w:pPr>
    </w:p>
    <w:p w:rsidR="00820D55" w:rsidRPr="00CF23C1" w:rsidRDefault="00820D55" w:rsidP="00820D55">
      <w:pPr>
        <w:rPr>
          <w:b/>
          <w:u w:val="single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Таблица</w:t>
      </w:r>
      <w:proofErr w:type="spellEnd"/>
      <w:r>
        <w:rPr>
          <w:sz w:val="24"/>
          <w:szCs w:val="24"/>
        </w:rPr>
        <w:t xml:space="preserve"> №5)</w:t>
      </w:r>
    </w:p>
    <w:p w:rsidR="00820D55" w:rsidRDefault="00820D55" w:rsidP="00A554E0">
      <w:pPr>
        <w:ind w:right="48" w:hanging="19"/>
        <w:jc w:val="center"/>
        <w:rPr>
          <w:b/>
          <w:sz w:val="24"/>
          <w:szCs w:val="24"/>
          <w:u w:val="single"/>
          <w:lang w:val="ru-RU"/>
        </w:rPr>
      </w:pPr>
      <w:r w:rsidRPr="00820D55">
        <w:rPr>
          <w:b/>
          <w:sz w:val="24"/>
          <w:szCs w:val="24"/>
          <w:lang w:val="ru-RU"/>
        </w:rPr>
        <w:t xml:space="preserve">Объемные показатели, характеризующие масштаб управления </w:t>
      </w:r>
      <w:r w:rsidRPr="00820D55">
        <w:rPr>
          <w:b/>
          <w:sz w:val="24"/>
          <w:szCs w:val="24"/>
          <w:lang w:val="ru-RU"/>
        </w:rPr>
        <w:br/>
        <w:t xml:space="preserve">МБУ ДО </w:t>
      </w:r>
      <w:r w:rsidRPr="00A554E0">
        <w:rPr>
          <w:b/>
          <w:sz w:val="24"/>
          <w:szCs w:val="24"/>
          <w:lang w:val="ru-RU"/>
        </w:rPr>
        <w:t>«Дом детского творчества»</w:t>
      </w:r>
    </w:p>
    <w:p w:rsidR="00A554E0" w:rsidRPr="00820D55" w:rsidRDefault="00A554E0" w:rsidP="00A554E0">
      <w:pPr>
        <w:ind w:right="48" w:hanging="19"/>
        <w:jc w:val="center"/>
        <w:rPr>
          <w:b/>
          <w:sz w:val="24"/>
          <w:szCs w:val="24"/>
          <w:u w:val="single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40"/>
        <w:gridCol w:w="4216"/>
        <w:gridCol w:w="1559"/>
      </w:tblGrid>
      <w:tr w:rsidR="00820D55" w:rsidRPr="00CF23C1" w:rsidTr="00C16283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показатели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5" w:rsidRPr="00C16283" w:rsidRDefault="00820D55" w:rsidP="00C16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20D55" w:rsidRPr="00CF23C1" w:rsidTr="00820D5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0D55" w:rsidRPr="00CF23C1" w:rsidTr="00820D5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образовательной организации дополнительного образования детей: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0D55" w:rsidRPr="00CF23C1" w:rsidTr="00820D5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образовательном учреждении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- за каждого работника;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- дополнительно за каждого работника, имеющего: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категорию,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D55" w:rsidRPr="00CF23C1" w:rsidTr="00820D55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комплексных образовательных программ по видам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A55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до 5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D55" w:rsidRPr="00CF23C1" w:rsidTr="00820D55">
        <w:trPr>
          <w:trHeight w:val="6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A55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до</w:t>
            </w:r>
            <w:proofErr w:type="spellEnd"/>
            <w:r w:rsidRPr="00CF23C1">
              <w:rPr>
                <w:sz w:val="24"/>
                <w:szCs w:val="24"/>
              </w:rPr>
              <w:t xml:space="preserve"> 10 </w:t>
            </w:r>
            <w:proofErr w:type="spellStart"/>
            <w:r w:rsidRPr="00CF23C1">
              <w:rPr>
                <w:sz w:val="24"/>
                <w:szCs w:val="24"/>
              </w:rPr>
              <w:t>образовательных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0D55" w:rsidRPr="00CF23C1" w:rsidTr="00820D55">
        <w:trPr>
          <w:trHeight w:val="63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A554E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до</w:t>
            </w:r>
            <w:proofErr w:type="spellEnd"/>
            <w:r w:rsidRPr="00CF23C1">
              <w:rPr>
                <w:sz w:val="24"/>
                <w:szCs w:val="24"/>
              </w:rPr>
              <w:t xml:space="preserve"> 20 и </w:t>
            </w:r>
            <w:proofErr w:type="spellStart"/>
            <w:r w:rsidRPr="00CF23C1">
              <w:rPr>
                <w:sz w:val="24"/>
                <w:szCs w:val="24"/>
              </w:rPr>
              <w:t>более</w:t>
            </w:r>
            <w:proofErr w:type="spellEnd"/>
          </w:p>
          <w:p w:rsidR="00820D55" w:rsidRPr="00CF23C1" w:rsidRDefault="00820D55" w:rsidP="00A554E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образовательных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20D55" w:rsidRPr="00CF23C1" w:rsidRDefault="00820D55" w:rsidP="00820D55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5" w:rsidRPr="00CF23C1" w:rsidTr="00820D5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образовательном учреждении стабильных творческих коллективов, действующих не менее 2-х лет (состав участников не менее 10 чел.) и регулярно принимающих участие в мероприятиях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За каждый 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5, но не более 20 суммарно</w:t>
            </w:r>
          </w:p>
        </w:tc>
      </w:tr>
      <w:tr w:rsidR="00820D55" w:rsidRPr="00A26992" w:rsidTr="00820D5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обучающихся, творческих коллективов образовательного учреждения в смотрах, фестивалях, концертах, выставках, конкурсах: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-республиканского уровня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1, но не более 20 суммарно;</w:t>
            </w:r>
          </w:p>
          <w:p w:rsidR="00820D55" w:rsidRPr="00CF23C1" w:rsidRDefault="00820D55" w:rsidP="00820D55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1, но не более 30 суммарно</w:t>
            </w:r>
          </w:p>
        </w:tc>
      </w:tr>
      <w:tr w:rsidR="00820D55" w:rsidRPr="00CF23C1" w:rsidTr="00820D5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Наличие кружков, групп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Из расчета за группу</w:t>
            </w:r>
          </w:p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за 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D55" w:rsidRPr="00CF23C1" w:rsidTr="00820D5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Наличие сайта учреждения и страницы в социальных сетях (в зависимости от систематической актуализации информации)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 xml:space="preserve"> До 20</w:t>
            </w:r>
          </w:p>
        </w:tc>
      </w:tr>
      <w:tr w:rsidR="00820D55" w:rsidRPr="00CF23C1" w:rsidTr="00820D55">
        <w:trPr>
          <w:trHeight w:val="68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numPr>
                <w:ilvl w:val="0"/>
                <w:numId w:val="30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3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5" w:rsidRPr="00CF23C1" w:rsidRDefault="00820D55" w:rsidP="00820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55" w:rsidRDefault="00820D55" w:rsidP="00820D55"/>
    <w:p w:rsidR="00820D55" w:rsidRDefault="00820D55" w:rsidP="00820D55"/>
    <w:p w:rsidR="00820D55" w:rsidRDefault="00820D55" w:rsidP="00820D55"/>
    <w:p w:rsidR="00820D55" w:rsidRDefault="00820D55" w:rsidP="00820D55"/>
    <w:p w:rsidR="00820D55" w:rsidRDefault="00820D55" w:rsidP="00820D55"/>
    <w:p w:rsidR="00820D55" w:rsidRDefault="00820D55" w:rsidP="00820D55"/>
    <w:p w:rsidR="00820D55" w:rsidRPr="00A7719E" w:rsidRDefault="00820D55" w:rsidP="00820D55"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Таблица</w:t>
      </w:r>
      <w:proofErr w:type="spellEnd"/>
      <w:r>
        <w:rPr>
          <w:sz w:val="24"/>
          <w:szCs w:val="24"/>
        </w:rPr>
        <w:t xml:space="preserve"> №6)</w:t>
      </w:r>
    </w:p>
    <w:p w:rsidR="00820D55" w:rsidRPr="00424D0D" w:rsidRDefault="00820D55" w:rsidP="00424D0D">
      <w:pPr>
        <w:spacing w:after="0" w:line="240" w:lineRule="auto"/>
        <w:ind w:right="48" w:hanging="19"/>
        <w:jc w:val="center"/>
        <w:rPr>
          <w:b/>
          <w:sz w:val="24"/>
          <w:szCs w:val="24"/>
          <w:lang w:val="ru-RU"/>
        </w:rPr>
      </w:pPr>
      <w:r w:rsidRPr="00424D0D">
        <w:rPr>
          <w:b/>
          <w:sz w:val="24"/>
          <w:szCs w:val="24"/>
          <w:lang w:val="ru-RU"/>
        </w:rPr>
        <w:t>Объемные показатели, характеризующие масштаб управления</w:t>
      </w:r>
    </w:p>
    <w:p w:rsidR="00820D55" w:rsidRPr="00820D55" w:rsidRDefault="00820D55" w:rsidP="00424D0D">
      <w:pPr>
        <w:spacing w:after="0" w:line="240" w:lineRule="auto"/>
        <w:ind w:right="48" w:hanging="19"/>
        <w:jc w:val="center"/>
        <w:rPr>
          <w:b/>
          <w:sz w:val="24"/>
          <w:szCs w:val="24"/>
          <w:lang w:val="ru-RU"/>
        </w:rPr>
      </w:pPr>
      <w:r w:rsidRPr="00820D55">
        <w:rPr>
          <w:b/>
          <w:sz w:val="24"/>
          <w:szCs w:val="24"/>
          <w:lang w:val="ru-RU"/>
        </w:rPr>
        <w:t>МБУ ДО «Детско-юношеская спортивная школа»</w:t>
      </w:r>
    </w:p>
    <w:p w:rsidR="00820D55" w:rsidRPr="00820D55" w:rsidRDefault="00820D55" w:rsidP="00820D55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tbl>
      <w:tblPr>
        <w:tblW w:w="106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54"/>
        <w:gridCol w:w="4252"/>
        <w:gridCol w:w="1418"/>
      </w:tblGrid>
      <w:tr w:rsidR="00820D55" w:rsidRPr="00CF23C1" w:rsidTr="00872248">
        <w:trPr>
          <w:trHeight w:val="803"/>
        </w:trPr>
        <w:tc>
          <w:tcPr>
            <w:tcW w:w="852" w:type="dxa"/>
            <w:vAlign w:val="center"/>
          </w:tcPr>
          <w:p w:rsidR="00820D55" w:rsidRPr="00C16283" w:rsidRDefault="00820D55" w:rsidP="00872248">
            <w:pPr>
              <w:spacing w:after="0" w:line="240" w:lineRule="auto"/>
              <w:ind w:right="-108" w:firstLine="15"/>
              <w:jc w:val="center"/>
              <w:rPr>
                <w:b/>
                <w:sz w:val="24"/>
                <w:szCs w:val="24"/>
              </w:rPr>
            </w:pPr>
            <w:r w:rsidRPr="00C162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54" w:type="dxa"/>
            <w:vAlign w:val="center"/>
          </w:tcPr>
          <w:p w:rsidR="00820D55" w:rsidRPr="00C16283" w:rsidRDefault="00820D55" w:rsidP="00872248">
            <w:pPr>
              <w:spacing w:line="240" w:lineRule="auto"/>
              <w:ind w:right="34" w:firstLine="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6283">
              <w:rPr>
                <w:b/>
                <w:sz w:val="24"/>
                <w:szCs w:val="24"/>
              </w:rPr>
              <w:t>Объемные</w:t>
            </w:r>
            <w:proofErr w:type="spellEnd"/>
            <w:r w:rsidRPr="00C162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283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252" w:type="dxa"/>
            <w:vAlign w:val="center"/>
          </w:tcPr>
          <w:p w:rsidR="00820D55" w:rsidRPr="00C16283" w:rsidRDefault="00820D55" w:rsidP="00872248">
            <w:pPr>
              <w:spacing w:line="240" w:lineRule="auto"/>
              <w:ind w:right="0" w:firstLine="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6283">
              <w:rPr>
                <w:b/>
                <w:sz w:val="24"/>
                <w:szCs w:val="24"/>
              </w:rPr>
              <w:t>Условия</w:t>
            </w:r>
            <w:proofErr w:type="spellEnd"/>
            <w:r w:rsidRPr="00C162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16283">
              <w:rPr>
                <w:b/>
                <w:sz w:val="24"/>
                <w:szCs w:val="24"/>
              </w:rPr>
              <w:t>расчета</w:t>
            </w:r>
            <w:proofErr w:type="spellEnd"/>
          </w:p>
        </w:tc>
        <w:tc>
          <w:tcPr>
            <w:tcW w:w="1418" w:type="dxa"/>
            <w:vAlign w:val="center"/>
          </w:tcPr>
          <w:p w:rsidR="00820D55" w:rsidRPr="00C16283" w:rsidRDefault="00820D55" w:rsidP="00872248">
            <w:pPr>
              <w:spacing w:line="240" w:lineRule="auto"/>
              <w:ind w:right="0" w:firstLine="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6283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  <w:r w:rsidRPr="00872248"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</w:tcPr>
          <w:p w:rsidR="00820D55" w:rsidRPr="00820D55" w:rsidRDefault="00820D55" w:rsidP="00872248">
            <w:pPr>
              <w:spacing w:after="0" w:line="240" w:lineRule="auto"/>
              <w:ind w:right="34" w:firstLine="58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Количество занимающихся учащихся в ДЮСШ</w:t>
            </w:r>
          </w:p>
        </w:tc>
        <w:tc>
          <w:tcPr>
            <w:tcW w:w="4252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каждого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1418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0,3</w:t>
            </w:r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  <w:r w:rsidRPr="00872248"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</w:tcPr>
          <w:p w:rsidR="00820D55" w:rsidRPr="00CF23C1" w:rsidRDefault="00820D55" w:rsidP="00872248">
            <w:pPr>
              <w:spacing w:after="0" w:line="240" w:lineRule="auto"/>
              <w:ind w:right="34" w:firstLine="58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Количество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групп</w:t>
            </w:r>
            <w:proofErr w:type="spellEnd"/>
            <w:r w:rsidRPr="00CF23C1">
              <w:rPr>
                <w:sz w:val="24"/>
                <w:szCs w:val="24"/>
              </w:rPr>
              <w:t xml:space="preserve"> в ДЮСШ:</w:t>
            </w:r>
          </w:p>
        </w:tc>
        <w:tc>
          <w:tcPr>
            <w:tcW w:w="4252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rPr>
                <w:sz w:val="24"/>
                <w:szCs w:val="24"/>
              </w:rPr>
            </w:pPr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820D55" w:rsidRPr="00820D55" w:rsidRDefault="00820D55" w:rsidP="00872248">
            <w:pPr>
              <w:spacing w:after="0" w:line="240" w:lineRule="auto"/>
              <w:ind w:right="34" w:firstLine="58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- спортивно-оздоровительных групп и групп начальной подготовки</w:t>
            </w:r>
          </w:p>
        </w:tc>
        <w:tc>
          <w:tcPr>
            <w:tcW w:w="4252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каждую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группу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дополнительно</w:t>
            </w:r>
            <w:proofErr w:type="spellEnd"/>
          </w:p>
        </w:tc>
        <w:tc>
          <w:tcPr>
            <w:tcW w:w="1418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5</w:t>
            </w:r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820D55" w:rsidRPr="00CF23C1" w:rsidRDefault="00820D55" w:rsidP="00872248">
            <w:pPr>
              <w:spacing w:after="0" w:line="240" w:lineRule="auto"/>
              <w:ind w:right="34" w:firstLine="58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 xml:space="preserve">- </w:t>
            </w:r>
            <w:proofErr w:type="spellStart"/>
            <w:r w:rsidRPr="00CF23C1">
              <w:rPr>
                <w:sz w:val="24"/>
                <w:szCs w:val="24"/>
              </w:rPr>
              <w:t>учебно-тренировочных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252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каждого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обучающегося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дополнительно</w:t>
            </w:r>
            <w:proofErr w:type="spellEnd"/>
          </w:p>
        </w:tc>
        <w:tc>
          <w:tcPr>
            <w:tcW w:w="1418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0,5</w:t>
            </w:r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820D55" w:rsidRPr="00CF23C1" w:rsidRDefault="00820D55" w:rsidP="00872248">
            <w:pPr>
              <w:spacing w:after="0" w:line="240" w:lineRule="auto"/>
              <w:ind w:right="34" w:firstLine="58"/>
              <w:jc w:val="left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 xml:space="preserve">- </w:t>
            </w:r>
            <w:proofErr w:type="spellStart"/>
            <w:r w:rsidRPr="00CF23C1">
              <w:rPr>
                <w:sz w:val="24"/>
                <w:szCs w:val="24"/>
              </w:rPr>
              <w:t>групп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спортивного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совершенствования</w:t>
            </w:r>
            <w:proofErr w:type="spellEnd"/>
          </w:p>
        </w:tc>
        <w:tc>
          <w:tcPr>
            <w:tcW w:w="4252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каждого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обучающегося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дополнительно</w:t>
            </w:r>
            <w:proofErr w:type="spellEnd"/>
          </w:p>
        </w:tc>
        <w:tc>
          <w:tcPr>
            <w:tcW w:w="1418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2,5</w:t>
            </w:r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  <w:r w:rsidRPr="00872248"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</w:tcPr>
          <w:p w:rsidR="00820D55" w:rsidRPr="00CF23C1" w:rsidRDefault="00820D55" w:rsidP="00872248">
            <w:pPr>
              <w:spacing w:line="240" w:lineRule="auto"/>
              <w:ind w:right="34" w:firstLine="58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Количество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штатных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252" w:type="dxa"/>
          </w:tcPr>
          <w:p w:rsidR="00820D55" w:rsidRPr="00820D55" w:rsidRDefault="00820D55" w:rsidP="00872248">
            <w:pPr>
              <w:spacing w:line="240" w:lineRule="auto"/>
              <w:ind w:right="0" w:firstLine="15"/>
              <w:jc w:val="left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За каждого работника</w:t>
            </w:r>
          </w:p>
          <w:p w:rsidR="00820D55" w:rsidRPr="00820D55" w:rsidRDefault="00820D55" w:rsidP="00872248">
            <w:pPr>
              <w:spacing w:after="0" w:line="240" w:lineRule="auto"/>
              <w:ind w:right="0" w:firstLine="15"/>
              <w:jc w:val="left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За тренера – преподавателя с 1 категорией</w:t>
            </w:r>
          </w:p>
          <w:p w:rsidR="00820D55" w:rsidRPr="00820D55" w:rsidRDefault="00820D55" w:rsidP="00872248">
            <w:pPr>
              <w:spacing w:line="240" w:lineRule="auto"/>
              <w:ind w:right="0" w:firstLine="15"/>
              <w:jc w:val="left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За тренера – преподавателя с высшей категорией</w:t>
            </w:r>
          </w:p>
        </w:tc>
        <w:tc>
          <w:tcPr>
            <w:tcW w:w="1418" w:type="dxa"/>
          </w:tcPr>
          <w:p w:rsidR="00820D55" w:rsidRPr="00CF23C1" w:rsidRDefault="00820D55" w:rsidP="00872248">
            <w:pPr>
              <w:spacing w:line="240" w:lineRule="auto"/>
              <w:ind w:right="0" w:firstLine="15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1</w:t>
            </w:r>
          </w:p>
          <w:p w:rsidR="00820D55" w:rsidRPr="00CF23C1" w:rsidRDefault="00820D55" w:rsidP="00872248">
            <w:pPr>
              <w:spacing w:line="240" w:lineRule="auto"/>
              <w:ind w:right="0" w:firstLine="15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0,5</w:t>
            </w:r>
          </w:p>
          <w:p w:rsidR="00820D55" w:rsidRPr="00CF23C1" w:rsidRDefault="00820D55" w:rsidP="00872248">
            <w:pPr>
              <w:spacing w:line="240" w:lineRule="auto"/>
              <w:ind w:right="0" w:firstLine="15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1</w:t>
            </w:r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  <w:r w:rsidRPr="00872248"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</w:tcPr>
          <w:p w:rsidR="00820D55" w:rsidRPr="00820D55" w:rsidRDefault="00820D55" w:rsidP="00872248">
            <w:pPr>
              <w:spacing w:after="0" w:line="240" w:lineRule="auto"/>
              <w:ind w:right="34" w:firstLine="58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Наличие спортивной площадки, зала, тира</w:t>
            </w:r>
          </w:p>
        </w:tc>
        <w:tc>
          <w:tcPr>
            <w:tcW w:w="4252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каждый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418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до</w:t>
            </w:r>
            <w:proofErr w:type="spellEnd"/>
            <w:r w:rsidRPr="00CF23C1">
              <w:rPr>
                <w:sz w:val="24"/>
                <w:szCs w:val="24"/>
              </w:rPr>
              <w:t xml:space="preserve"> 15</w:t>
            </w:r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  <w:r w:rsidRPr="00872248"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</w:tcPr>
          <w:p w:rsidR="00820D55" w:rsidRPr="00820D55" w:rsidRDefault="00820D55" w:rsidP="00872248">
            <w:pPr>
              <w:spacing w:after="0" w:line="240" w:lineRule="auto"/>
              <w:ind w:right="34" w:firstLine="58"/>
              <w:rPr>
                <w:sz w:val="24"/>
                <w:szCs w:val="24"/>
                <w:lang w:val="ru-RU"/>
              </w:rPr>
            </w:pPr>
            <w:r w:rsidRPr="00820D55">
              <w:rPr>
                <w:sz w:val="24"/>
                <w:szCs w:val="24"/>
                <w:lang w:val="ru-RU"/>
              </w:rPr>
              <w:t>Наличие собственной котельной, жилых домов</w:t>
            </w:r>
          </w:p>
        </w:tc>
        <w:tc>
          <w:tcPr>
            <w:tcW w:w="4252" w:type="dxa"/>
          </w:tcPr>
          <w:p w:rsidR="00820D55" w:rsidRPr="00CF23C1" w:rsidRDefault="00820D55" w:rsidP="00872248">
            <w:pPr>
              <w:spacing w:line="240" w:lineRule="auto"/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каждый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418" w:type="dxa"/>
          </w:tcPr>
          <w:p w:rsidR="00820D55" w:rsidRPr="00CF23C1" w:rsidRDefault="00820D55" w:rsidP="00872248">
            <w:pPr>
              <w:spacing w:line="240" w:lineRule="auto"/>
              <w:ind w:right="0" w:firstLine="15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до</w:t>
            </w:r>
            <w:proofErr w:type="spellEnd"/>
            <w:r w:rsidRPr="00CF23C1">
              <w:rPr>
                <w:sz w:val="24"/>
                <w:szCs w:val="24"/>
              </w:rPr>
              <w:t xml:space="preserve"> 20</w:t>
            </w:r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  <w:r w:rsidRPr="00872248"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</w:tcPr>
          <w:p w:rsidR="00820D55" w:rsidRPr="00CF23C1" w:rsidRDefault="00820D55" w:rsidP="00872248">
            <w:pPr>
              <w:spacing w:after="0" w:line="240" w:lineRule="auto"/>
              <w:ind w:right="34" w:firstLine="58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Наличие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автотранспортных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4252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CF23C1">
              <w:rPr>
                <w:sz w:val="24"/>
                <w:szCs w:val="24"/>
              </w:rPr>
              <w:t>За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каждую</w:t>
            </w:r>
            <w:proofErr w:type="spellEnd"/>
            <w:r w:rsidRPr="00CF23C1">
              <w:rPr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1418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rPr>
                <w:sz w:val="24"/>
                <w:szCs w:val="24"/>
              </w:rPr>
            </w:pPr>
            <w:r w:rsidRPr="00CF23C1">
              <w:rPr>
                <w:sz w:val="24"/>
                <w:szCs w:val="24"/>
              </w:rPr>
              <w:t>3</w:t>
            </w:r>
          </w:p>
        </w:tc>
      </w:tr>
      <w:tr w:rsidR="00820D55" w:rsidRPr="00CF23C1" w:rsidTr="00872248">
        <w:tc>
          <w:tcPr>
            <w:tcW w:w="852" w:type="dxa"/>
          </w:tcPr>
          <w:p w:rsidR="00820D55" w:rsidRPr="00872248" w:rsidRDefault="00820D55" w:rsidP="00872248">
            <w:pPr>
              <w:spacing w:after="0" w:line="240" w:lineRule="auto"/>
              <w:ind w:right="-108" w:firstLine="15"/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820D55" w:rsidRPr="00CF23C1" w:rsidRDefault="00820D55" w:rsidP="00872248">
            <w:pPr>
              <w:spacing w:after="0" w:line="240" w:lineRule="auto"/>
              <w:ind w:right="34" w:firstLine="58"/>
              <w:rPr>
                <w:b/>
                <w:sz w:val="24"/>
                <w:szCs w:val="24"/>
              </w:rPr>
            </w:pPr>
            <w:proofErr w:type="spellStart"/>
            <w:r w:rsidRPr="00CF23C1">
              <w:rPr>
                <w:b/>
                <w:sz w:val="24"/>
                <w:szCs w:val="24"/>
              </w:rPr>
              <w:t>Всего</w:t>
            </w:r>
            <w:proofErr w:type="spellEnd"/>
            <w:r w:rsidRPr="00CF23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3C1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252" w:type="dxa"/>
          </w:tcPr>
          <w:p w:rsidR="00820D55" w:rsidRPr="00CF23C1" w:rsidRDefault="00820D55" w:rsidP="00872248">
            <w:pPr>
              <w:spacing w:after="0" w:line="240" w:lineRule="auto"/>
              <w:ind w:right="0" w:firstLine="15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0D55" w:rsidRPr="00CF23C1" w:rsidRDefault="00820D55" w:rsidP="00820D55">
            <w:pPr>
              <w:spacing w:after="0" w:line="240" w:lineRule="auto"/>
              <w:ind w:right="-301"/>
              <w:rPr>
                <w:sz w:val="24"/>
                <w:szCs w:val="24"/>
              </w:rPr>
            </w:pPr>
          </w:p>
        </w:tc>
      </w:tr>
    </w:tbl>
    <w:p w:rsidR="00820D55" w:rsidRPr="00820D55" w:rsidRDefault="00820D55" w:rsidP="00820D55">
      <w:pPr>
        <w:ind w:right="49" w:hanging="19"/>
        <w:jc w:val="left"/>
        <w:rPr>
          <w:sz w:val="24"/>
          <w:szCs w:val="24"/>
          <w:lang w:val="ru-RU"/>
        </w:rPr>
      </w:pPr>
      <w:r w:rsidRPr="00BB3CC9">
        <w:rPr>
          <w:sz w:val="24"/>
          <w:szCs w:val="24"/>
        </w:rPr>
        <w:t>».</w:t>
      </w:r>
    </w:p>
    <w:sectPr w:rsidR="00820D55" w:rsidRPr="00820D55" w:rsidSect="00872248">
      <w:headerReference w:type="default" r:id="rId10"/>
      <w:pgSz w:w="12240" w:h="15840" w:code="1"/>
      <w:pgMar w:top="851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06D6" w:rsidRDefault="008006D6" w:rsidP="00A26992">
      <w:pPr>
        <w:spacing w:after="0" w:line="240" w:lineRule="auto"/>
      </w:pPr>
      <w:r>
        <w:separator/>
      </w:r>
    </w:p>
  </w:endnote>
  <w:endnote w:type="continuationSeparator" w:id="0">
    <w:p w:rsidR="008006D6" w:rsidRDefault="008006D6" w:rsidP="00A2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06D6" w:rsidRDefault="008006D6" w:rsidP="00A26992">
      <w:pPr>
        <w:spacing w:after="0" w:line="240" w:lineRule="auto"/>
      </w:pPr>
      <w:r>
        <w:separator/>
      </w:r>
    </w:p>
  </w:footnote>
  <w:footnote w:type="continuationSeparator" w:id="0">
    <w:p w:rsidR="008006D6" w:rsidRDefault="008006D6" w:rsidP="00A2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6992" w:rsidRPr="00A26992" w:rsidRDefault="00A26992" w:rsidP="00A26992">
    <w:pPr>
      <w:pStyle w:val="ac"/>
      <w:ind w:left="8080" w:right="473" w:firstLine="0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8ECD27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E0D0D"/>
    <w:multiLevelType w:val="hybridMultilevel"/>
    <w:tmpl w:val="04E06114"/>
    <w:lvl w:ilvl="0" w:tplc="89748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D63A92"/>
    <w:multiLevelType w:val="hybridMultilevel"/>
    <w:tmpl w:val="9DC8A08C"/>
    <w:lvl w:ilvl="0" w:tplc="8D4E91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71E3749"/>
    <w:multiLevelType w:val="hybridMultilevel"/>
    <w:tmpl w:val="4FB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220883"/>
    <w:multiLevelType w:val="hybridMultilevel"/>
    <w:tmpl w:val="581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82BB2"/>
    <w:multiLevelType w:val="hybridMultilevel"/>
    <w:tmpl w:val="3FC01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CE7CEE"/>
    <w:multiLevelType w:val="hybridMultilevel"/>
    <w:tmpl w:val="8E90B904"/>
    <w:lvl w:ilvl="0" w:tplc="E8F81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D858E7"/>
    <w:multiLevelType w:val="hybridMultilevel"/>
    <w:tmpl w:val="84949940"/>
    <w:lvl w:ilvl="0" w:tplc="25C2C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7" w15:restartNumberingAfterBreak="0">
    <w:nsid w:val="64DE5F10"/>
    <w:multiLevelType w:val="hybridMultilevel"/>
    <w:tmpl w:val="74CC39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4001379">
    <w:abstractNumId w:val="15"/>
  </w:num>
  <w:num w:numId="2" w16cid:durableId="632685104">
    <w:abstractNumId w:val="16"/>
  </w:num>
  <w:num w:numId="3" w16cid:durableId="1818761672">
    <w:abstractNumId w:val="17"/>
  </w:num>
  <w:num w:numId="4" w16cid:durableId="2093503511">
    <w:abstractNumId w:val="1"/>
  </w:num>
  <w:num w:numId="5" w16cid:durableId="828324765">
    <w:abstractNumId w:val="19"/>
  </w:num>
  <w:num w:numId="6" w16cid:durableId="635263801">
    <w:abstractNumId w:val="6"/>
  </w:num>
  <w:num w:numId="7" w16cid:durableId="1651640497">
    <w:abstractNumId w:val="12"/>
  </w:num>
  <w:num w:numId="8" w16cid:durableId="2050910568">
    <w:abstractNumId w:val="30"/>
  </w:num>
  <w:num w:numId="9" w16cid:durableId="1218123263">
    <w:abstractNumId w:val="24"/>
  </w:num>
  <w:num w:numId="10" w16cid:durableId="4526896">
    <w:abstractNumId w:val="20"/>
  </w:num>
  <w:num w:numId="11" w16cid:durableId="731538716">
    <w:abstractNumId w:val="29"/>
  </w:num>
  <w:num w:numId="12" w16cid:durableId="829910985">
    <w:abstractNumId w:val="18"/>
  </w:num>
  <w:num w:numId="13" w16cid:durableId="182482865">
    <w:abstractNumId w:val="9"/>
  </w:num>
  <w:num w:numId="14" w16cid:durableId="1617056985">
    <w:abstractNumId w:val="8"/>
  </w:num>
  <w:num w:numId="15" w16cid:durableId="394817050">
    <w:abstractNumId w:val="13"/>
  </w:num>
  <w:num w:numId="16" w16cid:durableId="1987932099">
    <w:abstractNumId w:val="3"/>
  </w:num>
  <w:num w:numId="17" w16cid:durableId="1106583689">
    <w:abstractNumId w:val="10"/>
  </w:num>
  <w:num w:numId="18" w16cid:durableId="1589071358">
    <w:abstractNumId w:val="26"/>
  </w:num>
  <w:num w:numId="19" w16cid:durableId="663552271">
    <w:abstractNumId w:val="7"/>
  </w:num>
  <w:num w:numId="20" w16cid:durableId="1177234799">
    <w:abstractNumId w:val="28"/>
  </w:num>
  <w:num w:numId="21" w16cid:durableId="1464346052">
    <w:abstractNumId w:val="0"/>
  </w:num>
  <w:num w:numId="22" w16cid:durableId="1562597904">
    <w:abstractNumId w:val="11"/>
  </w:num>
  <w:num w:numId="23" w16cid:durableId="1316572966">
    <w:abstractNumId w:val="2"/>
  </w:num>
  <w:num w:numId="24" w16cid:durableId="289020544">
    <w:abstractNumId w:val="14"/>
  </w:num>
  <w:num w:numId="25" w16cid:durableId="1626423874">
    <w:abstractNumId w:val="4"/>
  </w:num>
  <w:num w:numId="26" w16cid:durableId="726687092">
    <w:abstractNumId w:val="25"/>
  </w:num>
  <w:num w:numId="27" w16cid:durableId="1122269357">
    <w:abstractNumId w:val="23"/>
  </w:num>
  <w:num w:numId="28" w16cid:durableId="1326738657">
    <w:abstractNumId w:val="21"/>
  </w:num>
  <w:num w:numId="29" w16cid:durableId="2075661235">
    <w:abstractNumId w:val="5"/>
  </w:num>
  <w:num w:numId="30" w16cid:durableId="1655377571">
    <w:abstractNumId w:val="22"/>
  </w:num>
  <w:num w:numId="31" w16cid:durableId="13294833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831"/>
    <w:rsid w:val="00084855"/>
    <w:rsid w:val="000A0D36"/>
    <w:rsid w:val="000B7F38"/>
    <w:rsid w:val="000E28F2"/>
    <w:rsid w:val="000E55BB"/>
    <w:rsid w:val="00140F96"/>
    <w:rsid w:val="00172AB3"/>
    <w:rsid w:val="00195029"/>
    <w:rsid w:val="001A1F03"/>
    <w:rsid w:val="001D3BC0"/>
    <w:rsid w:val="001E36AB"/>
    <w:rsid w:val="00290EBE"/>
    <w:rsid w:val="0029309E"/>
    <w:rsid w:val="002B1DC2"/>
    <w:rsid w:val="002C1474"/>
    <w:rsid w:val="002C1FF5"/>
    <w:rsid w:val="002D435C"/>
    <w:rsid w:val="002D4A87"/>
    <w:rsid w:val="002F5183"/>
    <w:rsid w:val="00302379"/>
    <w:rsid w:val="00302B21"/>
    <w:rsid w:val="0032086E"/>
    <w:rsid w:val="00323C9D"/>
    <w:rsid w:val="003449F2"/>
    <w:rsid w:val="003720BB"/>
    <w:rsid w:val="003B21AF"/>
    <w:rsid w:val="003B25F8"/>
    <w:rsid w:val="003B4537"/>
    <w:rsid w:val="003D33B2"/>
    <w:rsid w:val="003D59C6"/>
    <w:rsid w:val="003E1BE1"/>
    <w:rsid w:val="00424D0D"/>
    <w:rsid w:val="00472848"/>
    <w:rsid w:val="004A19C3"/>
    <w:rsid w:val="004B758C"/>
    <w:rsid w:val="004E208A"/>
    <w:rsid w:val="004F3EC0"/>
    <w:rsid w:val="0050553D"/>
    <w:rsid w:val="005238F1"/>
    <w:rsid w:val="005C2688"/>
    <w:rsid w:val="005C6118"/>
    <w:rsid w:val="005F05EC"/>
    <w:rsid w:val="00611E8B"/>
    <w:rsid w:val="00630BE6"/>
    <w:rsid w:val="00633A3D"/>
    <w:rsid w:val="00645E5A"/>
    <w:rsid w:val="00677DDE"/>
    <w:rsid w:val="006912AC"/>
    <w:rsid w:val="006A0545"/>
    <w:rsid w:val="006A737E"/>
    <w:rsid w:val="006A7804"/>
    <w:rsid w:val="006B646D"/>
    <w:rsid w:val="006F3D3A"/>
    <w:rsid w:val="006F43AB"/>
    <w:rsid w:val="00711A81"/>
    <w:rsid w:val="007325F3"/>
    <w:rsid w:val="00732973"/>
    <w:rsid w:val="00742FE8"/>
    <w:rsid w:val="0074373A"/>
    <w:rsid w:val="007611CB"/>
    <w:rsid w:val="00765459"/>
    <w:rsid w:val="00780541"/>
    <w:rsid w:val="007817D7"/>
    <w:rsid w:val="00782471"/>
    <w:rsid w:val="007B26E4"/>
    <w:rsid w:val="007F0CAC"/>
    <w:rsid w:val="008006D6"/>
    <w:rsid w:val="0080689D"/>
    <w:rsid w:val="00807067"/>
    <w:rsid w:val="00811EB7"/>
    <w:rsid w:val="00820D55"/>
    <w:rsid w:val="0082282A"/>
    <w:rsid w:val="00825890"/>
    <w:rsid w:val="00864CA4"/>
    <w:rsid w:val="00872248"/>
    <w:rsid w:val="00876767"/>
    <w:rsid w:val="008924B4"/>
    <w:rsid w:val="00897AF0"/>
    <w:rsid w:val="008A4854"/>
    <w:rsid w:val="008A626D"/>
    <w:rsid w:val="008A7D96"/>
    <w:rsid w:val="008C5065"/>
    <w:rsid w:val="008F4D41"/>
    <w:rsid w:val="008F6C47"/>
    <w:rsid w:val="00900E96"/>
    <w:rsid w:val="00921288"/>
    <w:rsid w:val="00924B82"/>
    <w:rsid w:val="00964BAE"/>
    <w:rsid w:val="00976E06"/>
    <w:rsid w:val="00982336"/>
    <w:rsid w:val="009935C9"/>
    <w:rsid w:val="00994E21"/>
    <w:rsid w:val="009B03FB"/>
    <w:rsid w:val="009B4DA5"/>
    <w:rsid w:val="009C0A29"/>
    <w:rsid w:val="009C3420"/>
    <w:rsid w:val="009D510F"/>
    <w:rsid w:val="009E0871"/>
    <w:rsid w:val="00A05678"/>
    <w:rsid w:val="00A26992"/>
    <w:rsid w:val="00A42F9A"/>
    <w:rsid w:val="00A53F48"/>
    <w:rsid w:val="00A554E0"/>
    <w:rsid w:val="00A6289F"/>
    <w:rsid w:val="00A758E6"/>
    <w:rsid w:val="00A91520"/>
    <w:rsid w:val="00AA024E"/>
    <w:rsid w:val="00AA3915"/>
    <w:rsid w:val="00AA3B8F"/>
    <w:rsid w:val="00AC7BDC"/>
    <w:rsid w:val="00AD250F"/>
    <w:rsid w:val="00AD5A5E"/>
    <w:rsid w:val="00AE357E"/>
    <w:rsid w:val="00AF4E89"/>
    <w:rsid w:val="00B4255F"/>
    <w:rsid w:val="00B61ABA"/>
    <w:rsid w:val="00B803E7"/>
    <w:rsid w:val="00B9508A"/>
    <w:rsid w:val="00B9509F"/>
    <w:rsid w:val="00BA3573"/>
    <w:rsid w:val="00BA7888"/>
    <w:rsid w:val="00BC4F76"/>
    <w:rsid w:val="00BF52E6"/>
    <w:rsid w:val="00C16283"/>
    <w:rsid w:val="00C4331F"/>
    <w:rsid w:val="00C663E6"/>
    <w:rsid w:val="00CA230D"/>
    <w:rsid w:val="00CD44E9"/>
    <w:rsid w:val="00CD6EA3"/>
    <w:rsid w:val="00CE2A11"/>
    <w:rsid w:val="00CF460C"/>
    <w:rsid w:val="00D021AD"/>
    <w:rsid w:val="00D22E4F"/>
    <w:rsid w:val="00D264B3"/>
    <w:rsid w:val="00D64354"/>
    <w:rsid w:val="00D74218"/>
    <w:rsid w:val="00D7576A"/>
    <w:rsid w:val="00D87C4D"/>
    <w:rsid w:val="00DA6E36"/>
    <w:rsid w:val="00DB6CDA"/>
    <w:rsid w:val="00DC127D"/>
    <w:rsid w:val="00DD18C0"/>
    <w:rsid w:val="00DD5760"/>
    <w:rsid w:val="00E0404C"/>
    <w:rsid w:val="00E135EC"/>
    <w:rsid w:val="00E23E2B"/>
    <w:rsid w:val="00E3027C"/>
    <w:rsid w:val="00E37636"/>
    <w:rsid w:val="00E84831"/>
    <w:rsid w:val="00E87003"/>
    <w:rsid w:val="00EA4CE4"/>
    <w:rsid w:val="00EC341D"/>
    <w:rsid w:val="00EC4960"/>
    <w:rsid w:val="00ED4201"/>
    <w:rsid w:val="00EE4B50"/>
    <w:rsid w:val="00EF0FBA"/>
    <w:rsid w:val="00EF3C4C"/>
    <w:rsid w:val="00EF67E4"/>
    <w:rsid w:val="00F01DE4"/>
    <w:rsid w:val="00F327DB"/>
    <w:rsid w:val="00F3619D"/>
    <w:rsid w:val="00F5408F"/>
    <w:rsid w:val="00F622D2"/>
    <w:rsid w:val="00F77408"/>
    <w:rsid w:val="00F85171"/>
    <w:rsid w:val="00F977BF"/>
    <w:rsid w:val="00FB7BEA"/>
    <w:rsid w:val="00FC393E"/>
    <w:rsid w:val="00FD2119"/>
    <w:rsid w:val="00FD313A"/>
    <w:rsid w:val="00FD7D8E"/>
    <w:rsid w:val="00FE1167"/>
    <w:rsid w:val="00FE1EBF"/>
    <w:rsid w:val="00FE532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703FEA"/>
  <w15:docId w15:val="{74AB2EFC-5948-4560-87B4-9CF5D14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18"/>
    <w:pPr>
      <w:spacing w:after="5" w:line="247" w:lineRule="auto"/>
      <w:ind w:left="19" w:right="3343" w:firstLine="701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5C6118"/>
    <w:pPr>
      <w:keepNext/>
      <w:keepLines/>
      <w:numPr>
        <w:numId w:val="18"/>
      </w:numPr>
      <w:spacing w:after="300" w:line="259" w:lineRule="auto"/>
      <w:ind w:right="-134"/>
      <w:jc w:val="center"/>
      <w:outlineLvl w:val="0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118"/>
    <w:rPr>
      <w:rFonts w:ascii="Times New Roman" w:hAnsi="Times New Roman"/>
      <w:color w:val="000000"/>
      <w:sz w:val="22"/>
      <w:szCs w:val="22"/>
      <w:lang w:val="en-US" w:eastAsia="en-US" w:bidi="ar-SA"/>
    </w:rPr>
  </w:style>
  <w:style w:type="table" w:customStyle="1" w:styleId="TableGrid">
    <w:name w:val="TableGrid"/>
    <w:rsid w:val="005C611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aliases w:val="мой"/>
    <w:basedOn w:val="a"/>
    <w:link w:val="a5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8">
    <w:name w:val="caption"/>
    <w:basedOn w:val="a"/>
    <w:next w:val="a"/>
    <w:uiPriority w:val="35"/>
    <w:qFormat/>
    <w:rsid w:val="00BA3573"/>
    <w:pPr>
      <w:spacing w:after="0" w:line="240" w:lineRule="auto"/>
      <w:ind w:left="0" w:right="0" w:firstLine="0"/>
      <w:jc w:val="center"/>
    </w:pPr>
    <w:rPr>
      <w:b/>
      <w:color w:val="auto"/>
      <w:sz w:val="52"/>
      <w:szCs w:val="20"/>
      <w:lang w:val="ru-RU" w:eastAsia="ru-RU"/>
    </w:rPr>
  </w:style>
  <w:style w:type="paragraph" w:styleId="a9">
    <w:name w:val="No Spacing"/>
    <w:link w:val="aa"/>
    <w:uiPriority w:val="1"/>
    <w:qFormat/>
    <w:rsid w:val="00BA3573"/>
    <w:rPr>
      <w:rFonts w:eastAsia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A3573"/>
    <w:rPr>
      <w:rFonts w:eastAsia="Calibri"/>
      <w:sz w:val="22"/>
      <w:szCs w:val="22"/>
      <w:lang w:val="ru-RU" w:eastAsia="en-US" w:bidi="ar-SA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3027C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302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C12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820D55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c">
    <w:name w:val="header"/>
    <w:basedOn w:val="a"/>
    <w:link w:val="ad"/>
    <w:uiPriority w:val="99"/>
    <w:unhideWhenUsed/>
    <w:rsid w:val="00A2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6992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A2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6992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7A505BEBE5E9EBA388A1E94D97B717003EBBDADA52D06E76E91486B41CDCFAFB66D32E7F4DA2ED28D1E870ACF6447F29E30773BBE5CB8B0DE574CAG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A392-E6A2-4591-B426-ACCF908C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Адильхан Гаджиев</cp:lastModifiedBy>
  <cp:revision>6</cp:revision>
  <cp:lastPrinted>2024-01-09T08:07:00Z</cp:lastPrinted>
  <dcterms:created xsi:type="dcterms:W3CDTF">2024-01-09T07:19:00Z</dcterms:created>
  <dcterms:modified xsi:type="dcterms:W3CDTF">2025-05-14T13:24:00Z</dcterms:modified>
</cp:coreProperties>
</file>