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0207" w:rsidRPr="005B596F" w:rsidRDefault="00580207" w:rsidP="00052AE5">
      <w:pPr>
        <w:pStyle w:val="a3"/>
        <w:ind w:left="3544"/>
      </w:pPr>
      <w:r w:rsidRPr="005B596F">
        <w:rPr>
          <w:noProof/>
        </w:rPr>
        <w:drawing>
          <wp:inline distT="0" distB="0" distL="0" distR="0" wp14:anchorId="3D4F9CD6" wp14:editId="3240A0B9">
            <wp:extent cx="791178" cy="792495"/>
            <wp:effectExtent l="19050" t="0" r="8922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3" cy="79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7" w:rsidRPr="005B596F" w:rsidRDefault="00580207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96F">
        <w:rPr>
          <w:rFonts w:ascii="Times New Roman" w:hAnsi="Times New Roman" w:cs="Times New Roman"/>
          <w:b/>
          <w:sz w:val="48"/>
          <w:szCs w:val="48"/>
        </w:rPr>
        <w:t>РЕСПУБЛИКА ДАГЕСТАН</w:t>
      </w:r>
    </w:p>
    <w:p w:rsidR="00580207" w:rsidRPr="005B596F" w:rsidRDefault="00580207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96F">
        <w:rPr>
          <w:rFonts w:ascii="Times New Roman" w:hAnsi="Times New Roman" w:cs="Times New Roman"/>
          <w:b/>
          <w:sz w:val="48"/>
          <w:szCs w:val="48"/>
        </w:rPr>
        <w:t>Муниципальное образование</w:t>
      </w:r>
    </w:p>
    <w:p w:rsidR="00580207" w:rsidRPr="005B596F" w:rsidRDefault="00580207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96F">
        <w:rPr>
          <w:rFonts w:ascii="Times New Roman" w:hAnsi="Times New Roman" w:cs="Times New Roman"/>
          <w:b/>
          <w:sz w:val="48"/>
          <w:szCs w:val="48"/>
        </w:rPr>
        <w:t>«Бабаюртовский район»</w:t>
      </w:r>
    </w:p>
    <w:p w:rsidR="00580207" w:rsidRPr="005B596F" w:rsidRDefault="00000000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</w:rPr>
        <w:pict>
          <v:line id="Line 2" o:spid="_x0000_s1026" style="position:absolute;left:0;text-align:left;z-index:251658240;visibility:visible;mso-wrap-distance-top:-8e-5mm;mso-wrap-distance-bottom:-8e-5mm" from="-70.75pt,25.85pt" to="502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" strokecolor="black [3213]" strokeweight="1.5pt"/>
        </w:pict>
      </w:r>
      <w:r w:rsidR="00580207" w:rsidRPr="005B596F">
        <w:rPr>
          <w:rFonts w:ascii="Times New Roman" w:hAnsi="Times New Roman" w:cs="Times New Roman"/>
          <w:b/>
          <w:sz w:val="48"/>
          <w:szCs w:val="48"/>
        </w:rPr>
        <w:t>Администрация муниципального района</w:t>
      </w:r>
    </w:p>
    <w:p w:rsidR="00580207" w:rsidRPr="005B596F" w:rsidRDefault="00580207" w:rsidP="00580207">
      <w:pPr>
        <w:spacing w:after="0"/>
        <w:ind w:left="-567"/>
        <w:jc w:val="center"/>
        <w:rPr>
          <w:rFonts w:ascii="Times New Roman" w:hAnsi="Times New Roman"/>
          <w:b/>
          <w:sz w:val="16"/>
          <w:szCs w:val="16"/>
          <w:vertAlign w:val="superscript"/>
        </w:rPr>
      </w:pPr>
    </w:p>
    <w:p w:rsidR="00580207" w:rsidRPr="005B596F" w:rsidRDefault="00580207" w:rsidP="005802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B596F">
        <w:rPr>
          <w:b/>
          <w:bCs/>
          <w:sz w:val="32"/>
          <w:szCs w:val="32"/>
        </w:rPr>
        <w:t>Постановление</w:t>
      </w:r>
    </w:p>
    <w:p w:rsidR="00052AE5" w:rsidRPr="00052AE5" w:rsidRDefault="00052AE5" w:rsidP="00052AE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bookmarkStart w:id="0" w:name="_Hlk198539387"/>
      <w:bookmarkStart w:id="1" w:name="_Hlk198540600"/>
      <w:r w:rsidRPr="00052AE5">
        <w:rPr>
          <w:rFonts w:ascii="Times New Roman" w:eastAsia="Calibri" w:hAnsi="Times New Roman" w:cs="Times New Roman"/>
          <w:b/>
          <w:sz w:val="28"/>
        </w:rPr>
        <w:t xml:space="preserve">«___» ___________ 2025 г.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</w:t>
      </w:r>
      <w:r w:rsidRPr="00052AE5">
        <w:rPr>
          <w:rFonts w:ascii="Times New Roman" w:eastAsia="Calibri" w:hAnsi="Times New Roman" w:cs="Times New Roman"/>
          <w:b/>
          <w:sz w:val="28"/>
        </w:rPr>
        <w:t xml:space="preserve">№________                             </w:t>
      </w:r>
      <w:bookmarkEnd w:id="1"/>
    </w:p>
    <w:bookmarkEnd w:id="0"/>
    <w:p w:rsidR="00580207" w:rsidRPr="005B596F" w:rsidRDefault="00580207" w:rsidP="004624E6">
      <w:pPr>
        <w:spacing w:after="0"/>
        <w:rPr>
          <w:rFonts w:ascii="Times New Roman" w:hAnsi="Times New Roman"/>
          <w:b/>
          <w:sz w:val="28"/>
        </w:rPr>
      </w:pPr>
    </w:p>
    <w:p w:rsidR="00580207" w:rsidRPr="005B596F" w:rsidRDefault="00580207" w:rsidP="00580207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</w:p>
    <w:p w:rsidR="00A75A89" w:rsidRDefault="00A75A89" w:rsidP="00A7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32"/>
          <w:szCs w:val="32"/>
        </w:rPr>
      </w:pPr>
      <w:r w:rsidRPr="00A75A89">
        <w:rPr>
          <w:rFonts w:ascii="Times New Roman" w:eastAsia="HiddenHorzOCR" w:hAnsi="Times New Roman" w:cs="Times New Roman"/>
          <w:b/>
          <w:sz w:val="32"/>
          <w:szCs w:val="32"/>
        </w:rPr>
        <w:t xml:space="preserve">Об установлении квоты и утверждении Порядка </w:t>
      </w:r>
    </w:p>
    <w:p w:rsidR="00A75A89" w:rsidRPr="00A75A89" w:rsidRDefault="00A75A89" w:rsidP="00A7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32"/>
          <w:szCs w:val="32"/>
        </w:rPr>
      </w:pPr>
      <w:r>
        <w:rPr>
          <w:rFonts w:ascii="Times New Roman" w:eastAsia="HiddenHorzOCR" w:hAnsi="Times New Roman" w:cs="Times New Roman"/>
          <w:b/>
          <w:sz w:val="32"/>
          <w:szCs w:val="32"/>
        </w:rPr>
        <w:t>о</w:t>
      </w:r>
      <w:r w:rsidRPr="00A75A89">
        <w:rPr>
          <w:rFonts w:ascii="Times New Roman" w:eastAsia="HiddenHorzOCR" w:hAnsi="Times New Roman" w:cs="Times New Roman"/>
          <w:b/>
          <w:sz w:val="32"/>
          <w:szCs w:val="32"/>
        </w:rPr>
        <w:t>беспечения</w:t>
      </w:r>
      <w:r>
        <w:rPr>
          <w:rFonts w:ascii="Times New Roman" w:eastAsia="HiddenHorzOCR" w:hAnsi="Times New Roman" w:cs="Times New Roman"/>
          <w:b/>
          <w:sz w:val="32"/>
          <w:szCs w:val="32"/>
        </w:rPr>
        <w:t xml:space="preserve"> </w:t>
      </w:r>
      <w:r w:rsidRPr="00A75A89">
        <w:rPr>
          <w:rFonts w:ascii="Times New Roman" w:eastAsia="HiddenHorzOCR" w:hAnsi="Times New Roman" w:cs="Times New Roman"/>
          <w:b/>
          <w:sz w:val="32"/>
          <w:szCs w:val="32"/>
        </w:rPr>
        <w:t>выполнения квоты в муниципальных</w:t>
      </w:r>
    </w:p>
    <w:p w:rsidR="00A75A89" w:rsidRPr="00A75A89" w:rsidRDefault="00A75A89" w:rsidP="00A7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32"/>
          <w:szCs w:val="32"/>
        </w:rPr>
      </w:pPr>
      <w:r w:rsidRPr="00A75A89">
        <w:rPr>
          <w:rFonts w:ascii="Times New Roman" w:eastAsia="HiddenHorzOCR" w:hAnsi="Times New Roman" w:cs="Times New Roman"/>
          <w:b/>
          <w:sz w:val="32"/>
          <w:szCs w:val="32"/>
        </w:rPr>
        <w:t>организациях отдыха детей и их оздоровления для детей-инвалидов</w:t>
      </w:r>
      <w:r>
        <w:rPr>
          <w:rFonts w:ascii="Times New Roman" w:eastAsia="HiddenHorzOCR" w:hAnsi="Times New Roman" w:cs="Times New Roman"/>
          <w:b/>
          <w:sz w:val="32"/>
          <w:szCs w:val="32"/>
        </w:rPr>
        <w:t xml:space="preserve"> </w:t>
      </w:r>
      <w:r w:rsidRPr="00A75A89">
        <w:rPr>
          <w:rFonts w:ascii="Times New Roman" w:eastAsia="HiddenHorzOCR" w:hAnsi="Times New Roman" w:cs="Times New Roman"/>
          <w:b/>
          <w:sz w:val="32"/>
          <w:szCs w:val="32"/>
        </w:rPr>
        <w:t>и детей с ограниченными возможностями здоровья</w:t>
      </w:r>
    </w:p>
    <w:p w:rsidR="00727E92" w:rsidRPr="005B596F" w:rsidRDefault="00A75A89" w:rsidP="00A75A8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5A89">
        <w:rPr>
          <w:rFonts w:ascii="Times New Roman" w:eastAsia="HiddenHorzOCR" w:hAnsi="Times New Roman" w:cs="Times New Roman"/>
          <w:b/>
          <w:sz w:val="32"/>
          <w:szCs w:val="32"/>
        </w:rPr>
        <w:t>в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27E92" w:rsidRPr="005B59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МР «Бабаюртовский район»</w:t>
      </w:r>
    </w:p>
    <w:p w:rsidR="00580207" w:rsidRPr="005B596F" w:rsidRDefault="00580207"/>
    <w:p w:rsidR="00A75A89" w:rsidRPr="00A75A89" w:rsidRDefault="00A75A89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75A89">
        <w:rPr>
          <w:rFonts w:ascii="Times New Roman" w:eastAsia="HiddenHorzOCR" w:hAnsi="Times New Roman" w:cs="Times New Roman"/>
          <w:sz w:val="28"/>
          <w:szCs w:val="28"/>
        </w:rPr>
        <w:t>В соответствии с Федеральным законом от 24 июля 1998 г. № 124-ФЗ</w:t>
      </w:r>
    </w:p>
    <w:p w:rsidR="006D3D7E" w:rsidRPr="00A75A89" w:rsidRDefault="00A75A89" w:rsidP="00A75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75A89">
        <w:rPr>
          <w:rFonts w:ascii="Times New Roman" w:eastAsia="HiddenHorzOCR" w:hAnsi="Times New Roman" w:cs="Times New Roman"/>
          <w:sz w:val="28"/>
          <w:szCs w:val="28"/>
        </w:rPr>
        <w:t>«Об основных гарантиях прав ребенка в Российской Федерации»,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Федеральным законом от 21 декабря 2021 г. № 414-ФЗ «Об общих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принципах организации публичной власти в субъектах Российской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Федерации», в целях создания равного доступа к отдыху и оздоровлению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детей-инвалидов и детей с ограниченными' возможностями здоровья</w:t>
      </w:r>
      <w:r>
        <w:rPr>
          <w:rFonts w:ascii="Times New Roman" w:eastAsia="HiddenHorzOCR" w:hAnsi="Times New Roman" w:cs="Times New Roman"/>
          <w:sz w:val="28"/>
          <w:szCs w:val="28"/>
        </w:rPr>
        <w:t>, постановлением</w:t>
      </w:r>
      <w:r w:rsidRPr="00A75A89"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r w:rsidRPr="00A75A89">
        <w:rPr>
          <w:sz w:val="28"/>
          <w:szCs w:val="28"/>
        </w:rPr>
        <w:t xml:space="preserve"> </w:t>
      </w:r>
      <w:r w:rsidRPr="00A75A8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A75A89">
        <w:rPr>
          <w:rFonts w:ascii="Times New Roman" w:eastAsia="HiddenHorzOCR" w:hAnsi="Times New Roman" w:cs="Times New Roman"/>
          <w:sz w:val="20"/>
          <w:szCs w:val="20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 xml:space="preserve">от 19 марта 2025 г. № 79 </w:t>
      </w:r>
      <w:r w:rsidR="0037563D" w:rsidRPr="00A75A89">
        <w:rPr>
          <w:rFonts w:ascii="Times New Roman" w:hAnsi="Times New Roman" w:cs="Times New Roman"/>
          <w:sz w:val="28"/>
          <w:szCs w:val="28"/>
        </w:rPr>
        <w:t>администрация муниципального райо</w:t>
      </w:r>
      <w:r>
        <w:rPr>
          <w:rFonts w:ascii="Times New Roman" w:hAnsi="Times New Roman" w:cs="Times New Roman"/>
          <w:sz w:val="28"/>
          <w:szCs w:val="28"/>
        </w:rPr>
        <w:t>на «Бабаюртовский район» (далее</w:t>
      </w:r>
      <w:r w:rsidR="0037563D" w:rsidRPr="00A75A89">
        <w:rPr>
          <w:rFonts w:ascii="Times New Roman" w:hAnsi="Times New Roman" w:cs="Times New Roman"/>
          <w:sz w:val="28"/>
          <w:szCs w:val="28"/>
        </w:rPr>
        <w:t xml:space="preserve"> – администрация МР «Бабаюртовский район») </w:t>
      </w:r>
    </w:p>
    <w:p w:rsidR="006D3D7E" w:rsidRDefault="0037563D" w:rsidP="0037563D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ПОСТАНОВЛЯЕТ</w:t>
      </w:r>
      <w:r w:rsidR="006D3D7E" w:rsidRPr="005B596F">
        <w:rPr>
          <w:sz w:val="28"/>
          <w:szCs w:val="28"/>
        </w:rPr>
        <w:t>:</w:t>
      </w:r>
    </w:p>
    <w:p w:rsidR="00A75A89" w:rsidRPr="00A75A89" w:rsidRDefault="00A75A89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75A89">
        <w:rPr>
          <w:rFonts w:ascii="Times New Roman" w:hAnsi="Times New Roman" w:cs="Times New Roman"/>
          <w:sz w:val="28"/>
          <w:szCs w:val="28"/>
        </w:rPr>
        <w:t xml:space="preserve">1.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Установить квоту в муниципальных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организациях отдыха детей и их оздоровления для детей-инвалидов и детей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 xml:space="preserve">с ограниченными возможностями здоровья в </w:t>
      </w:r>
      <w:r w:rsidRPr="00A75A89">
        <w:rPr>
          <w:rFonts w:ascii="Times New Roman" w:hAnsi="Times New Roman" w:cs="Times New Roman"/>
          <w:sz w:val="28"/>
          <w:szCs w:val="28"/>
        </w:rPr>
        <w:t>МР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 xml:space="preserve">на </w:t>
      </w:r>
      <w:r w:rsidRPr="00A75A89">
        <w:rPr>
          <w:rFonts w:ascii="Times New Roman" w:hAnsi="Times New Roman" w:cs="Times New Roman"/>
          <w:sz w:val="28"/>
          <w:szCs w:val="28"/>
        </w:rPr>
        <w:t xml:space="preserve">2025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 xml:space="preserve">год согласно приложению № </w:t>
      </w:r>
      <w:r w:rsidR="003F3BF6">
        <w:rPr>
          <w:rFonts w:ascii="Times New Roman" w:eastAsia="HiddenHorzOCR" w:hAnsi="Times New Roman" w:cs="Times New Roman"/>
          <w:sz w:val="28"/>
          <w:szCs w:val="28"/>
        </w:rPr>
        <w:t>1</w:t>
      </w:r>
    </w:p>
    <w:p w:rsidR="00A75A89" w:rsidRPr="00A75A89" w:rsidRDefault="00A75A89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75A89">
        <w:rPr>
          <w:rFonts w:ascii="Times New Roman" w:hAnsi="Times New Roman" w:cs="Times New Roman"/>
          <w:sz w:val="28"/>
          <w:szCs w:val="28"/>
        </w:rPr>
        <w:t xml:space="preserve">2.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Утвердить Порядок обеспечения выполнения квоты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в государственных и муниципальных организациях отдыха детей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и их оздоровления для детей-инвалидов и детей, с ог</w:t>
      </w:r>
      <w:r>
        <w:rPr>
          <w:rFonts w:ascii="Times New Roman" w:eastAsia="HiddenHorzOCR" w:hAnsi="Times New Roman" w:cs="Times New Roman"/>
          <w:sz w:val="28"/>
          <w:szCs w:val="28"/>
        </w:rPr>
        <w:t>ран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иченными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возможностями здоровья в Республике: Дагестан согласно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37563D" w:rsidRPr="005B596F" w:rsidRDefault="00D528B6" w:rsidP="003756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563D" w:rsidRPr="005B596F">
        <w:rPr>
          <w:rFonts w:ascii="Times New Roman" w:hAnsi="Times New Roman" w:cs="Times New Roman"/>
          <w:sz w:val="28"/>
          <w:szCs w:val="28"/>
        </w:rPr>
        <w:t xml:space="preserve">. </w:t>
      </w:r>
      <w:r w:rsidR="0037563D" w:rsidRPr="005B596F">
        <w:rPr>
          <w:rFonts w:ascii="Times New Roman" w:hAnsi="Times New Roman"/>
          <w:sz w:val="28"/>
          <w:szCs w:val="28"/>
        </w:rPr>
        <w:t xml:space="preserve">Управлению делами администрации </w:t>
      </w:r>
      <w:r w:rsidR="00515FAB">
        <w:rPr>
          <w:rFonts w:ascii="Times New Roman" w:hAnsi="Times New Roman"/>
          <w:sz w:val="28"/>
          <w:szCs w:val="28"/>
        </w:rPr>
        <w:t>МР</w:t>
      </w:r>
      <w:r w:rsidR="0037563D" w:rsidRPr="005B596F">
        <w:rPr>
          <w:rFonts w:ascii="Times New Roman" w:hAnsi="Times New Roman"/>
          <w:sz w:val="28"/>
          <w:szCs w:val="28"/>
        </w:rPr>
        <w:t xml:space="preserve"> «Бабаюртовский район»</w:t>
      </w:r>
      <w:r w:rsidR="0037563D" w:rsidRPr="005B596F">
        <w:rPr>
          <w:rFonts w:ascii="Times New Roman" w:hAnsi="Times New Roman" w:cs="Times New Roman"/>
          <w:sz w:val="28"/>
          <w:szCs w:val="28"/>
        </w:rPr>
        <w:t xml:space="preserve"> (Дибирова Д.С.) разместить настоящее постановление на официальном сайте </w:t>
      </w:r>
      <w:r w:rsidR="00515FAB">
        <w:rPr>
          <w:rFonts w:ascii="Times New Roman" w:hAnsi="Times New Roman" w:cs="Times New Roman"/>
          <w:sz w:val="28"/>
          <w:szCs w:val="28"/>
        </w:rPr>
        <w:t>МР</w:t>
      </w:r>
      <w:r w:rsidR="0037563D" w:rsidRPr="005B596F">
        <w:rPr>
          <w:rFonts w:ascii="Times New Roman" w:hAnsi="Times New Roman" w:cs="Times New Roman"/>
          <w:sz w:val="28"/>
          <w:szCs w:val="28"/>
        </w:rPr>
        <w:t xml:space="preserve"> «Бабаюртовский район» в информационно-телекоммуникационной сети «Интернет».  </w:t>
      </w:r>
    </w:p>
    <w:p w:rsidR="007B33CA" w:rsidRPr="005B596F" w:rsidRDefault="00D528B6" w:rsidP="00375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33CA"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DB1BFA" w:rsidRPr="005B596F" w:rsidRDefault="0037563D" w:rsidP="0037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A6D56" w:rsidRPr="005B596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9D11AB" w:rsidRPr="005B596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A6D56" w:rsidRPr="005B596F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  <w:r w:rsidRPr="005B596F">
        <w:rPr>
          <w:rFonts w:ascii="Times New Roman" w:hAnsi="Times New Roman" w:cs="Times New Roman"/>
          <w:sz w:val="28"/>
          <w:szCs w:val="28"/>
        </w:rPr>
        <w:t>района</w:t>
      </w:r>
      <w:r w:rsidR="00D528B6">
        <w:rPr>
          <w:rFonts w:ascii="Times New Roman" w:hAnsi="Times New Roman" w:cs="Times New Roman"/>
          <w:sz w:val="28"/>
          <w:szCs w:val="28"/>
        </w:rPr>
        <w:t xml:space="preserve"> </w:t>
      </w:r>
      <w:r w:rsidR="00DB1BFA" w:rsidRPr="005B596F">
        <w:rPr>
          <w:rFonts w:ascii="Times New Roman" w:hAnsi="Times New Roman" w:cs="Times New Roman"/>
          <w:sz w:val="28"/>
          <w:szCs w:val="28"/>
        </w:rPr>
        <w:t>Бутаева М.Ш.</w:t>
      </w:r>
    </w:p>
    <w:p w:rsidR="00580207" w:rsidRPr="005B596F" w:rsidRDefault="00580207" w:rsidP="005802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D7" w:rsidRPr="005B596F" w:rsidRDefault="00D528B6" w:rsidP="005802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</w:t>
      </w:r>
      <w:r w:rsidR="007352D7" w:rsidRPr="005B596F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Д.П</w:t>
      </w:r>
      <w:r w:rsidR="007352D7" w:rsidRPr="005B596F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Исламов</w:t>
      </w: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33CA" w:rsidRPr="005B596F" w:rsidRDefault="007B33CA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5FAB" w:rsidRDefault="00515FAB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9DF" w:rsidRDefault="007659DF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9DF" w:rsidRDefault="007659DF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9DF" w:rsidRDefault="007659DF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9DF" w:rsidRDefault="007659DF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9DF" w:rsidRDefault="007659DF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7DD" w:rsidRPr="005B596F" w:rsidRDefault="00EC37A2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513FE" w:rsidRPr="005B596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857DD" w:rsidRPr="005B596F" w:rsidRDefault="000857D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B59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0857DD" w:rsidRPr="005B596F" w:rsidRDefault="000857D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052AE5" w:rsidRPr="00052AE5" w:rsidRDefault="00052AE5" w:rsidP="00052AE5">
      <w:pPr>
        <w:shd w:val="clear" w:color="auto" w:fill="FFFFFF"/>
        <w:spacing w:after="0" w:line="240" w:lineRule="auto"/>
        <w:ind w:left="5245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_Hlk198540118"/>
      <w:bookmarkStart w:id="3" w:name="_Hlk198540620"/>
      <w:r w:rsidRPr="00052AE5">
        <w:rPr>
          <w:rFonts w:ascii="Times New Roman" w:hAnsi="Times New Roman" w:cs="Times New Roman"/>
          <w:bCs/>
          <w:sz w:val="28"/>
          <w:szCs w:val="28"/>
        </w:rPr>
        <w:t>от «__» ________ 2025 г. №_____</w:t>
      </w:r>
      <w:bookmarkEnd w:id="3"/>
    </w:p>
    <w:bookmarkEnd w:id="2"/>
    <w:p w:rsidR="000857DD" w:rsidRPr="005B596F" w:rsidRDefault="000857DD" w:rsidP="000857D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59DF" w:rsidRPr="007659DF" w:rsidRDefault="007659DF" w:rsidP="0086276E">
      <w:pPr>
        <w:pStyle w:val="a5"/>
        <w:spacing w:before="0" w:beforeAutospacing="0" w:after="120" w:afterAutospacing="0" w:line="238" w:lineRule="atLeast"/>
        <w:ind w:firstLine="709"/>
        <w:jc w:val="center"/>
        <w:rPr>
          <w:rFonts w:eastAsia="HiddenHorzOCR"/>
          <w:b/>
          <w:sz w:val="28"/>
          <w:szCs w:val="28"/>
        </w:rPr>
      </w:pPr>
      <w:r w:rsidRPr="007659DF">
        <w:rPr>
          <w:rFonts w:eastAsia="HiddenHorzOCR"/>
          <w:b/>
          <w:sz w:val="28"/>
          <w:szCs w:val="28"/>
        </w:rPr>
        <w:t xml:space="preserve">КВОТА </w:t>
      </w:r>
    </w:p>
    <w:p w:rsidR="007659DF" w:rsidRPr="007659DF" w:rsidRDefault="007659DF" w:rsidP="0086276E">
      <w:pPr>
        <w:pStyle w:val="a5"/>
        <w:spacing w:before="0" w:beforeAutospacing="0" w:after="120" w:afterAutospacing="0" w:line="238" w:lineRule="atLeast"/>
        <w:ind w:firstLine="709"/>
        <w:jc w:val="center"/>
        <w:rPr>
          <w:rFonts w:eastAsia="HiddenHorzOCR"/>
          <w:b/>
          <w:sz w:val="28"/>
          <w:szCs w:val="28"/>
        </w:rPr>
      </w:pPr>
      <w:r w:rsidRPr="007659DF">
        <w:rPr>
          <w:rFonts w:eastAsia="HiddenHorzOCR"/>
          <w:b/>
          <w:sz w:val="28"/>
          <w:szCs w:val="28"/>
        </w:rPr>
        <w:t xml:space="preserve">в муниципальных организациях отдыха детей и их оздоровления для детей-инвалидов и детей с ограниченными возможностями здоровья в </w:t>
      </w:r>
      <w:r w:rsidRPr="007659DF">
        <w:rPr>
          <w:b/>
          <w:sz w:val="28"/>
          <w:szCs w:val="28"/>
        </w:rPr>
        <w:t xml:space="preserve">МР «Бабаюртовский район» </w:t>
      </w:r>
      <w:r w:rsidRPr="007659DF">
        <w:rPr>
          <w:rFonts w:eastAsia="HiddenHorzOCR"/>
          <w:b/>
          <w:sz w:val="28"/>
          <w:szCs w:val="28"/>
        </w:rPr>
        <w:t xml:space="preserve">на </w:t>
      </w:r>
      <w:r w:rsidRPr="007659DF">
        <w:rPr>
          <w:b/>
          <w:sz w:val="28"/>
          <w:szCs w:val="28"/>
        </w:rPr>
        <w:t xml:space="preserve">2025 </w:t>
      </w:r>
      <w:r w:rsidRPr="007659DF">
        <w:rPr>
          <w:rFonts w:eastAsia="HiddenHorzOCR"/>
          <w:b/>
          <w:sz w:val="28"/>
          <w:szCs w:val="28"/>
        </w:rPr>
        <w:t xml:space="preserve">год </w:t>
      </w:r>
    </w:p>
    <w:p w:rsidR="007659DF" w:rsidRPr="007659DF" w:rsidRDefault="007659DF" w:rsidP="0076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659DF">
        <w:rPr>
          <w:rFonts w:ascii="Times New Roman" w:hAnsi="Times New Roman" w:cs="Times New Roman"/>
          <w:sz w:val="28"/>
          <w:szCs w:val="28"/>
        </w:rPr>
        <w:t xml:space="preserve">1.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Квота для детей-инвалидов и детей с ограниченными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возможностями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здоровья устанавливается для организаций отдыха детей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 xml:space="preserve">и их оздоровления, находящихся в ведении </w:t>
      </w:r>
      <w:r w:rsidRPr="005B596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МР</w:t>
      </w:r>
      <w:r w:rsidRPr="005B596F">
        <w:rPr>
          <w:rFonts w:ascii="Times New Roman" w:hAnsi="Times New Roman"/>
          <w:sz w:val="28"/>
          <w:szCs w:val="28"/>
        </w:rPr>
        <w:t xml:space="preserve"> «Бабаюртовский район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, сост</w:t>
      </w:r>
      <w:r>
        <w:rPr>
          <w:rFonts w:ascii="Times New Roman" w:eastAsia="HiddenHorzOCR" w:hAnsi="Times New Roman" w:cs="Times New Roman"/>
          <w:sz w:val="28"/>
          <w:szCs w:val="28"/>
        </w:rPr>
        <w:t>оящих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 xml:space="preserve"> в реестре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организаций отдыха детей и их оздоровления, расположенных 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 xml:space="preserve">территории Республики Дагестан (далее </w:t>
      </w:r>
      <w:r w:rsidRPr="007659DF">
        <w:rPr>
          <w:rFonts w:ascii="Times New Roman" w:hAnsi="Times New Roman" w:cs="Times New Roman"/>
          <w:sz w:val="28"/>
          <w:szCs w:val="28"/>
        </w:rPr>
        <w:t xml:space="preserve">-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организации).</w:t>
      </w:r>
    </w:p>
    <w:p w:rsidR="007659DF" w:rsidRPr="007659DF" w:rsidRDefault="007659DF" w:rsidP="0076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659DF">
        <w:rPr>
          <w:rFonts w:ascii="Times New Roman" w:hAnsi="Times New Roman" w:cs="Times New Roman"/>
          <w:sz w:val="28"/>
          <w:szCs w:val="28"/>
        </w:rPr>
        <w:t xml:space="preserve">2.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Квота рассчитывается исходя из проектной вместимости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указанной в сведениях, представленных организациями для включения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в реестр организаций отдыха детей и их оздоровления, расположенных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на территории Республики Дагестан.</w:t>
      </w:r>
    </w:p>
    <w:p w:rsidR="007659DF" w:rsidRPr="00AB15AF" w:rsidRDefault="007659DF" w:rsidP="00AB1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659DF">
        <w:rPr>
          <w:rFonts w:ascii="Times New Roman" w:hAnsi="Times New Roman" w:cs="Times New Roman"/>
          <w:sz w:val="28"/>
          <w:szCs w:val="28"/>
        </w:rPr>
        <w:t xml:space="preserve">3.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Квота для организаций сезонного или круглогодичного действия,</w:t>
      </w:r>
      <w:r w:rsidR="00AB15A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стационарного и (или) нестационарного типа, с круглосуточным или</w:t>
      </w:r>
      <w:r w:rsidR="00AB15A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дневным пребыванием, оказывающих услуги по организации отдыха и</w:t>
      </w:r>
      <w:r w:rsidR="00AB15A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 xml:space="preserve">оздоровления детей, составляет </w:t>
      </w:r>
      <w:r w:rsidRPr="007659DF">
        <w:rPr>
          <w:rFonts w:ascii="Times New Roman" w:hAnsi="Times New Roman" w:cs="Times New Roman"/>
          <w:sz w:val="28"/>
          <w:szCs w:val="28"/>
        </w:rPr>
        <w:t xml:space="preserve">2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процента от проектной вместимости, но</w:t>
      </w:r>
      <w:r w:rsidR="00AB15A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 xml:space="preserve">не менее </w:t>
      </w:r>
      <w:r w:rsidRPr="007659DF">
        <w:rPr>
          <w:rFonts w:ascii="Times New Roman" w:hAnsi="Times New Roman" w:cs="Times New Roman"/>
          <w:sz w:val="28"/>
          <w:szCs w:val="28"/>
        </w:rPr>
        <w:t xml:space="preserve">1 </w:t>
      </w:r>
      <w:r w:rsidRPr="007659DF">
        <w:rPr>
          <w:rFonts w:ascii="Times New Roman" w:eastAsia="HiddenHorzOCR" w:hAnsi="Times New Roman" w:cs="Times New Roman"/>
          <w:sz w:val="28"/>
          <w:szCs w:val="28"/>
        </w:rPr>
        <w:t>места в каникулярную смену.</w:t>
      </w:r>
    </w:p>
    <w:p w:rsidR="007659DF" w:rsidRPr="00AB15AF" w:rsidRDefault="00AB15AF" w:rsidP="00AB1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15AF">
        <w:rPr>
          <w:rFonts w:ascii="Times New Roman" w:hAnsi="Times New Roman" w:cs="Times New Roman"/>
          <w:sz w:val="28"/>
          <w:szCs w:val="28"/>
        </w:rPr>
        <w:t xml:space="preserve">4.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Квота для лагерей, организованных образовательными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организациями, осуществляющими организацию отдыха и оздоровления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обучающихся в каникулярное время (с круглосуточным или дневным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пребыванием), детских лагерей палаточного типа, детских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специализированных (профильных) лагерей и детских лагерей различной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тематической направленности, включенных в реестр организаций отдыха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детей и их оздоровления, расположенных на территории </w:t>
      </w:r>
      <w:r>
        <w:rPr>
          <w:rFonts w:ascii="Times New Roman" w:hAnsi="Times New Roman"/>
          <w:sz w:val="28"/>
          <w:szCs w:val="28"/>
        </w:rPr>
        <w:t>МР</w:t>
      </w:r>
      <w:r w:rsidRPr="005B596F">
        <w:rPr>
          <w:rFonts w:ascii="Times New Roman" w:hAnsi="Times New Roman"/>
          <w:sz w:val="28"/>
          <w:szCs w:val="28"/>
        </w:rPr>
        <w:t xml:space="preserve"> «Бабаюртовский район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, составляет </w:t>
      </w:r>
      <w:r w:rsidRPr="00AB15AF">
        <w:rPr>
          <w:rFonts w:ascii="Times New Roman" w:hAnsi="Times New Roman" w:cs="Times New Roman"/>
          <w:sz w:val="28"/>
          <w:szCs w:val="28"/>
        </w:rPr>
        <w:t xml:space="preserve">2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процента от проектной вместимости, но не менее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hAnsi="Times New Roman" w:cs="Times New Roman"/>
          <w:sz w:val="28"/>
          <w:szCs w:val="28"/>
        </w:rPr>
        <w:t xml:space="preserve">1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места в каникулярную смену.</w:t>
      </w:r>
    </w:p>
    <w:p w:rsidR="00AB15AF" w:rsidRPr="00AB15AF" w:rsidRDefault="00AB15AF" w:rsidP="00AB1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15AF">
        <w:rPr>
          <w:rFonts w:ascii="Times New Roman" w:hAnsi="Times New Roman" w:cs="Times New Roman"/>
          <w:sz w:val="28"/>
          <w:szCs w:val="28"/>
        </w:rPr>
        <w:t xml:space="preserve">5.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При установлении квоты применяются правила математического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округления дробного значения до целых единиц.</w:t>
      </w:r>
    </w:p>
    <w:p w:rsidR="00AB15AF" w:rsidRDefault="00AB15AF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</w:p>
    <w:p w:rsidR="00AB15AF" w:rsidRDefault="00AB15AF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</w:p>
    <w:p w:rsidR="00AB15AF" w:rsidRDefault="00AB15AF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AB15AF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B59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052AE5" w:rsidRPr="00052AE5" w:rsidRDefault="00052AE5" w:rsidP="00052AE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«__» ________ 2025 г. №_____</w:t>
      </w: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B15AF" w:rsidRPr="00AB15AF" w:rsidRDefault="00AB15AF" w:rsidP="00AB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AB15AF">
        <w:rPr>
          <w:rFonts w:ascii="Times New Roman" w:eastAsia="HiddenHorzOCR" w:hAnsi="Times New Roman" w:cs="Times New Roman"/>
          <w:b/>
          <w:sz w:val="28"/>
          <w:szCs w:val="28"/>
        </w:rPr>
        <w:t>ПОРЯДОК</w:t>
      </w:r>
    </w:p>
    <w:p w:rsidR="00AB15AF" w:rsidRPr="00AB15AF" w:rsidRDefault="00AB15AF" w:rsidP="00AB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AB15AF">
        <w:rPr>
          <w:rFonts w:ascii="Times New Roman" w:eastAsia="HiddenHorzOCR" w:hAnsi="Times New Roman" w:cs="Times New Roman"/>
          <w:b/>
          <w:sz w:val="28"/>
          <w:szCs w:val="28"/>
        </w:rPr>
        <w:t xml:space="preserve">обеспечения выполнения квоты в муниципальных организациях </w:t>
      </w:r>
    </w:p>
    <w:p w:rsidR="00AB15AF" w:rsidRPr="00AB15AF" w:rsidRDefault="00AB15AF" w:rsidP="00AB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AB15AF">
        <w:rPr>
          <w:rFonts w:ascii="Times New Roman" w:eastAsia="HiddenHorzOCR" w:hAnsi="Times New Roman" w:cs="Times New Roman"/>
          <w:b/>
          <w:sz w:val="28"/>
          <w:szCs w:val="28"/>
        </w:rPr>
        <w:t>отдыха детей и их оздоровления для детей-инвалидов</w:t>
      </w:r>
    </w:p>
    <w:p w:rsidR="00AB15AF" w:rsidRPr="00AB15AF" w:rsidRDefault="00AB15AF" w:rsidP="00AB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AB15AF">
        <w:rPr>
          <w:rFonts w:ascii="Times New Roman" w:eastAsia="HiddenHorzOCR" w:hAnsi="Times New Roman" w:cs="Times New Roman"/>
          <w:b/>
          <w:sz w:val="28"/>
          <w:szCs w:val="28"/>
        </w:rPr>
        <w:t>и детей с ограниченными возможностями здоровья</w:t>
      </w:r>
    </w:p>
    <w:p w:rsidR="00AB15AF" w:rsidRDefault="00AB15AF" w:rsidP="00AB15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5AF">
        <w:rPr>
          <w:rFonts w:ascii="Times New Roman" w:eastAsia="HiddenHorzOCR" w:hAnsi="Times New Roman" w:cs="Times New Roman"/>
          <w:b/>
          <w:sz w:val="28"/>
          <w:szCs w:val="28"/>
        </w:rPr>
        <w:t xml:space="preserve">в </w:t>
      </w:r>
      <w:r w:rsidRPr="00AB15AF">
        <w:rPr>
          <w:rFonts w:ascii="Times New Roman" w:hAnsi="Times New Roman" w:cs="Times New Roman"/>
          <w:b/>
          <w:sz w:val="28"/>
          <w:szCs w:val="28"/>
        </w:rPr>
        <w:t>МР «Бабаюртовский район»</w:t>
      </w:r>
    </w:p>
    <w:p w:rsidR="00AB15AF" w:rsidRDefault="00AB15AF" w:rsidP="00AB15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15AF" w:rsidRDefault="00AB15AF" w:rsidP="00AB1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15AF">
        <w:rPr>
          <w:rFonts w:ascii="Times New Roman" w:hAnsi="Times New Roman" w:cs="Times New Roman"/>
          <w:sz w:val="28"/>
          <w:szCs w:val="28"/>
        </w:rPr>
        <w:t xml:space="preserve">1.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Настоящий Порядок определяет правила обеспечения выполнения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квоты для детей-инвалидов и детей с ограниченными возможностями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здоровья в организациях отдыха детей и их оздоровления, находящихся 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ведении </w:t>
      </w:r>
      <w:r w:rsidRPr="005B596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МР</w:t>
      </w:r>
      <w:r w:rsidRPr="005B596F">
        <w:rPr>
          <w:rFonts w:ascii="Times New Roman" w:hAnsi="Times New Roman"/>
          <w:sz w:val="28"/>
          <w:szCs w:val="28"/>
        </w:rPr>
        <w:t xml:space="preserve"> «Бабаюртовский район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, состоящих в реестре организаций отдыха детей и их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оздоровления, расположенных на территории Республики Дагестан (далее </w:t>
      </w:r>
      <w:r w:rsidRPr="00AB15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организации).</w:t>
      </w:r>
    </w:p>
    <w:p w:rsidR="00AB15AF" w:rsidRPr="00AB15AF" w:rsidRDefault="00AB15AF" w:rsidP="00AB1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15AF">
        <w:rPr>
          <w:rFonts w:ascii="Times New Roman" w:hAnsi="Times New Roman" w:cs="Times New Roman"/>
          <w:sz w:val="28"/>
          <w:szCs w:val="28"/>
        </w:rPr>
        <w:t xml:space="preserve">2.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Для целей настоящего Порядка используются понятия:</w:t>
      </w:r>
    </w:p>
    <w:p w:rsidR="00AB15AF" w:rsidRPr="00AB15AF" w:rsidRDefault="00AB15AF" w:rsidP="00AB1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AF">
        <w:rPr>
          <w:rFonts w:ascii="Times New Roman" w:hAnsi="Times New Roman" w:cs="Times New Roman"/>
          <w:sz w:val="28"/>
          <w:szCs w:val="28"/>
        </w:rPr>
        <w:t xml:space="preserve">1)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дети-инвалиды и дети с ограниченными возможностями здоровья </w:t>
      </w:r>
      <w:r w:rsidRPr="00AB15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это дети, проживающие на территории </w:t>
      </w:r>
      <w:r w:rsidR="00383FE5">
        <w:rPr>
          <w:rFonts w:ascii="Times New Roman" w:hAnsi="Times New Roman"/>
          <w:sz w:val="28"/>
          <w:szCs w:val="28"/>
        </w:rPr>
        <w:t>МР</w:t>
      </w:r>
      <w:r w:rsidR="00383FE5" w:rsidRPr="005B596F">
        <w:rPr>
          <w:rFonts w:ascii="Times New Roman" w:hAnsi="Times New Roman"/>
          <w:sz w:val="28"/>
          <w:szCs w:val="28"/>
        </w:rPr>
        <w:t xml:space="preserve"> «Бабаюртовский район</w:t>
      </w:r>
      <w:r w:rsidR="00383FE5" w:rsidRPr="00AB15A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и не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медицинских противопоказаний, указанных в пункте </w:t>
      </w:r>
      <w:r w:rsidRPr="00AB15AF">
        <w:rPr>
          <w:rFonts w:ascii="Times New Roman" w:hAnsi="Times New Roman" w:cs="Times New Roman"/>
          <w:sz w:val="28"/>
          <w:szCs w:val="28"/>
        </w:rPr>
        <w:t xml:space="preserve">2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Порядка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медицинской помощи несовершеннолетним в период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и организованного отдыха, утвержденного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здравоохранения Российской Федерации от </w:t>
      </w:r>
      <w:r w:rsidRPr="00AB15AF">
        <w:rPr>
          <w:rFonts w:ascii="Times New Roman" w:hAnsi="Times New Roman" w:cs="Times New Roman"/>
          <w:sz w:val="28"/>
          <w:szCs w:val="28"/>
        </w:rPr>
        <w:t xml:space="preserve">13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июня </w:t>
      </w:r>
      <w:r w:rsidRPr="00AB15AF">
        <w:rPr>
          <w:rFonts w:ascii="Times New Roman" w:hAnsi="Times New Roman" w:cs="Times New Roman"/>
          <w:sz w:val="28"/>
          <w:szCs w:val="28"/>
        </w:rPr>
        <w:t xml:space="preserve">2018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г. № 327н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«Об утверждении Порядка оказания медицинской </w:t>
      </w:r>
      <w:r>
        <w:rPr>
          <w:rFonts w:ascii="Times New Roman" w:eastAsia="HiddenHorzOCR" w:hAnsi="Times New Roman" w:cs="Times New Roman"/>
          <w:sz w:val="28"/>
          <w:szCs w:val="28"/>
        </w:rPr>
        <w:t>помо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щ</w:t>
      </w:r>
      <w:r>
        <w:rPr>
          <w:rFonts w:ascii="Times New Roman" w:eastAsia="HiddenHorzOCR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несовершеннолетним в период оздоровления и организованного отдыха»,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для пребывания в организациях;</w:t>
      </w:r>
    </w:p>
    <w:p w:rsidR="00AB15AF" w:rsidRPr="00AB15AF" w:rsidRDefault="00AB15AF" w:rsidP="00AB1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15AF">
        <w:rPr>
          <w:rFonts w:ascii="Times New Roman" w:hAnsi="Times New Roman" w:cs="Times New Roman"/>
          <w:sz w:val="28"/>
          <w:szCs w:val="28"/>
        </w:rPr>
        <w:t xml:space="preserve">2)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квота </w:t>
      </w:r>
      <w:r w:rsidRPr="00AB15AF">
        <w:rPr>
          <w:rFonts w:ascii="Times New Roman" w:hAnsi="Times New Roman" w:cs="Times New Roman"/>
          <w:sz w:val="28"/>
          <w:szCs w:val="28"/>
        </w:rPr>
        <w:t xml:space="preserve">—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минимальное количество мест в организациях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(в процентном соотношении к проектной вместимости) для детей-инвалидов и детей с ограниченными возможностями здоровья.</w:t>
      </w:r>
    </w:p>
    <w:p w:rsidR="00AB15AF" w:rsidRPr="00AB15AF" w:rsidRDefault="00AB15AF" w:rsidP="00AB1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15AF">
        <w:rPr>
          <w:rFonts w:ascii="Times New Roman" w:hAnsi="Times New Roman" w:cs="Times New Roman"/>
          <w:sz w:val="28"/>
          <w:szCs w:val="28"/>
        </w:rPr>
        <w:t xml:space="preserve">3.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Квота для детей-инвалидов и детей с ограниченными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возможностями здоровья устанавливается для организаций.</w:t>
      </w:r>
    </w:p>
    <w:p w:rsidR="00AB15AF" w:rsidRPr="00AB15AF" w:rsidRDefault="00AB15AF" w:rsidP="00AB1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15AF">
        <w:rPr>
          <w:rFonts w:ascii="Times New Roman" w:hAnsi="Times New Roman" w:cs="Times New Roman"/>
          <w:sz w:val="28"/>
          <w:szCs w:val="28"/>
        </w:rPr>
        <w:t xml:space="preserve">4.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Организации при направлении информации (сведений)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в Министерство образования и науки Республики Дагестан для включения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в реестр организаций отдыха детей и их оздоровления, расположенных 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территории Республики Дагестан, обязаны сообщить о наличии мест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(указать количество) для детей-инвалидов и детей с ограниченными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возможностями здоровья согласно проектной вместимости до </w:t>
      </w:r>
      <w:r w:rsidRPr="00AB15AF">
        <w:rPr>
          <w:rFonts w:ascii="Times New Roman" w:hAnsi="Times New Roman" w:cs="Times New Roman"/>
          <w:sz w:val="28"/>
          <w:szCs w:val="28"/>
        </w:rPr>
        <w:t xml:space="preserve">1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марта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ежегодно (в </w:t>
      </w:r>
      <w:r w:rsidRPr="00AB15AF">
        <w:rPr>
          <w:rFonts w:ascii="Times New Roman" w:hAnsi="Times New Roman" w:cs="Times New Roman"/>
          <w:sz w:val="28"/>
          <w:szCs w:val="28"/>
        </w:rPr>
        <w:t xml:space="preserve">2025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году </w:t>
      </w:r>
      <w:r w:rsidRPr="00AB15AF">
        <w:rPr>
          <w:rFonts w:ascii="Times New Roman" w:hAnsi="Times New Roman" w:cs="Times New Roman"/>
          <w:sz w:val="28"/>
          <w:szCs w:val="28"/>
        </w:rPr>
        <w:t xml:space="preserve">-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 xml:space="preserve">в срок до </w:t>
      </w:r>
      <w:r w:rsidRPr="00AB15AF">
        <w:rPr>
          <w:rFonts w:ascii="Times New Roman" w:hAnsi="Times New Roman" w:cs="Times New Roman"/>
          <w:sz w:val="28"/>
          <w:szCs w:val="28"/>
        </w:rPr>
        <w:t xml:space="preserve">15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апреля).</w:t>
      </w:r>
    </w:p>
    <w:p w:rsidR="00F52F1E" w:rsidRDefault="00AB15AF" w:rsidP="00AB1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15AF">
        <w:rPr>
          <w:rFonts w:ascii="Times New Roman" w:hAnsi="Times New Roman" w:cs="Times New Roman"/>
          <w:sz w:val="28"/>
          <w:szCs w:val="28"/>
        </w:rPr>
        <w:t xml:space="preserve">5.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Организации обязаны предоставлять места для детей-инвалидов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и детей с ограниченными возможностями здоровья в соответствии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15AF">
        <w:rPr>
          <w:rFonts w:ascii="Times New Roman" w:eastAsia="HiddenHorzOCR" w:hAnsi="Times New Roman" w:cs="Times New Roman"/>
          <w:sz w:val="28"/>
          <w:szCs w:val="28"/>
        </w:rPr>
        <w:t>с установленной на соответствующий год квотой.</w:t>
      </w:r>
    </w:p>
    <w:p w:rsidR="00383FE5" w:rsidRPr="00383FE5" w:rsidRDefault="00383FE5" w:rsidP="0038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83FE5">
        <w:rPr>
          <w:rFonts w:ascii="Times New Roman" w:hAnsi="Times New Roman" w:cs="Times New Roman"/>
          <w:sz w:val="28"/>
          <w:szCs w:val="28"/>
        </w:rPr>
        <w:t xml:space="preserve">6.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Квота считается выполненной, если организациями обеспечены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отдых и оздоровление детей-инвалидов и детей с ограниченными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возможностями здоровья в пределах установленной квоты.</w:t>
      </w:r>
    </w:p>
    <w:p w:rsidR="00383FE5" w:rsidRPr="00383FE5" w:rsidRDefault="00383FE5" w:rsidP="0038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83FE5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Для подтверждения выполнения квоты организации после каждой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 xml:space="preserve">состоявшейся смены в текущем году в течение </w:t>
      </w:r>
      <w:r w:rsidRPr="00383FE5">
        <w:rPr>
          <w:rFonts w:ascii="Times New Roman" w:hAnsi="Times New Roman" w:cs="Times New Roman"/>
          <w:sz w:val="28"/>
          <w:szCs w:val="28"/>
        </w:rPr>
        <w:t xml:space="preserve">20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рабочих дней со дня ее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окончания направляют в установленном порядке на официальную почту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или нарочно в Министерство образования и науки Республики Дагестан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список детей-инвалидов и детей с ограниченными возможностями здоровья,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которым были оказаны услуги по организации отдыха и оздоровления,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с приложением копии документа, подтверждающего статус ребенка.</w:t>
      </w:r>
    </w:p>
    <w:p w:rsidR="00383FE5" w:rsidRPr="00383FE5" w:rsidRDefault="00383FE5" w:rsidP="0038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83FE5">
        <w:rPr>
          <w:rFonts w:ascii="Times New Roman" w:hAnsi="Times New Roman" w:cs="Times New Roman"/>
          <w:sz w:val="28"/>
          <w:szCs w:val="28"/>
        </w:rPr>
        <w:t xml:space="preserve">8.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В случае отсутствия заявлений от родителей (законных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представителей) детей-инвалидов и детей с ограниченными возможностями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здоровья о направлении на отдых и оздоровление</w:t>
      </w:r>
      <w:r>
        <w:rPr>
          <w:rFonts w:ascii="Times New Roman" w:eastAsia="HiddenHorzOCR" w:hAnsi="Times New Roman" w:cs="Times New Roman"/>
          <w:sz w:val="28"/>
          <w:szCs w:val="28"/>
        </w:rPr>
        <w:t>,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 xml:space="preserve"> предусмотренные для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данной категории детей</w:t>
      </w:r>
      <w:r>
        <w:rPr>
          <w:rFonts w:ascii="Times New Roman" w:eastAsia="HiddenHorzOCR" w:hAnsi="Times New Roman" w:cs="Times New Roman"/>
          <w:sz w:val="28"/>
          <w:szCs w:val="28"/>
        </w:rPr>
        <w:t>,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 xml:space="preserve"> места в организациях в соответствии с квотой 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 xml:space="preserve">течение </w:t>
      </w:r>
      <w:r w:rsidRPr="00383FE5">
        <w:rPr>
          <w:rFonts w:ascii="Times New Roman" w:hAnsi="Times New Roman" w:cs="Times New Roman"/>
          <w:sz w:val="28"/>
          <w:szCs w:val="28"/>
        </w:rPr>
        <w:t xml:space="preserve">15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рабочих дней перераспределяются между другими категориями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FE5">
        <w:rPr>
          <w:rFonts w:ascii="Times New Roman" w:eastAsia="HiddenHorzOCR" w:hAnsi="Times New Roman" w:cs="Times New Roman"/>
          <w:sz w:val="28"/>
          <w:szCs w:val="28"/>
        </w:rPr>
        <w:t>детей.</w:t>
      </w: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52F1E" w:rsidRPr="00BD2176" w:rsidSect="007659DF">
      <w:headerReference w:type="default" r:id="rId8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7242" w:rsidRPr="00762C05" w:rsidRDefault="004D7242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4D7242" w:rsidRPr="00762C05" w:rsidRDefault="004D7242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7242" w:rsidRPr="00762C05" w:rsidRDefault="004D7242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D7242" w:rsidRPr="00762C05" w:rsidRDefault="004D7242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2AE5" w:rsidRPr="00052AE5" w:rsidRDefault="00052AE5" w:rsidP="00052AE5">
    <w:pPr>
      <w:pStyle w:val="af1"/>
      <w:ind w:left="8222"/>
      <w:rPr>
        <w:rFonts w:ascii="Times New Roman" w:hAnsi="Times New Roman" w:cs="Times New Roman"/>
      </w:rPr>
    </w:pPr>
    <w:r w:rsidRPr="00052AE5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E0188"/>
    <w:multiLevelType w:val="multilevel"/>
    <w:tmpl w:val="BA003A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3E5596"/>
    <w:multiLevelType w:val="hybridMultilevel"/>
    <w:tmpl w:val="D2D00708"/>
    <w:lvl w:ilvl="0" w:tplc="4D6C89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908654">
    <w:abstractNumId w:val="1"/>
  </w:num>
  <w:num w:numId="2" w16cid:durableId="123084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D56"/>
    <w:rsid w:val="00021D2B"/>
    <w:rsid w:val="00052AE5"/>
    <w:rsid w:val="00056D99"/>
    <w:rsid w:val="000857DD"/>
    <w:rsid w:val="000B4C9B"/>
    <w:rsid w:val="000E0C86"/>
    <w:rsid w:val="000F4B0D"/>
    <w:rsid w:val="00121CF0"/>
    <w:rsid w:val="0012305D"/>
    <w:rsid w:val="00171675"/>
    <w:rsid w:val="00174FA0"/>
    <w:rsid w:val="001864EF"/>
    <w:rsid w:val="0023716F"/>
    <w:rsid w:val="002946BC"/>
    <w:rsid w:val="00310ED2"/>
    <w:rsid w:val="00371954"/>
    <w:rsid w:val="0037563D"/>
    <w:rsid w:val="00383FE5"/>
    <w:rsid w:val="00394066"/>
    <w:rsid w:val="00394591"/>
    <w:rsid w:val="003F3A87"/>
    <w:rsid w:val="003F3BF6"/>
    <w:rsid w:val="00415FA7"/>
    <w:rsid w:val="00434B3E"/>
    <w:rsid w:val="00443E2C"/>
    <w:rsid w:val="004624E6"/>
    <w:rsid w:val="00464F8C"/>
    <w:rsid w:val="00472CF6"/>
    <w:rsid w:val="004769BD"/>
    <w:rsid w:val="00477D7C"/>
    <w:rsid w:val="00497842"/>
    <w:rsid w:val="004A6D56"/>
    <w:rsid w:val="004D7242"/>
    <w:rsid w:val="00515FAB"/>
    <w:rsid w:val="00560D97"/>
    <w:rsid w:val="00574A4D"/>
    <w:rsid w:val="00580207"/>
    <w:rsid w:val="00583773"/>
    <w:rsid w:val="00591D5D"/>
    <w:rsid w:val="005B596F"/>
    <w:rsid w:val="0061092D"/>
    <w:rsid w:val="006D07B1"/>
    <w:rsid w:val="006D3D7E"/>
    <w:rsid w:val="006E657D"/>
    <w:rsid w:val="00727E92"/>
    <w:rsid w:val="007352D7"/>
    <w:rsid w:val="00762C05"/>
    <w:rsid w:val="007659DF"/>
    <w:rsid w:val="00767241"/>
    <w:rsid w:val="00772CCA"/>
    <w:rsid w:val="007B33CA"/>
    <w:rsid w:val="007B4D9B"/>
    <w:rsid w:val="007C3764"/>
    <w:rsid w:val="007F7878"/>
    <w:rsid w:val="0086276E"/>
    <w:rsid w:val="00893720"/>
    <w:rsid w:val="008B1983"/>
    <w:rsid w:val="008D3017"/>
    <w:rsid w:val="008E0895"/>
    <w:rsid w:val="009628F4"/>
    <w:rsid w:val="00983FCE"/>
    <w:rsid w:val="009D11AB"/>
    <w:rsid w:val="009E03CC"/>
    <w:rsid w:val="00A75A89"/>
    <w:rsid w:val="00A80030"/>
    <w:rsid w:val="00A95DC7"/>
    <w:rsid w:val="00AA68CC"/>
    <w:rsid w:val="00AB15AF"/>
    <w:rsid w:val="00AB5DA2"/>
    <w:rsid w:val="00AB64D6"/>
    <w:rsid w:val="00AD2478"/>
    <w:rsid w:val="00B04974"/>
    <w:rsid w:val="00B628CF"/>
    <w:rsid w:val="00B65699"/>
    <w:rsid w:val="00B825A2"/>
    <w:rsid w:val="00BD0A52"/>
    <w:rsid w:val="00BD2176"/>
    <w:rsid w:val="00C8479A"/>
    <w:rsid w:val="00C926B2"/>
    <w:rsid w:val="00CB32F9"/>
    <w:rsid w:val="00CD2410"/>
    <w:rsid w:val="00CD6C79"/>
    <w:rsid w:val="00D023BB"/>
    <w:rsid w:val="00D0246E"/>
    <w:rsid w:val="00D03ACE"/>
    <w:rsid w:val="00D349F5"/>
    <w:rsid w:val="00D528B6"/>
    <w:rsid w:val="00D71CD0"/>
    <w:rsid w:val="00DA5C8C"/>
    <w:rsid w:val="00DB1BFA"/>
    <w:rsid w:val="00E16EFE"/>
    <w:rsid w:val="00E36C5C"/>
    <w:rsid w:val="00E513FE"/>
    <w:rsid w:val="00E5728D"/>
    <w:rsid w:val="00E8734D"/>
    <w:rsid w:val="00EA466E"/>
    <w:rsid w:val="00EC37A2"/>
    <w:rsid w:val="00EF351D"/>
    <w:rsid w:val="00F15677"/>
    <w:rsid w:val="00F52F1E"/>
    <w:rsid w:val="00F8557B"/>
    <w:rsid w:val="00FC0D6F"/>
    <w:rsid w:val="00FE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A97B7B"/>
  <w15:docId w15:val="{0D69E090-FE79-4FFB-B3E2-5AA2410A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52"/>
  </w:style>
  <w:style w:type="paragraph" w:styleId="1">
    <w:name w:val="heading 1"/>
    <w:basedOn w:val="a"/>
    <w:next w:val="a"/>
    <w:link w:val="10"/>
    <w:uiPriority w:val="9"/>
    <w:qFormat/>
    <w:rsid w:val="003F3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20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0207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8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0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D023B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857DD"/>
    <w:pPr>
      <w:ind w:left="720"/>
      <w:contextualSpacing/>
    </w:pPr>
  </w:style>
  <w:style w:type="table" w:styleId="aa">
    <w:name w:val="Table Grid"/>
    <w:basedOn w:val="a1"/>
    <w:uiPriority w:val="59"/>
    <w:rsid w:val="00123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B65699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4">
    <w:name w:val="Заголовок №4_"/>
    <w:link w:val="40"/>
    <w:rsid w:val="00E8734D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40">
    <w:name w:val="Заголовок №4"/>
    <w:basedOn w:val="a"/>
    <w:link w:val="4"/>
    <w:rsid w:val="00E8734D"/>
    <w:pPr>
      <w:widowControl w:val="0"/>
      <w:shd w:val="clear" w:color="auto" w:fill="FFFFFF"/>
      <w:spacing w:before="240"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8"/>
    </w:rPr>
  </w:style>
  <w:style w:type="character" w:styleId="ab">
    <w:name w:val="Strong"/>
    <w:basedOn w:val="a0"/>
    <w:uiPriority w:val="22"/>
    <w:qFormat/>
    <w:rsid w:val="00171675"/>
    <w:rPr>
      <w:b/>
      <w:bCs/>
    </w:rPr>
  </w:style>
  <w:style w:type="character" w:customStyle="1" w:styleId="ac">
    <w:name w:val="Основной текст_"/>
    <w:link w:val="2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0">
    <w:name w:val="Основной текст (2)_"/>
    <w:link w:val="21"/>
    <w:rsid w:val="00F8557B"/>
    <w:rPr>
      <w:rFonts w:ascii="Times New Roman" w:eastAsia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3">
    <w:name w:val="Основной текст (3)_"/>
    <w:link w:val="30"/>
    <w:rsid w:val="00F8557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F8557B"/>
    <w:pPr>
      <w:widowControl w:val="0"/>
      <w:shd w:val="clear" w:color="auto" w:fill="FFFFFF"/>
      <w:spacing w:before="60" w:after="360" w:line="278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1">
    <w:name w:val="Основной текст (2)"/>
    <w:basedOn w:val="a"/>
    <w:link w:val="20"/>
    <w:rsid w:val="00F8557B"/>
    <w:pPr>
      <w:widowControl w:val="0"/>
      <w:shd w:val="clear" w:color="auto" w:fill="FFFFFF"/>
      <w:spacing w:before="360" w:after="240" w:line="240" w:lineRule="exact"/>
      <w:jc w:val="both"/>
    </w:pPr>
    <w:rPr>
      <w:rFonts w:ascii="Times New Roman" w:eastAsia="Times New Roman" w:hAnsi="Times New Roman" w:cs="Times New Roman"/>
      <w:b/>
      <w:bCs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F8557B"/>
    <w:pPr>
      <w:widowControl w:val="0"/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ad">
    <w:name w:val="Подпись к таблице"/>
    <w:rsid w:val="00F85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">
    <w:name w:val="Основной текст1"/>
    <w:rsid w:val="00F85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rsid w:val="00F85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link w:val="23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F855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FontStyle56">
    <w:name w:val="Font Style56"/>
    <w:uiPriority w:val="99"/>
    <w:rsid w:val="00F8557B"/>
    <w:rPr>
      <w:rFonts w:ascii="Times New Roman" w:hAnsi="Times New Roman" w:cs="Times New Roman"/>
      <w:spacing w:val="10"/>
      <w:sz w:val="20"/>
      <w:szCs w:val="20"/>
    </w:rPr>
  </w:style>
  <w:style w:type="character" w:customStyle="1" w:styleId="43">
    <w:name w:val="Основной текст43"/>
    <w:basedOn w:val="ac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5">
    <w:name w:val="Основной текст45"/>
    <w:basedOn w:val="ac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92">
    <w:name w:val="Основной текст92"/>
    <w:basedOn w:val="a"/>
    <w:rsid w:val="00F8557B"/>
    <w:pPr>
      <w:shd w:val="clear" w:color="auto" w:fill="FFFFFF"/>
      <w:spacing w:before="60" w:after="0" w:line="494" w:lineRule="exact"/>
      <w:ind w:hanging="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ae"/>
    <w:uiPriority w:val="99"/>
    <w:rsid w:val="00762C05"/>
    <w:rPr>
      <w:sz w:val="18"/>
    </w:rPr>
  </w:style>
  <w:style w:type="character" w:customStyle="1" w:styleId="FootnoteCharacters">
    <w:name w:val="Footnote Characters"/>
    <w:basedOn w:val="a0"/>
    <w:qFormat/>
    <w:rsid w:val="00762C05"/>
    <w:rPr>
      <w:vertAlign w:val="superscript"/>
    </w:rPr>
  </w:style>
  <w:style w:type="character" w:styleId="af">
    <w:name w:val="footnote reference"/>
    <w:rsid w:val="00762C05"/>
    <w:rPr>
      <w:vertAlign w:val="superscript"/>
    </w:rPr>
  </w:style>
  <w:style w:type="paragraph" w:styleId="ae">
    <w:name w:val="footnote text"/>
    <w:basedOn w:val="a"/>
    <w:link w:val="13"/>
    <w:uiPriority w:val="99"/>
    <w:rsid w:val="00762C05"/>
    <w:pPr>
      <w:spacing w:after="0" w:line="240" w:lineRule="auto"/>
      <w:jc w:val="both"/>
    </w:pPr>
    <w:rPr>
      <w:sz w:val="18"/>
    </w:rPr>
  </w:style>
  <w:style w:type="character" w:customStyle="1" w:styleId="af0">
    <w:name w:val="Текст сноски Знак"/>
    <w:basedOn w:val="a0"/>
    <w:uiPriority w:val="99"/>
    <w:semiHidden/>
    <w:rsid w:val="00762C05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F3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05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52AE5"/>
  </w:style>
  <w:style w:type="paragraph" w:styleId="af3">
    <w:name w:val="footer"/>
    <w:basedOn w:val="a"/>
    <w:link w:val="af4"/>
    <w:uiPriority w:val="99"/>
    <w:unhideWhenUsed/>
    <w:rsid w:val="0005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5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40</cp:revision>
  <cp:lastPrinted>2025-03-05T10:14:00Z</cp:lastPrinted>
  <dcterms:created xsi:type="dcterms:W3CDTF">2022-11-23T08:02:00Z</dcterms:created>
  <dcterms:modified xsi:type="dcterms:W3CDTF">2025-05-19T07:01:00Z</dcterms:modified>
</cp:coreProperties>
</file>