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6F7D" w:rsidRPr="00F36F7D" w:rsidRDefault="00F36F7D" w:rsidP="00F36F7D">
      <w:pPr>
        <w:tabs>
          <w:tab w:val="left" w:pos="4820"/>
        </w:tabs>
        <w:spacing w:after="0" w:line="276" w:lineRule="auto"/>
        <w:ind w:left="8505"/>
        <w:jc w:val="center"/>
        <w:rPr>
          <w:rFonts w:ascii="Times New Roman" w:hAnsi="Times New Roman"/>
          <w:bCs/>
        </w:rPr>
      </w:pPr>
      <w:r w:rsidRPr="00F36F7D">
        <w:rPr>
          <w:rFonts w:ascii="Times New Roman" w:hAnsi="Times New Roman"/>
          <w:bCs/>
        </w:rPr>
        <w:t>Проект</w:t>
      </w:r>
    </w:p>
    <w:p w:rsidR="00CC269F" w:rsidRPr="004C1220" w:rsidRDefault="00CC269F" w:rsidP="00CC269F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 w:rsidRPr="004C1220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4C67FFDC" wp14:editId="4CCF7955">
            <wp:extent cx="728980" cy="7416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69F" w:rsidRPr="004C1220" w:rsidRDefault="00CC269F" w:rsidP="00CC269F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4C1220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CC269F" w:rsidRPr="004C1220" w:rsidRDefault="00CC269F" w:rsidP="00CC269F">
      <w:pPr>
        <w:spacing w:after="0" w:line="276" w:lineRule="auto"/>
        <w:ind w:left="-567" w:firstLine="540"/>
        <w:jc w:val="center"/>
        <w:rPr>
          <w:rFonts w:ascii="Times New Roman" w:hAnsi="Times New Roman"/>
        </w:rPr>
      </w:pPr>
      <w:r w:rsidRPr="004C1220">
        <w:rPr>
          <w:rFonts w:ascii="Times New Roman" w:hAnsi="Times New Roman"/>
          <w:b/>
          <w:sz w:val="52"/>
        </w:rPr>
        <w:t>Муниципальное образование «Бабаюртовский район»</w:t>
      </w:r>
    </w:p>
    <w:p w:rsidR="00CC269F" w:rsidRPr="004C1220" w:rsidRDefault="00CC269F" w:rsidP="00CC269F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1220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CC269F" w:rsidRPr="004C1220" w:rsidRDefault="00CC269F" w:rsidP="00CC269F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1220"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E6E869F" wp14:editId="012F6C50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E2C61" id="Прямая соединительная лини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BmWf/BOAgAAWgQAAA4AAAAAAAAAAAAAAAAALgIAAGRycy9lMm9Eb2MueG1sUEsBAi0AFAAGAAgA&#10;AAAhANgba83eAAAACwEAAA8AAAAAAAAAAAAAAAAAqAQAAGRycy9kb3ducmV2LnhtbFBLBQYAAAAA&#10;BAAEAPMAAACzBQAAAAA=&#10;" o:allowincell="f"/>
            </w:pict>
          </mc:Fallback>
        </mc:AlternateContent>
      </w:r>
      <w:r w:rsidRPr="004C1220">
        <w:rPr>
          <w:rFonts w:ascii="Times New Roman" w:eastAsia="Times New Roman" w:hAnsi="Times New Roman"/>
          <w:sz w:val="52"/>
          <w:szCs w:val="20"/>
          <w:lang w:eastAsia="ru-RU"/>
        </w:rPr>
        <w:t xml:space="preserve">  </w:t>
      </w:r>
    </w:p>
    <w:p w:rsidR="00CC269F" w:rsidRPr="004C1220" w:rsidRDefault="00CC269F" w:rsidP="00CC269F">
      <w:pPr>
        <w:spacing w:after="0" w:line="276" w:lineRule="auto"/>
        <w:ind w:left="-567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CC269F" w:rsidRPr="004C1220" w:rsidRDefault="00CC269F" w:rsidP="00CC269F">
      <w:pPr>
        <w:spacing w:after="0" w:line="276" w:lineRule="auto"/>
        <w:ind w:left="-567" w:firstLine="540"/>
        <w:jc w:val="center"/>
        <w:rPr>
          <w:rFonts w:ascii="Times New Roman" w:hAnsi="Times New Roman"/>
          <w:b/>
          <w:sz w:val="32"/>
          <w:szCs w:val="32"/>
        </w:rPr>
      </w:pPr>
      <w:r w:rsidRPr="004C1220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CC269F" w:rsidRPr="004C1220" w:rsidRDefault="005C10E6" w:rsidP="00CC269F">
      <w:pPr>
        <w:spacing w:after="0" w:line="276" w:lineRule="auto"/>
        <w:ind w:left="-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bookmarkStart w:id="0" w:name="_Hlk198540600"/>
      <w:r w:rsidR="00F36F7D" w:rsidRPr="00E76ECC">
        <w:rPr>
          <w:rFonts w:ascii="Times New Roman" w:hAnsi="Times New Roman"/>
          <w:b/>
          <w:sz w:val="28"/>
        </w:rPr>
        <w:t>«___» ___________ 202</w:t>
      </w:r>
      <w:r w:rsidR="00F36F7D" w:rsidRPr="00F36F7D">
        <w:rPr>
          <w:rFonts w:ascii="Times New Roman" w:hAnsi="Times New Roman"/>
          <w:b/>
          <w:sz w:val="28"/>
        </w:rPr>
        <w:t>5</w:t>
      </w:r>
      <w:r w:rsidR="00F36F7D" w:rsidRPr="00E76ECC">
        <w:rPr>
          <w:rFonts w:ascii="Times New Roman" w:hAnsi="Times New Roman"/>
          <w:b/>
          <w:sz w:val="28"/>
        </w:rPr>
        <w:t xml:space="preserve"> г.                                                                         №________</w:t>
      </w:r>
      <w:bookmarkEnd w:id="0"/>
    </w:p>
    <w:p w:rsidR="00CC269F" w:rsidRPr="004C1220" w:rsidRDefault="00CC269F" w:rsidP="00CC269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CC269F" w:rsidRPr="004C1220" w:rsidRDefault="00CC269F" w:rsidP="00CC269F">
      <w:pPr>
        <w:spacing w:after="0" w:line="240" w:lineRule="auto"/>
        <w:ind w:left="-567"/>
        <w:rPr>
          <w:rFonts w:ascii="Times New Roman" w:hAnsi="Times New Roman"/>
          <w:b/>
          <w:sz w:val="16"/>
          <w:szCs w:val="16"/>
        </w:rPr>
      </w:pPr>
    </w:p>
    <w:p w:rsidR="00CC269F" w:rsidRPr="00BE78A4" w:rsidRDefault="00CC269F" w:rsidP="00CC2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8A4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района «Ба</w:t>
      </w:r>
      <w:r>
        <w:rPr>
          <w:rFonts w:ascii="Times New Roman" w:hAnsi="Times New Roman"/>
          <w:b/>
          <w:sz w:val="28"/>
          <w:szCs w:val="28"/>
        </w:rPr>
        <w:t>баюртовский район» от 06.04.2022</w:t>
      </w:r>
      <w:r w:rsidRPr="00BE78A4">
        <w:rPr>
          <w:rFonts w:ascii="Times New Roman" w:hAnsi="Times New Roman"/>
          <w:b/>
          <w:sz w:val="28"/>
          <w:szCs w:val="28"/>
        </w:rPr>
        <w:t xml:space="preserve"> года №229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E78A4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BE78A4">
        <w:rPr>
          <w:rFonts w:ascii="Times New Roman" w:hAnsi="Times New Roman"/>
          <w:b/>
          <w:sz w:val="28"/>
          <w:szCs w:val="28"/>
        </w:rPr>
        <w:t xml:space="preserve">Об утверждении Положения о жилищной комиссии администрации муниципального района «Бабаюртовский район» </w:t>
      </w:r>
    </w:p>
    <w:p w:rsidR="00CC269F" w:rsidRPr="00BE78A4" w:rsidRDefault="00CC269F" w:rsidP="00CC2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8A4">
        <w:rPr>
          <w:rFonts w:ascii="Times New Roman" w:hAnsi="Times New Roman"/>
          <w:b/>
          <w:sz w:val="28"/>
          <w:szCs w:val="28"/>
        </w:rPr>
        <w:t>(с изменениями и дополнениями от 07.07.2022 г. №470; от 09.02.2023 г. №102; от 05.09.2023 г. №;518; от 23.10.2023 г. №621; от 20.03.2024 г. №160; от 28.03.2024 г. №199</w:t>
      </w:r>
      <w:r>
        <w:rPr>
          <w:rFonts w:ascii="Times New Roman" w:hAnsi="Times New Roman"/>
          <w:b/>
          <w:sz w:val="28"/>
          <w:szCs w:val="28"/>
        </w:rPr>
        <w:t>; от 29.07.2024 г. №414; от 07.02.2025 г. №106</w:t>
      </w:r>
      <w:r w:rsidRPr="00BE78A4">
        <w:rPr>
          <w:rFonts w:ascii="Times New Roman" w:hAnsi="Times New Roman"/>
          <w:b/>
          <w:sz w:val="28"/>
          <w:szCs w:val="28"/>
        </w:rPr>
        <w:t>)</w:t>
      </w:r>
    </w:p>
    <w:p w:rsidR="00CC269F" w:rsidRDefault="00CC269F" w:rsidP="00CC26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C269F" w:rsidRDefault="00CC269F" w:rsidP="00CC26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и с кадровыми изменениями в структуре администрации, руководствуясь Уставом муниципального района «Бабаюртовский район», администрация муниципального района постановляет:</w:t>
      </w:r>
    </w:p>
    <w:p w:rsidR="00CC269F" w:rsidRDefault="00CC269F" w:rsidP="00CC26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7178C">
        <w:rPr>
          <w:rFonts w:ascii="Times New Roman" w:hAnsi="Times New Roman"/>
          <w:sz w:val="28"/>
          <w:szCs w:val="28"/>
        </w:rPr>
        <w:t>1.Внести в постановление администрации муниципального района «Бабаюртовский район» 06.04.2022 года №229 Об утверждении Положения о жилищной комиссии администрации муниципального района «Бабаюртовский район»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C269F" w:rsidRDefault="00CC269F" w:rsidP="00CC26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 Состава </w:t>
      </w:r>
      <w:r w:rsidRPr="00C7178C">
        <w:rPr>
          <w:rFonts w:ascii="Times New Roman" w:hAnsi="Times New Roman"/>
          <w:sz w:val="28"/>
          <w:szCs w:val="28"/>
        </w:rPr>
        <w:t xml:space="preserve">жилищной комиссии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7178C">
        <w:rPr>
          <w:rFonts w:ascii="Times New Roman" w:hAnsi="Times New Roman"/>
          <w:sz w:val="28"/>
          <w:szCs w:val="28"/>
        </w:rPr>
        <w:t xml:space="preserve"> района «Бабаюртовский район» </w:t>
      </w:r>
      <w:r>
        <w:rPr>
          <w:rFonts w:ascii="Times New Roman" w:hAnsi="Times New Roman"/>
          <w:sz w:val="28"/>
          <w:szCs w:val="28"/>
        </w:rPr>
        <w:t xml:space="preserve">Аджиева </w:t>
      </w:r>
      <w:proofErr w:type="spellStart"/>
      <w:r>
        <w:rPr>
          <w:rFonts w:ascii="Times New Roman" w:hAnsi="Times New Roman"/>
          <w:sz w:val="28"/>
          <w:szCs w:val="28"/>
        </w:rPr>
        <w:t>Абдулмуслима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Агатовича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начальника имущественных отношений администрации муниципального района «Бабаюртовский район», заместитель председателя комиссии заменить на Апаеву Альбину </w:t>
      </w:r>
      <w:proofErr w:type="spellStart"/>
      <w:r>
        <w:rPr>
          <w:rFonts w:ascii="Times New Roman" w:hAnsi="Times New Roman"/>
          <w:sz w:val="28"/>
          <w:szCs w:val="28"/>
        </w:rPr>
        <w:t>Бийсолтановну</w:t>
      </w:r>
      <w:proofErr w:type="spellEnd"/>
      <w:r>
        <w:rPr>
          <w:rFonts w:ascii="Times New Roman" w:hAnsi="Times New Roman"/>
          <w:sz w:val="28"/>
          <w:szCs w:val="28"/>
        </w:rPr>
        <w:t xml:space="preserve"> – главного специалиста отдела экономики и муниципальных закупок администрации муниципального района «Бабаюртовский район». </w:t>
      </w:r>
    </w:p>
    <w:p w:rsidR="00CC269F" w:rsidRDefault="00CC269F" w:rsidP="00CC26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5 Состава </w:t>
      </w:r>
      <w:r w:rsidRPr="00C7178C">
        <w:rPr>
          <w:rFonts w:ascii="Times New Roman" w:hAnsi="Times New Roman"/>
          <w:sz w:val="28"/>
          <w:szCs w:val="28"/>
        </w:rPr>
        <w:t xml:space="preserve">жилищной комиссии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7178C">
        <w:rPr>
          <w:rFonts w:ascii="Times New Roman" w:hAnsi="Times New Roman"/>
          <w:sz w:val="28"/>
          <w:szCs w:val="28"/>
        </w:rPr>
        <w:t xml:space="preserve"> района «Бабаюртовский район»</w:t>
      </w:r>
      <w:r>
        <w:rPr>
          <w:rFonts w:ascii="Times New Roman" w:hAnsi="Times New Roman"/>
          <w:sz w:val="28"/>
          <w:szCs w:val="28"/>
        </w:rPr>
        <w:t xml:space="preserve"> Ногаева Анварбека </w:t>
      </w:r>
      <w:proofErr w:type="spellStart"/>
      <w:r>
        <w:rPr>
          <w:rFonts w:ascii="Times New Roman" w:hAnsi="Times New Roman"/>
          <w:sz w:val="28"/>
          <w:szCs w:val="28"/>
        </w:rPr>
        <w:t>Байтуллаевича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- руководителя </w:t>
      </w:r>
      <w:r>
        <w:rPr>
          <w:rFonts w:ascii="Times New Roman" w:hAnsi="Times New Roman"/>
          <w:sz w:val="28"/>
          <w:szCs w:val="28"/>
        </w:rPr>
        <w:lastRenderedPageBreak/>
        <w:t xml:space="preserve">МКУ «Управление КСА и ЖКХ» МР «Бабаюртовский район» заменить на </w:t>
      </w:r>
      <w:proofErr w:type="spellStart"/>
      <w:r>
        <w:rPr>
          <w:rFonts w:ascii="Times New Roman" w:hAnsi="Times New Roman"/>
          <w:sz w:val="28"/>
          <w:szCs w:val="28"/>
        </w:rPr>
        <w:t>Казанбиева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Микаила </w:t>
      </w:r>
      <w:proofErr w:type="spellStart"/>
      <w:r>
        <w:rPr>
          <w:rFonts w:ascii="Times New Roman" w:hAnsi="Times New Roman"/>
          <w:sz w:val="28"/>
          <w:szCs w:val="28"/>
        </w:rPr>
        <w:t>Казихановича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начальника отдела МКУ «Управление КСА и ЖКХ» МР «Бабаюртовский район».</w:t>
      </w:r>
      <w:r w:rsidRPr="00B202BD">
        <w:rPr>
          <w:rFonts w:ascii="Times New Roman" w:hAnsi="Times New Roman"/>
          <w:sz w:val="28"/>
          <w:szCs w:val="28"/>
        </w:rPr>
        <w:t xml:space="preserve"> </w:t>
      </w:r>
    </w:p>
    <w:p w:rsidR="00CC269F" w:rsidRDefault="00CC269F" w:rsidP="00CC26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8 Состава </w:t>
      </w:r>
      <w:r w:rsidRPr="00C7178C">
        <w:rPr>
          <w:rFonts w:ascii="Times New Roman" w:hAnsi="Times New Roman"/>
          <w:sz w:val="28"/>
          <w:szCs w:val="28"/>
        </w:rPr>
        <w:t xml:space="preserve">жилищной комиссии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7178C">
        <w:rPr>
          <w:rFonts w:ascii="Times New Roman" w:hAnsi="Times New Roman"/>
          <w:sz w:val="28"/>
          <w:szCs w:val="28"/>
        </w:rPr>
        <w:t xml:space="preserve"> района «Бабаюртовский район»</w:t>
      </w:r>
      <w:r>
        <w:rPr>
          <w:rFonts w:ascii="Times New Roman" w:hAnsi="Times New Roman"/>
          <w:sz w:val="28"/>
          <w:szCs w:val="28"/>
        </w:rPr>
        <w:t xml:space="preserve"> Каратеева Илона В. заместителя руководителя по социальному сопровождению филиала Государственного фонда поддержки участников специальной военной операции «Защитники Отечества» по Республике Дагестан заменить на Мусаева Абакар </w:t>
      </w:r>
      <w:proofErr w:type="spellStart"/>
      <w:r>
        <w:rPr>
          <w:rFonts w:ascii="Times New Roman" w:hAnsi="Times New Roman"/>
          <w:sz w:val="28"/>
          <w:szCs w:val="28"/>
        </w:rPr>
        <w:t>Муратбековича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- помощник Главы МР «Бабаюртовский район».</w:t>
      </w:r>
    </w:p>
    <w:p w:rsidR="00CC269F" w:rsidRDefault="00CC269F" w:rsidP="00CC26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EB4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</w:t>
      </w:r>
      <w:r w:rsidRPr="00C7178C">
        <w:rPr>
          <w:rFonts w:ascii="Times New Roman" w:hAnsi="Times New Roman"/>
          <w:sz w:val="28"/>
          <w:szCs w:val="28"/>
        </w:rPr>
        <w:t xml:space="preserve">жилищной комиссии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7178C">
        <w:rPr>
          <w:rFonts w:ascii="Times New Roman" w:hAnsi="Times New Roman"/>
          <w:sz w:val="28"/>
          <w:szCs w:val="28"/>
        </w:rPr>
        <w:t xml:space="preserve"> района «Бабаюртовский район»</w:t>
      </w:r>
      <w:r>
        <w:rPr>
          <w:rFonts w:ascii="Times New Roman" w:hAnsi="Times New Roman"/>
          <w:sz w:val="28"/>
          <w:szCs w:val="28"/>
        </w:rPr>
        <w:t xml:space="preserve"> дополнить пунктом </w:t>
      </w:r>
      <w:r w:rsidR="00B46681">
        <w:rPr>
          <w:rFonts w:ascii="Times New Roman" w:hAnsi="Times New Roman"/>
          <w:sz w:val="28"/>
          <w:szCs w:val="28"/>
        </w:rPr>
        <w:t>10 и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 </w:t>
      </w:r>
      <w:proofErr w:type="spellStart"/>
      <w:r>
        <w:rPr>
          <w:rFonts w:ascii="Times New Roman" w:hAnsi="Times New Roman"/>
          <w:sz w:val="28"/>
          <w:szCs w:val="28"/>
        </w:rPr>
        <w:t>Салатгереева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Уркуят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Ханакаевна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ответственный секретарь БРО ДРО и СЧР (союз Чернобыльцев)</w:t>
      </w:r>
    </w:p>
    <w:p w:rsidR="00CC269F" w:rsidRPr="00C273AA" w:rsidRDefault="00CC269F" w:rsidP="00CC26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273A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Утвердить текст постановления администрации муниципального района «Бабаюртовский район» 06.04.2022</w:t>
      </w:r>
      <w:r w:rsidRPr="00C7178C">
        <w:rPr>
          <w:rFonts w:ascii="Times New Roman" w:hAnsi="Times New Roman"/>
          <w:sz w:val="28"/>
          <w:szCs w:val="28"/>
        </w:rPr>
        <w:t xml:space="preserve"> года №229 Об утверждении Положения о жилищной комиссии администрации муниципального района «Бабаюртовский район»</w:t>
      </w:r>
      <w:r>
        <w:rPr>
          <w:rFonts w:ascii="Times New Roman" w:hAnsi="Times New Roman"/>
          <w:sz w:val="28"/>
          <w:szCs w:val="28"/>
        </w:rPr>
        <w:t xml:space="preserve"> с учетом внесенных изменений согласно приложению.</w:t>
      </w:r>
    </w:p>
    <w:p w:rsidR="00CC269F" w:rsidRDefault="00CC269F" w:rsidP="00CC269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после дня его опубликования.</w:t>
      </w:r>
    </w:p>
    <w:p w:rsidR="00CC269F" w:rsidRPr="00AA5071" w:rsidRDefault="00CC269F" w:rsidP="00CC269F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</w:rPr>
      </w:pPr>
    </w:p>
    <w:p w:rsidR="00CC269F" w:rsidRDefault="00CC269F" w:rsidP="00CC269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муниципального района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Бабаюртовский</w:t>
      </w:r>
      <w:r w:rsidRPr="002469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69F" w:rsidRDefault="00CC269F" w:rsidP="00CC269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5.Контроль за исполнением настоящего постановления возложить на первого заместителя главы администрации муниципального района «Бабаюртовский район» Бутаева Мурада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Шамиловича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69F" w:rsidRDefault="00CC269F" w:rsidP="00CC269F">
      <w:pPr>
        <w:spacing w:after="0" w:line="240" w:lineRule="auto"/>
        <w:ind w:left="-567"/>
        <w:jc w:val="both"/>
        <w:rPr>
          <w:rFonts w:ascii="Times New Roman" w:hAnsi="Times New Roman"/>
          <w:b/>
          <w:sz w:val="32"/>
          <w:szCs w:val="32"/>
        </w:rPr>
      </w:pPr>
    </w:p>
    <w:p w:rsidR="00CC269F" w:rsidRDefault="00CC269F" w:rsidP="00CC269F">
      <w:pPr>
        <w:spacing w:after="0" w:line="240" w:lineRule="auto"/>
        <w:ind w:left="-567"/>
        <w:jc w:val="both"/>
        <w:rPr>
          <w:rFonts w:ascii="Times New Roman" w:hAnsi="Times New Roman"/>
          <w:b/>
          <w:sz w:val="32"/>
          <w:szCs w:val="32"/>
        </w:rPr>
      </w:pPr>
    </w:p>
    <w:p w:rsidR="00CC269F" w:rsidRDefault="00CC269F" w:rsidP="00CC269F">
      <w:pPr>
        <w:spacing w:after="0" w:line="240" w:lineRule="auto"/>
        <w:ind w:left="-567"/>
        <w:jc w:val="both"/>
        <w:rPr>
          <w:rFonts w:ascii="Times New Roman" w:hAnsi="Times New Roman"/>
          <w:b/>
          <w:sz w:val="32"/>
          <w:szCs w:val="32"/>
        </w:rPr>
      </w:pPr>
      <w:r w:rsidRPr="004C1220">
        <w:rPr>
          <w:rFonts w:ascii="Times New Roman" w:hAnsi="Times New Roman"/>
          <w:b/>
          <w:sz w:val="32"/>
          <w:szCs w:val="32"/>
        </w:rPr>
        <w:t xml:space="preserve">Глава муниципального района                                          Д.П. Исламов </w:t>
      </w:r>
    </w:p>
    <w:p w:rsidR="00CC269F" w:rsidRDefault="00CC269F" w:rsidP="00CC269F">
      <w:pPr>
        <w:spacing w:after="0" w:line="240" w:lineRule="auto"/>
        <w:ind w:left="-567"/>
        <w:jc w:val="both"/>
        <w:rPr>
          <w:rFonts w:ascii="Times New Roman" w:hAnsi="Times New Roman"/>
          <w:b/>
          <w:sz w:val="32"/>
          <w:szCs w:val="32"/>
        </w:rPr>
      </w:pPr>
    </w:p>
    <w:p w:rsidR="00CC269F" w:rsidRPr="004C1220" w:rsidRDefault="00CC269F" w:rsidP="00CC269F">
      <w:pPr>
        <w:spacing w:after="0" w:line="240" w:lineRule="auto"/>
        <w:ind w:left="-567"/>
        <w:jc w:val="both"/>
        <w:rPr>
          <w:rFonts w:ascii="Times New Roman" w:hAnsi="Times New Roman"/>
          <w:b/>
          <w:sz w:val="32"/>
          <w:szCs w:val="32"/>
        </w:rPr>
      </w:pPr>
    </w:p>
    <w:p w:rsidR="00CC269F" w:rsidRDefault="00CC269F" w:rsidP="00CC269F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C269F" w:rsidRDefault="00CC269F" w:rsidP="00CC269F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C269F" w:rsidRDefault="00CC269F" w:rsidP="00CC269F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C269F" w:rsidRDefault="00CC269F" w:rsidP="00CC269F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C269F" w:rsidRDefault="00CC269F" w:rsidP="00CC269F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C269F" w:rsidRDefault="00CC269F" w:rsidP="00CC269F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C269F" w:rsidRDefault="00CC269F" w:rsidP="00CC269F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C269F" w:rsidRDefault="00CC269F" w:rsidP="00CC269F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C269F" w:rsidRDefault="00CC269F" w:rsidP="00CC269F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C269F" w:rsidRDefault="00CC269F" w:rsidP="00CC269F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C269F" w:rsidRDefault="00CC269F" w:rsidP="00CC269F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C269F" w:rsidRDefault="00CC269F" w:rsidP="00CC269F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C269F" w:rsidRDefault="00CC269F" w:rsidP="00CC269F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B46681" w:rsidRDefault="00B46681" w:rsidP="00CC269F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CC269F" w:rsidRDefault="00CC269F" w:rsidP="005C10E6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Приложение №2</w:t>
      </w:r>
    </w:p>
    <w:p w:rsidR="00CC269F" w:rsidRDefault="00CC269F" w:rsidP="00CC269F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Утверждён</w:t>
      </w:r>
    </w:p>
    <w:p w:rsidR="00CC269F" w:rsidRDefault="00CC269F" w:rsidP="00CC269F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C269F" w:rsidRDefault="00CC269F" w:rsidP="00CC269F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CC269F" w:rsidRDefault="00CC269F" w:rsidP="00CC269F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«Бабаюртовский район»</w:t>
      </w:r>
    </w:p>
    <w:p w:rsidR="00F36F7D" w:rsidRPr="00F36F7D" w:rsidRDefault="00F36F7D" w:rsidP="00F36F7D">
      <w:pPr>
        <w:spacing w:after="0" w:line="240" w:lineRule="auto"/>
        <w:ind w:left="5245"/>
        <w:jc w:val="center"/>
        <w:rPr>
          <w:rFonts w:ascii="Times New Roman" w:hAnsi="Times New Roman"/>
          <w:bCs/>
          <w:sz w:val="28"/>
          <w:szCs w:val="28"/>
        </w:rPr>
      </w:pPr>
      <w:bookmarkStart w:id="1" w:name="_Hlk198540118"/>
      <w:bookmarkStart w:id="2" w:name="_Hlk198540620"/>
      <w:r w:rsidRPr="00F36F7D">
        <w:rPr>
          <w:rFonts w:ascii="Times New Roman" w:hAnsi="Times New Roman"/>
          <w:bCs/>
          <w:sz w:val="28"/>
          <w:szCs w:val="28"/>
        </w:rPr>
        <w:t>от «__» ________ 2025 г. №_____</w:t>
      </w:r>
      <w:bookmarkEnd w:id="2"/>
    </w:p>
    <w:bookmarkEnd w:id="1"/>
    <w:p w:rsidR="00CC269F" w:rsidRDefault="00CC269F" w:rsidP="00CC269F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CC269F" w:rsidRDefault="00CC269F" w:rsidP="00CC269F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CC269F" w:rsidRPr="005A3229" w:rsidRDefault="00CC269F" w:rsidP="00CC269F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5A3229">
        <w:rPr>
          <w:rFonts w:ascii="Times New Roman" w:hAnsi="Times New Roman"/>
          <w:b/>
          <w:sz w:val="32"/>
          <w:szCs w:val="32"/>
        </w:rPr>
        <w:t xml:space="preserve">Состав </w:t>
      </w:r>
    </w:p>
    <w:p w:rsidR="00CC269F" w:rsidRPr="005A3229" w:rsidRDefault="00CC269F" w:rsidP="00CC269F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5A3229">
        <w:rPr>
          <w:rFonts w:ascii="Times New Roman" w:hAnsi="Times New Roman"/>
          <w:b/>
          <w:sz w:val="32"/>
          <w:szCs w:val="32"/>
        </w:rPr>
        <w:t xml:space="preserve">жилищной комиссии администрации </w:t>
      </w:r>
    </w:p>
    <w:p w:rsidR="00CC269F" w:rsidRDefault="00CC269F" w:rsidP="00CC269F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5A3229">
        <w:rPr>
          <w:rFonts w:ascii="Times New Roman" w:hAnsi="Times New Roman"/>
          <w:b/>
          <w:sz w:val="32"/>
          <w:szCs w:val="32"/>
        </w:rPr>
        <w:t>муниципального района «Бабаюртовский район»</w:t>
      </w:r>
    </w:p>
    <w:p w:rsidR="00CC269F" w:rsidRDefault="00CC269F" w:rsidP="00CC269F">
      <w:pPr>
        <w:spacing w:after="0" w:line="240" w:lineRule="auto"/>
        <w:ind w:left="-567"/>
        <w:jc w:val="both"/>
        <w:rPr>
          <w:rFonts w:ascii="Times New Roman" w:hAnsi="Times New Roman"/>
          <w:b/>
          <w:sz w:val="32"/>
          <w:szCs w:val="32"/>
        </w:rPr>
      </w:pPr>
    </w:p>
    <w:p w:rsidR="00CC269F" w:rsidRDefault="00CC269F" w:rsidP="00CC269F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C269F" w:rsidRDefault="00CC269F" w:rsidP="00CC269F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1.Бутаев М.Ш. – первый заместитель главы администрации муниципального района «Бабаюртовский район», председатель комиссии;</w:t>
      </w:r>
    </w:p>
    <w:p w:rsidR="00CC269F" w:rsidRDefault="00CC269F" w:rsidP="00CC269F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2.Апаева А.Б. – главный специалист отдела экономики и муниципальных закупок администрации муниципального района «Бабаюртовский район», заместитель председателя комиссии;</w:t>
      </w:r>
    </w:p>
    <w:p w:rsidR="00CC269F" w:rsidRDefault="00CC269F" w:rsidP="00CC269F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3.Хамаматов Д.М. – заместитель начальника Управления делами администрации муниципального района «Бабаюртовский район», секретарь комиссии;</w:t>
      </w:r>
    </w:p>
    <w:p w:rsidR="00CC269F" w:rsidRDefault="00CC269F" w:rsidP="00CC269F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</w:p>
    <w:p w:rsidR="00CC269F" w:rsidRPr="00AA5406" w:rsidRDefault="00CC269F" w:rsidP="00CC269F">
      <w:pPr>
        <w:spacing w:after="0" w:line="240" w:lineRule="auto"/>
        <w:ind w:left="1843" w:hanging="2410"/>
        <w:jc w:val="both"/>
        <w:rPr>
          <w:rFonts w:ascii="Times New Roman" w:hAnsi="Times New Roman"/>
          <w:b/>
          <w:sz w:val="28"/>
          <w:szCs w:val="28"/>
        </w:rPr>
      </w:pPr>
      <w:r w:rsidRPr="00AA5406">
        <w:rPr>
          <w:rFonts w:ascii="Times New Roman" w:hAnsi="Times New Roman"/>
          <w:b/>
          <w:sz w:val="28"/>
          <w:szCs w:val="28"/>
        </w:rPr>
        <w:t>Члены комиссии:</w:t>
      </w:r>
    </w:p>
    <w:p w:rsidR="00CC269F" w:rsidRDefault="00CC269F" w:rsidP="00CC269F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</w:p>
    <w:p w:rsidR="00CC269F" w:rsidRDefault="00CC269F" w:rsidP="00CC269F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4.Алиева Ф.А.        – старший специалист по вопросам пособий семьям с детьми ГКУ УСЗН в МО «Бабаюртовский район»;</w:t>
      </w:r>
    </w:p>
    <w:p w:rsidR="00CC269F" w:rsidRDefault="00CC269F" w:rsidP="00CC269F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5.Казанбиев М.К. – начальник отдела ЖКХ МКУ «Управление КСА и ЖКХ» МР «Бабаюртовский район»;</w:t>
      </w:r>
    </w:p>
    <w:p w:rsidR="00CC269F" w:rsidRDefault="00CC269F" w:rsidP="00CC269F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6.Аталиков М.А. – начальник отдела архитектуры, земельных отношений и муниципального контроля МКУ «Управление КСА и ЖКХ» МР «Бабаюртовский район»;</w:t>
      </w:r>
    </w:p>
    <w:p w:rsidR="00CC269F" w:rsidRDefault="00CC269F" w:rsidP="00CC269F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7.Алибеков А.М. – председатель ДРО Всероссийского общества инвалидов по Бабаюртовскому району;</w:t>
      </w:r>
    </w:p>
    <w:p w:rsidR="00CC269F" w:rsidRDefault="00CC269F" w:rsidP="00CC269F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8.Мусаев А.М.        –  помощник Главы МР «Бабаюртовский район»;</w:t>
      </w:r>
    </w:p>
    <w:p w:rsidR="00CC269F" w:rsidRDefault="00CC269F" w:rsidP="00CC269F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269F" w:rsidRDefault="00CC269F" w:rsidP="00CC269F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9.Ахрищев А.О.   – заместитель председателя Совета Афганцев Бабаюртовского района;</w:t>
      </w:r>
    </w:p>
    <w:p w:rsidR="00CC269F" w:rsidRDefault="00CC269F" w:rsidP="00CC269F">
      <w:pPr>
        <w:spacing w:after="0" w:line="240" w:lineRule="auto"/>
        <w:ind w:left="1843" w:hanging="241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10.Салатгереева У.Х. – ответственный секретарь БРО ДРО и СЧР (союз Чернобыльцев)</w:t>
      </w:r>
    </w:p>
    <w:p w:rsidR="00CC269F" w:rsidRDefault="00CC269F" w:rsidP="00CC269F">
      <w:pPr>
        <w:spacing w:line="256" w:lineRule="auto"/>
        <w:ind w:left="-567"/>
        <w:rPr>
          <w:rFonts w:ascii="Times New Roman" w:hAnsi="Times New Roman"/>
          <w:b/>
          <w:sz w:val="32"/>
          <w:szCs w:val="32"/>
        </w:rPr>
      </w:pPr>
    </w:p>
    <w:p w:rsidR="00B46681" w:rsidRDefault="00B46681" w:rsidP="00B4668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6681" w:rsidRDefault="00B46681" w:rsidP="00B4668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6681" w:rsidRDefault="00B46681" w:rsidP="00B4668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</w:p>
    <w:p w:rsidR="00B46681" w:rsidRPr="00B46681" w:rsidRDefault="00B46681" w:rsidP="00B4668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46681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Приложение №</w:t>
      </w:r>
      <w:r w:rsidRPr="00B46681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fldChar w:fldCharType="begin"/>
      </w:r>
      <w:r w:rsidRPr="00B46681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instrText xml:space="preserve"> PAGE \* MERGEFORMAT </w:instrText>
      </w:r>
      <w:r w:rsidRPr="00B46681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fldChar w:fldCharType="separate"/>
      </w:r>
      <w:r w:rsidRPr="00B46681">
        <w:rPr>
          <w:rFonts w:ascii="Times New Roman" w:eastAsia="Times New Roman" w:hAnsi="Times New Roman"/>
          <w:noProof/>
          <w:color w:val="000000"/>
          <w:sz w:val="20"/>
          <w:szCs w:val="20"/>
          <w:lang w:eastAsia="ru-RU" w:bidi="ru-RU"/>
        </w:rPr>
        <w:t>1</w:t>
      </w:r>
      <w:r w:rsidRPr="00B46681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fldChar w:fldCharType="end"/>
      </w:r>
    </w:p>
    <w:p w:rsidR="00B46681" w:rsidRPr="00B46681" w:rsidRDefault="00B46681" w:rsidP="00B46681">
      <w:pPr>
        <w:widowControl w:val="0"/>
        <w:spacing w:after="0" w:line="240" w:lineRule="auto"/>
        <w:ind w:left="55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4668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Утверждено:</w:t>
      </w:r>
    </w:p>
    <w:p w:rsidR="00B46681" w:rsidRPr="00B46681" w:rsidRDefault="00B46681" w:rsidP="00B46681">
      <w:pPr>
        <w:widowControl w:val="0"/>
        <w:spacing w:after="0" w:line="240" w:lineRule="auto"/>
        <w:ind w:left="5520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Постановлением администрации</w:t>
      </w:r>
    </w:p>
    <w:p w:rsidR="00B46681" w:rsidRPr="00B46681" w:rsidRDefault="00B46681" w:rsidP="00B46681">
      <w:pPr>
        <w:widowControl w:val="0"/>
        <w:spacing w:after="0" w:line="240" w:lineRule="auto"/>
        <w:ind w:left="552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B4668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МР «Бабаюртовский район»</w:t>
      </w:r>
    </w:p>
    <w:p w:rsidR="00B46681" w:rsidRPr="00F36F7D" w:rsidRDefault="00B46681" w:rsidP="00F36F7D">
      <w:pPr>
        <w:widowControl w:val="0"/>
        <w:tabs>
          <w:tab w:val="left" w:pos="2023"/>
        </w:tabs>
        <w:spacing w:after="580" w:line="480" w:lineRule="auto"/>
        <w:ind w:right="20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B4668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B4668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B4668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B4668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B4668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B4668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="00F36F7D" w:rsidRPr="00E76E09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от «__» ________ 2025 г. №_____</w:t>
      </w:r>
    </w:p>
    <w:p w:rsidR="00B46681" w:rsidRPr="00B46681" w:rsidRDefault="00B46681" w:rsidP="00B46681">
      <w:pPr>
        <w:widowControl w:val="0"/>
        <w:spacing w:after="0" w:line="269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B4668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ПОЛОЖЕНИЕ</w:t>
      </w:r>
    </w:p>
    <w:p w:rsidR="00B46681" w:rsidRPr="00B46681" w:rsidRDefault="00B46681" w:rsidP="00B46681">
      <w:pPr>
        <w:widowControl w:val="0"/>
        <w:spacing w:after="320" w:line="269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B4668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о жилищной комиссии администрации</w:t>
      </w:r>
      <w:r w:rsidRPr="00B4668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br/>
        <w:t>МР «Бабаюртовский район»</w:t>
      </w:r>
    </w:p>
    <w:p w:rsidR="00B46681" w:rsidRPr="00B46681" w:rsidRDefault="00B46681" w:rsidP="00B46681">
      <w:pPr>
        <w:keepNext/>
        <w:keepLines/>
        <w:widowControl w:val="0"/>
        <w:spacing w:after="260" w:line="259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25"/>
      <w:bookmarkStart w:id="4" w:name="bookmark26"/>
      <w:bookmarkStart w:id="5" w:name="bookmark27"/>
      <w:r w:rsidRPr="00B4668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1.Общее положение</w:t>
      </w:r>
      <w:bookmarkEnd w:id="3"/>
      <w:bookmarkEnd w:id="4"/>
      <w:bookmarkEnd w:id="5"/>
    </w:p>
    <w:p w:rsidR="00B46681" w:rsidRPr="00B46681" w:rsidRDefault="00B46681" w:rsidP="00B46681">
      <w:pPr>
        <w:widowControl w:val="0"/>
        <w:spacing w:after="260" w:line="259" w:lineRule="auto"/>
        <w:ind w:firstLine="88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1.1 Настоящее Положение разработано в соответствии с Жилищным кодексом Российской Федерации; Республиканским законодательством Об учете граждан в качестве нуждающихся в жилых помещениях, предоставляемых по договору социального найма на территории Республики Дагестан; Постановления Правительства РФ от 27.01.2006г.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иными правовыми актами Российской Федерации и Республики Дагестан, регулирующими отношения по принятию на учет в качестве нуждающихся в жилых помещениях, ведению учета граждан в качестве нуждающихся в жилых помещениях, обеспечению жилыми помещениями отдельных категорий граждан, обследованию жилых помещений, обследованию жилых помещений, выплаты компенсаций за приобретенные строительные материалы.</w:t>
      </w:r>
    </w:p>
    <w:p w:rsidR="00B46681" w:rsidRPr="00B46681" w:rsidRDefault="00B46681" w:rsidP="00B46681">
      <w:pPr>
        <w:keepNext/>
        <w:keepLines/>
        <w:widowControl w:val="0"/>
        <w:numPr>
          <w:ilvl w:val="0"/>
          <w:numId w:val="1"/>
        </w:numPr>
        <w:tabs>
          <w:tab w:val="left" w:pos="352"/>
        </w:tabs>
        <w:spacing w:after="260" w:line="259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</w:pPr>
      <w:bookmarkStart w:id="6" w:name="bookmark30"/>
      <w:bookmarkStart w:id="7" w:name="bookmark28"/>
      <w:bookmarkStart w:id="8" w:name="bookmark29"/>
      <w:bookmarkStart w:id="9" w:name="bookmark31"/>
      <w:bookmarkEnd w:id="6"/>
      <w:r w:rsidRPr="00B4668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Задачи</w:t>
      </w:r>
      <w:bookmarkEnd w:id="7"/>
      <w:bookmarkEnd w:id="8"/>
      <w:bookmarkEnd w:id="9"/>
    </w:p>
    <w:p w:rsidR="00B46681" w:rsidRPr="00B46681" w:rsidRDefault="00B46681" w:rsidP="00B46681">
      <w:pPr>
        <w:widowControl w:val="0"/>
        <w:numPr>
          <w:ilvl w:val="1"/>
          <w:numId w:val="1"/>
        </w:numPr>
        <w:tabs>
          <w:tab w:val="left" w:pos="1094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10" w:name="bookmark32"/>
      <w:bookmarkEnd w:id="10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Комиссия рассматривает следующие вопросы: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694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11" w:name="bookmark33"/>
      <w:bookmarkEnd w:id="11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признание граждан нуждающимися в улучшении жилищных условий в целях обеспечения жилыми помещениями по договору социального найма;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694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12" w:name="bookmark34"/>
      <w:bookmarkEnd w:id="12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принятие на учет граждан, нуждающихся в жилых помещениях, предоставляемых по договорам социального найма;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773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13" w:name="bookmark35"/>
      <w:bookmarkEnd w:id="13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снятие граждан с учета в качестве нуждающихся в жилых помещениях;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694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14" w:name="bookmark36"/>
      <w:bookmarkEnd w:id="14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отказ в принятии на учет граждан в качестве нуждающихся в жилых помещениях;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797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15" w:name="bookmark37"/>
      <w:bookmarkEnd w:id="15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предоставление жилых помещений по договорам социального найма;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797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16" w:name="bookmark38"/>
      <w:bookmarkEnd w:id="16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ведение учета граждан в качестве нуждающихся в жилых помещениях;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694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17" w:name="bookmark39"/>
      <w:bookmarkEnd w:id="17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ведение учета иных категорий граждан, нуждающихся в жилых помещениях и установленных федеральным и региональным законодательством;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694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sectPr w:rsidR="00B46681" w:rsidRPr="00B46681" w:rsidSect="00B46681">
          <w:headerReference w:type="default" r:id="rId8"/>
          <w:pgSz w:w="11900" w:h="16840"/>
          <w:pgMar w:top="1416" w:right="893" w:bottom="1208" w:left="1459" w:header="0" w:footer="780" w:gutter="0"/>
          <w:pgNumType w:start="1"/>
          <w:cols w:space="720"/>
          <w:noEndnote/>
          <w:docGrid w:linePitch="360"/>
        </w:sectPr>
      </w:pPr>
      <w:bookmarkStart w:id="18" w:name="bookmark40"/>
      <w:bookmarkEnd w:id="18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принятие на учет граждан, нуждающихся в жилых помещениях муниципального жилищного фонда;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646"/>
        </w:tabs>
        <w:spacing w:after="0" w:line="264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19" w:name="bookmark41"/>
      <w:bookmarkEnd w:id="19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lastRenderedPageBreak/>
        <w:t>снятие граждан с учета в качестве нуждающихся в жилых помещениях муниципального жилищного фонда;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646"/>
        </w:tabs>
        <w:spacing w:after="0" w:line="264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20" w:name="bookmark42"/>
      <w:bookmarkEnd w:id="20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отказ в принятии на учет граждан в качестве нуждающихся в жилых помещениях муниципального жилищного фонда;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646"/>
        </w:tabs>
        <w:spacing w:after="0" w:line="264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21" w:name="bookmark43"/>
      <w:bookmarkEnd w:id="21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предоставление жилых помещений по договорам найма жилых помещений муниципального жилищного фонда;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649"/>
        </w:tabs>
        <w:spacing w:after="0" w:line="264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22" w:name="bookmark44"/>
      <w:bookmarkEnd w:id="22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учетом законных интересов граждан при предоставлении жилых помещений по договору социального найма;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653"/>
        </w:tabs>
        <w:spacing w:after="0" w:line="264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23" w:name="bookmark45"/>
      <w:bookmarkEnd w:id="23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рассмотрение писем, заявлений, жалоб граждан по жилищным вопросам, касающимся возникновения, осуществления, изменения, прекращения права владения, пользования, распоряжения жилыми помещениями муниципального жилищного фонда.</w:t>
      </w:r>
    </w:p>
    <w:p w:rsidR="00B46681" w:rsidRPr="00B46681" w:rsidRDefault="00B46681" w:rsidP="00B46681">
      <w:pPr>
        <w:widowControl w:val="0"/>
        <w:numPr>
          <w:ilvl w:val="1"/>
          <w:numId w:val="1"/>
        </w:numPr>
        <w:tabs>
          <w:tab w:val="left" w:pos="972"/>
        </w:tabs>
        <w:spacing w:after="0" w:line="264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24" w:name="bookmark46"/>
      <w:bookmarkEnd w:id="24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Предложения Комиссии носят рекомендательный характер.</w:t>
      </w:r>
    </w:p>
    <w:p w:rsidR="00B46681" w:rsidRPr="00B46681" w:rsidRDefault="00B46681" w:rsidP="00B46681">
      <w:pPr>
        <w:widowControl w:val="0"/>
        <w:numPr>
          <w:ilvl w:val="1"/>
          <w:numId w:val="1"/>
        </w:numPr>
        <w:tabs>
          <w:tab w:val="left" w:pos="973"/>
        </w:tabs>
        <w:spacing w:after="320" w:line="264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25" w:name="bookmark47"/>
      <w:bookmarkEnd w:id="25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 итогам рассмотрения вопросов, указанных в пункте 2.1 настоящего Положения, секретарь Комиссии готовит проект постановления администрации муниципального района и (или) проект ответа заявителю.</w:t>
      </w:r>
    </w:p>
    <w:p w:rsidR="00B46681" w:rsidRPr="00B46681" w:rsidRDefault="00B46681" w:rsidP="00B46681">
      <w:pPr>
        <w:keepNext/>
        <w:keepLines/>
        <w:widowControl w:val="0"/>
        <w:numPr>
          <w:ilvl w:val="0"/>
          <w:numId w:val="1"/>
        </w:numPr>
        <w:tabs>
          <w:tab w:val="left" w:pos="347"/>
        </w:tabs>
        <w:spacing w:after="320" w:line="257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</w:pPr>
      <w:bookmarkStart w:id="26" w:name="bookmark50"/>
      <w:bookmarkStart w:id="27" w:name="bookmark48"/>
      <w:bookmarkStart w:id="28" w:name="bookmark49"/>
      <w:bookmarkStart w:id="29" w:name="bookmark51"/>
      <w:bookmarkEnd w:id="26"/>
      <w:r w:rsidRPr="00B4668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Функции комиссии</w:t>
      </w:r>
      <w:bookmarkEnd w:id="27"/>
      <w:bookmarkEnd w:id="28"/>
      <w:bookmarkEnd w:id="29"/>
    </w:p>
    <w:p w:rsidR="00B46681" w:rsidRPr="00B46681" w:rsidRDefault="00B46681" w:rsidP="00B46681">
      <w:pPr>
        <w:widowControl w:val="0"/>
        <w:numPr>
          <w:ilvl w:val="1"/>
          <w:numId w:val="1"/>
        </w:numPr>
        <w:tabs>
          <w:tab w:val="left" w:pos="1120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30" w:name="bookmark52"/>
      <w:bookmarkEnd w:id="30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Жилищная комиссия Администрации МР «Бабаюртовский район» (далее комиссия) создается Постановлением администрации муниципального района.</w:t>
      </w:r>
    </w:p>
    <w:p w:rsidR="00B46681" w:rsidRPr="00B46681" w:rsidRDefault="00B46681" w:rsidP="00B46681">
      <w:pPr>
        <w:widowControl w:val="0"/>
        <w:numPr>
          <w:ilvl w:val="1"/>
          <w:numId w:val="1"/>
        </w:numPr>
        <w:tabs>
          <w:tab w:val="left" w:pos="1120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31" w:name="bookmark53"/>
      <w:bookmarkEnd w:id="31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Персональный состав комиссии утверждается и изменяется постановлением администрации муниципального района.</w:t>
      </w:r>
    </w:p>
    <w:p w:rsidR="00B46681" w:rsidRPr="00B46681" w:rsidRDefault="00B46681" w:rsidP="00B46681">
      <w:pPr>
        <w:widowControl w:val="0"/>
        <w:numPr>
          <w:ilvl w:val="1"/>
          <w:numId w:val="1"/>
        </w:numPr>
        <w:tabs>
          <w:tab w:val="left" w:pos="1120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32" w:name="bookmark54"/>
      <w:bookmarkEnd w:id="32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 состав комиссии могут входить представители государственных, муниципальных органов и общественных организаций.</w:t>
      </w:r>
    </w:p>
    <w:p w:rsidR="00B46681" w:rsidRPr="00B46681" w:rsidRDefault="00B46681" w:rsidP="00B46681">
      <w:pPr>
        <w:widowControl w:val="0"/>
        <w:numPr>
          <w:ilvl w:val="1"/>
          <w:numId w:val="1"/>
        </w:numPr>
        <w:tabs>
          <w:tab w:val="left" w:pos="1120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33" w:name="bookmark55"/>
      <w:bookmarkEnd w:id="33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Жилищную комиссию возглавляет председатель, который: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652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34" w:name="bookmark56"/>
      <w:bookmarkEnd w:id="34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организует работу комиссии;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652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35" w:name="bookmark57"/>
      <w:bookmarkEnd w:id="35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созывает и ведет работу комиссии;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652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36" w:name="bookmark58"/>
      <w:bookmarkEnd w:id="36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подписывает протоколы заседания комиссии;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652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37" w:name="bookmark59"/>
      <w:bookmarkEnd w:id="37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дает поручения членам комиссии в пределах ее компетенции.</w:t>
      </w:r>
    </w:p>
    <w:p w:rsidR="00B46681" w:rsidRPr="00B46681" w:rsidRDefault="00B46681" w:rsidP="00B46681">
      <w:pPr>
        <w:widowControl w:val="0"/>
        <w:spacing w:after="0" w:line="257" w:lineRule="auto"/>
        <w:ind w:firstLine="4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Председателем комиссии является заместитель главы администрации муниципального района. В случае отсутствии председателя комиссии его обязанности исполняет заместитель председателя комиссии. Секретарь комиссии ведет и оформляет протокол комиссии.</w:t>
      </w:r>
    </w:p>
    <w:p w:rsidR="00B46681" w:rsidRPr="00B46681" w:rsidRDefault="00B46681" w:rsidP="00B46681">
      <w:pPr>
        <w:widowControl w:val="0"/>
        <w:numPr>
          <w:ilvl w:val="1"/>
          <w:numId w:val="1"/>
        </w:numPr>
        <w:tabs>
          <w:tab w:val="left" w:pos="1120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38" w:name="bookmark60"/>
      <w:bookmarkEnd w:id="38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Комиссия является совещательным органом в соответствии со своей компетенцией направляет рекомендации, Главе муниципального района по вопросам постановки либо отказа в постановке на учет, нуждающихся в улучшении жилищных условий, снятия их с учета; признания помещения жилым помещением, жилого помещения непригодным для проживания и многоквартирного дома аварийным и подлежащим к сносу или реконструкции; оценки жилых помещений муниципального жилищного фонда; выплата денежной компенсации на строительные материалы.</w:t>
      </w:r>
    </w:p>
    <w:p w:rsidR="00B46681" w:rsidRPr="00B46681" w:rsidRDefault="00B46681" w:rsidP="00B46681">
      <w:pPr>
        <w:widowControl w:val="0"/>
        <w:numPr>
          <w:ilvl w:val="1"/>
          <w:numId w:val="1"/>
        </w:numPr>
        <w:tabs>
          <w:tab w:val="left" w:pos="1120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39" w:name="bookmark61"/>
      <w:bookmarkEnd w:id="39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Комиссия в своей деятельности руководствуется Жилищным кодексом Российской Федерации, Федеральными и Республиканскими</w:t>
      </w:r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br w:type="page"/>
      </w:r>
    </w:p>
    <w:p w:rsidR="00B46681" w:rsidRPr="00B46681" w:rsidRDefault="00B46681" w:rsidP="00B46681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B4668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13970" distL="0" distR="0" simplePos="0" relativeHeight="251661312" behindDoc="0" locked="0" layoutInCell="1" allowOverlap="1" wp14:anchorId="63DD146B" wp14:editId="33652A3C">
                <wp:simplePos x="0" y="0"/>
                <wp:positionH relativeFrom="page">
                  <wp:posOffset>965200</wp:posOffset>
                </wp:positionH>
                <wp:positionV relativeFrom="paragraph">
                  <wp:posOffset>0</wp:posOffset>
                </wp:positionV>
                <wp:extent cx="727075" cy="2032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6681" w:rsidRDefault="00B46681" w:rsidP="00B46681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законами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3DD146B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76pt;margin-top:0;width:57.25pt;height:16pt;z-index:251661312;visibility:visible;mso-wrap-style:none;mso-wrap-distance-left:0;mso-wrap-distance-top:0;mso-wrap-distance-right:0;mso-wrap-distance-bottom: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" filled="f" stroked="f">
                <v:textbox inset="0,0,0,0">
                  <w:txbxContent>
                    <w:p w:rsidR="00B46681" w:rsidRDefault="00B46681" w:rsidP="00B46681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>законами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4668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2540" distB="0" distL="0" distR="0" simplePos="0" relativeHeight="251662336" behindDoc="0" locked="0" layoutInCell="1" allowOverlap="1" wp14:anchorId="4B11FFB6" wp14:editId="0C8BC0A3">
                <wp:simplePos x="0" y="0"/>
                <wp:positionH relativeFrom="page">
                  <wp:posOffset>1911350</wp:posOffset>
                </wp:positionH>
                <wp:positionV relativeFrom="paragraph">
                  <wp:posOffset>2540</wp:posOffset>
                </wp:positionV>
                <wp:extent cx="2510155" cy="2146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6681" w:rsidRDefault="00B46681" w:rsidP="00B46681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другими правовыми актами,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11FFB6" id="Shape 9" o:spid="_x0000_s1027" type="#_x0000_t202" style="position:absolute;margin-left:150.5pt;margin-top:.2pt;width:197.65pt;height:16.9pt;z-index:251662336;visibility:visible;mso-wrap-style:none;mso-wrap-distance-left:0;mso-wrap-distance-top: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" filled="f" stroked="f">
                <v:textbox inset="0,0,0,0">
                  <w:txbxContent>
                    <w:p w:rsidR="00B46681" w:rsidRDefault="00B46681" w:rsidP="00B46681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>другими правовыми актами,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4668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6985" distB="0" distL="0" distR="0" simplePos="0" relativeHeight="251663360" behindDoc="0" locked="0" layoutInCell="1" allowOverlap="1" wp14:anchorId="6869E6AF" wp14:editId="41C3ADA0">
                <wp:simplePos x="0" y="0"/>
                <wp:positionH relativeFrom="page">
                  <wp:posOffset>4602480</wp:posOffset>
                </wp:positionH>
                <wp:positionV relativeFrom="paragraph">
                  <wp:posOffset>6985</wp:posOffset>
                </wp:positionV>
                <wp:extent cx="2327275" cy="21018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6681" w:rsidRDefault="00B46681" w:rsidP="00B46681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</w:pPr>
                            <w:r>
                              <w:t>регулирующими жилищные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69E6AF" id="Shape 11" o:spid="_x0000_s1028" type="#_x0000_t202" style="position:absolute;margin-left:362.4pt;margin-top:.55pt;width:183.25pt;height:16.55pt;z-index:251663360;visibility:visible;mso-wrap-style:none;mso-wrap-distance-left:0;mso-wrap-distance-top: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" filled="f" stroked="f">
                <v:textbox inset="0,0,0,0">
                  <w:txbxContent>
                    <w:p w:rsidR="00B46681" w:rsidRDefault="00B46681" w:rsidP="00B46681">
                      <w:pPr>
                        <w:pStyle w:val="1"/>
                        <w:spacing w:line="240" w:lineRule="auto"/>
                        <w:ind w:firstLine="0"/>
                        <w:jc w:val="both"/>
                      </w:pPr>
                      <w:r>
                        <w:t>регулирующими жилищные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6681" w:rsidRPr="00B46681" w:rsidRDefault="00B46681" w:rsidP="00B46681">
      <w:pPr>
        <w:widowControl w:val="0"/>
        <w:spacing w:after="0" w:line="262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отношения.</w:t>
      </w:r>
    </w:p>
    <w:p w:rsidR="00B46681" w:rsidRPr="00B46681" w:rsidRDefault="00B46681" w:rsidP="00B46681">
      <w:pPr>
        <w:widowControl w:val="0"/>
        <w:numPr>
          <w:ilvl w:val="1"/>
          <w:numId w:val="1"/>
        </w:numPr>
        <w:tabs>
          <w:tab w:val="left" w:pos="986"/>
        </w:tabs>
        <w:spacing w:after="0" w:line="262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40" w:name="bookmark62"/>
      <w:bookmarkEnd w:id="40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Комиссия не является юридическим лицом.</w:t>
      </w:r>
    </w:p>
    <w:p w:rsidR="00B46681" w:rsidRPr="00B46681" w:rsidRDefault="00B46681" w:rsidP="00B46681">
      <w:pPr>
        <w:widowControl w:val="0"/>
        <w:numPr>
          <w:ilvl w:val="1"/>
          <w:numId w:val="1"/>
        </w:numPr>
        <w:tabs>
          <w:tab w:val="left" w:pos="984"/>
        </w:tabs>
        <w:spacing w:after="0" w:line="262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41" w:name="bookmark63"/>
      <w:bookmarkEnd w:id="41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Комиссия в пределах своей компетенции рассматривает документы граждан на получение жилой площади, жилищных субсидий и сертификатов, поступивших в администрацию муниципального района.</w:t>
      </w:r>
    </w:p>
    <w:p w:rsidR="00B46681" w:rsidRPr="00B46681" w:rsidRDefault="00B46681" w:rsidP="00B46681">
      <w:pPr>
        <w:widowControl w:val="0"/>
        <w:numPr>
          <w:ilvl w:val="0"/>
          <w:numId w:val="3"/>
        </w:numPr>
        <w:tabs>
          <w:tab w:val="left" w:pos="987"/>
        </w:tabs>
        <w:spacing w:after="0" w:line="262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42" w:name="bookmark64"/>
      <w:bookmarkEnd w:id="42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Заседания Комиссии проводятся по мере необходимости и считаются правомочными, если на них присутствует не менее половины постоянных членов Комиссии.</w:t>
      </w:r>
    </w:p>
    <w:p w:rsidR="00B46681" w:rsidRPr="00B46681" w:rsidRDefault="00B46681" w:rsidP="00B46681">
      <w:pPr>
        <w:widowControl w:val="0"/>
        <w:numPr>
          <w:ilvl w:val="0"/>
          <w:numId w:val="3"/>
        </w:numPr>
        <w:tabs>
          <w:tab w:val="left" w:pos="991"/>
        </w:tabs>
        <w:spacing w:after="0" w:line="262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43" w:name="bookmark65"/>
      <w:bookmarkEnd w:id="43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Заседание Комиссии ведет председатель Комиссии, а в его отсутствие - заместитель председателя Комиссии.</w:t>
      </w:r>
    </w:p>
    <w:p w:rsidR="00B46681" w:rsidRPr="00B46681" w:rsidRDefault="00B46681" w:rsidP="00B46681">
      <w:pPr>
        <w:widowControl w:val="0"/>
        <w:numPr>
          <w:ilvl w:val="1"/>
          <w:numId w:val="3"/>
        </w:numPr>
        <w:tabs>
          <w:tab w:val="left" w:pos="984"/>
        </w:tabs>
        <w:spacing w:after="0" w:line="262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44" w:name="bookmark66"/>
      <w:bookmarkEnd w:id="44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Решения Комиссии принимаются простым большинством голосов присутствующих на заседании членов Комиссии.</w:t>
      </w:r>
    </w:p>
    <w:p w:rsidR="00B46681" w:rsidRPr="00B46681" w:rsidRDefault="00B46681" w:rsidP="00B46681">
      <w:pPr>
        <w:widowControl w:val="0"/>
        <w:numPr>
          <w:ilvl w:val="1"/>
          <w:numId w:val="3"/>
        </w:numPr>
        <w:tabs>
          <w:tab w:val="left" w:pos="980"/>
        </w:tabs>
        <w:spacing w:after="320" w:line="262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45" w:name="bookmark67"/>
      <w:bookmarkEnd w:id="45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На заседании Комиссии ведется протокол, который подписывается председателем и секретарем Комиссии.</w:t>
      </w:r>
    </w:p>
    <w:p w:rsidR="00B46681" w:rsidRPr="00B46681" w:rsidRDefault="00B46681" w:rsidP="00B46681">
      <w:pPr>
        <w:keepNext/>
        <w:keepLines/>
        <w:widowControl w:val="0"/>
        <w:numPr>
          <w:ilvl w:val="0"/>
          <w:numId w:val="1"/>
        </w:numPr>
        <w:tabs>
          <w:tab w:val="left" w:pos="364"/>
        </w:tabs>
        <w:spacing w:after="320" w:line="257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</w:pPr>
      <w:bookmarkStart w:id="46" w:name="bookmark70"/>
      <w:bookmarkStart w:id="47" w:name="bookmark68"/>
      <w:bookmarkStart w:id="48" w:name="bookmark69"/>
      <w:bookmarkStart w:id="49" w:name="bookmark71"/>
      <w:bookmarkEnd w:id="46"/>
      <w:r w:rsidRPr="00B4668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Права и обязанности</w:t>
      </w:r>
      <w:bookmarkEnd w:id="47"/>
      <w:bookmarkEnd w:id="48"/>
      <w:bookmarkEnd w:id="49"/>
    </w:p>
    <w:p w:rsidR="00B46681" w:rsidRPr="00B46681" w:rsidRDefault="00B46681" w:rsidP="00B46681">
      <w:pPr>
        <w:widowControl w:val="0"/>
        <w:numPr>
          <w:ilvl w:val="1"/>
          <w:numId w:val="1"/>
        </w:numPr>
        <w:tabs>
          <w:tab w:val="left" w:pos="993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50" w:name="bookmark72"/>
      <w:bookmarkEnd w:id="50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Комиссия имеет право: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674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51" w:name="bookmark73"/>
      <w:bookmarkEnd w:id="51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запрашивать и получать в установленном порядке от органов местного самоуправления, органов исполнительной власти субъекта Российской Федерации, а </w:t>
      </w:r>
      <w:proofErr w:type="gramStart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так же</w:t>
      </w:r>
      <w:proofErr w:type="gramEnd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предприятий, учреждений и организаций независимо от формы собственности и организационно-правовой принадлежности, информацию, необходимую для выполнения возложенных на нее задач и функций;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678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52" w:name="bookmark74"/>
      <w:bookmarkEnd w:id="52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направлять в соответствующие органы ходатайство о привлечении к дисциплинарной и иной ответственности лиц, виновных в нарушение;</w:t>
      </w:r>
    </w:p>
    <w:p w:rsidR="00B46681" w:rsidRPr="00B46681" w:rsidRDefault="00B46681" w:rsidP="00B46681">
      <w:pPr>
        <w:widowControl w:val="0"/>
        <w:spacing w:after="0" w:line="257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осуществлять иные права, предусмотренные действующим законодательством.</w:t>
      </w:r>
    </w:p>
    <w:p w:rsidR="00B46681" w:rsidRPr="00B46681" w:rsidRDefault="00B46681" w:rsidP="00B46681">
      <w:pPr>
        <w:widowControl w:val="0"/>
        <w:numPr>
          <w:ilvl w:val="1"/>
          <w:numId w:val="1"/>
        </w:numPr>
        <w:tabs>
          <w:tab w:val="left" w:pos="993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53" w:name="bookmark75"/>
      <w:bookmarkEnd w:id="53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Члены комиссии обязаны: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673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bookmarkStart w:id="54" w:name="bookmark76"/>
      <w:bookmarkEnd w:id="54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лично участвовать в заседаниях комиссии;</w:t>
      </w:r>
    </w:p>
    <w:p w:rsidR="00B46681" w:rsidRPr="00B46681" w:rsidRDefault="00B46681" w:rsidP="00B46681">
      <w:pPr>
        <w:widowControl w:val="0"/>
        <w:numPr>
          <w:ilvl w:val="0"/>
          <w:numId w:val="2"/>
        </w:numPr>
        <w:tabs>
          <w:tab w:val="left" w:pos="670"/>
        </w:tabs>
        <w:spacing w:after="0" w:line="257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sectPr w:rsidR="00B46681" w:rsidRPr="00B46681" w:rsidSect="00B46681">
          <w:headerReference w:type="default" r:id="rId9"/>
          <w:pgSz w:w="11900" w:h="16840"/>
          <w:pgMar w:top="708" w:right="985" w:bottom="1363" w:left="1495" w:header="280" w:footer="935" w:gutter="0"/>
          <w:pgNumType w:start="3"/>
          <w:cols w:space="720"/>
          <w:noEndnote/>
          <w:docGrid w:linePitch="360"/>
        </w:sectPr>
      </w:pPr>
      <w:bookmarkStart w:id="55" w:name="bookmark77"/>
      <w:bookmarkEnd w:id="55"/>
      <w:r w:rsidRPr="00B4668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соблюдать конфиденциальность сведений, ставших известными в связи с исполнением обязанностей члена комиссии.</w:t>
      </w:r>
    </w:p>
    <w:p w:rsidR="00B46681" w:rsidRDefault="00B46681" w:rsidP="00B46681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Приложение №2</w:t>
      </w:r>
    </w:p>
    <w:p w:rsidR="00B46681" w:rsidRDefault="00B46681" w:rsidP="00B4668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Утверждён</w:t>
      </w:r>
    </w:p>
    <w:p w:rsidR="00B46681" w:rsidRDefault="00B46681" w:rsidP="00B4668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46681" w:rsidRDefault="00B46681" w:rsidP="00B4668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B46681" w:rsidRDefault="00B46681" w:rsidP="00B4668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«Бабаюртовский район»</w:t>
      </w:r>
    </w:p>
    <w:p w:rsidR="00F36F7D" w:rsidRPr="00F36F7D" w:rsidRDefault="00F36F7D" w:rsidP="00F36F7D">
      <w:pPr>
        <w:spacing w:after="0" w:line="240" w:lineRule="auto"/>
        <w:ind w:left="5245"/>
        <w:jc w:val="center"/>
        <w:rPr>
          <w:rFonts w:ascii="Times New Roman" w:hAnsi="Times New Roman"/>
          <w:bCs/>
          <w:sz w:val="28"/>
          <w:szCs w:val="28"/>
        </w:rPr>
      </w:pPr>
      <w:r w:rsidRPr="00F36F7D">
        <w:rPr>
          <w:rFonts w:ascii="Times New Roman" w:hAnsi="Times New Roman"/>
          <w:bCs/>
          <w:sz w:val="28"/>
          <w:szCs w:val="28"/>
        </w:rPr>
        <w:t>от «__» ________ 2025 г. №_____</w:t>
      </w:r>
    </w:p>
    <w:p w:rsidR="00B46681" w:rsidRDefault="00B46681" w:rsidP="00B4668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B46681" w:rsidRDefault="00B46681" w:rsidP="00B4668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B46681" w:rsidRDefault="00B46681" w:rsidP="00B46681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B46681" w:rsidRPr="005A3229" w:rsidRDefault="00B46681" w:rsidP="00B46681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5A3229">
        <w:rPr>
          <w:rFonts w:ascii="Times New Roman" w:hAnsi="Times New Roman"/>
          <w:b/>
          <w:sz w:val="32"/>
          <w:szCs w:val="32"/>
        </w:rPr>
        <w:t xml:space="preserve">Состав </w:t>
      </w:r>
    </w:p>
    <w:p w:rsidR="00B46681" w:rsidRPr="005A3229" w:rsidRDefault="00B46681" w:rsidP="00B46681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5A3229">
        <w:rPr>
          <w:rFonts w:ascii="Times New Roman" w:hAnsi="Times New Roman"/>
          <w:b/>
          <w:sz w:val="32"/>
          <w:szCs w:val="32"/>
        </w:rPr>
        <w:t xml:space="preserve">жилищной комиссии администрации </w:t>
      </w:r>
    </w:p>
    <w:p w:rsidR="00B46681" w:rsidRDefault="00B46681" w:rsidP="00B46681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5A3229">
        <w:rPr>
          <w:rFonts w:ascii="Times New Roman" w:hAnsi="Times New Roman"/>
          <w:b/>
          <w:sz w:val="32"/>
          <w:szCs w:val="32"/>
        </w:rPr>
        <w:t>муниципального района «Бабаюртовский район»</w:t>
      </w:r>
    </w:p>
    <w:p w:rsidR="00B46681" w:rsidRDefault="00B46681" w:rsidP="00B46681">
      <w:pPr>
        <w:spacing w:after="0" w:line="240" w:lineRule="auto"/>
        <w:ind w:left="-567"/>
        <w:jc w:val="both"/>
        <w:rPr>
          <w:rFonts w:ascii="Times New Roman" w:hAnsi="Times New Roman"/>
          <w:b/>
          <w:sz w:val="32"/>
          <w:szCs w:val="32"/>
        </w:rPr>
      </w:pPr>
    </w:p>
    <w:p w:rsidR="00B46681" w:rsidRDefault="00B46681" w:rsidP="00B4668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B46681" w:rsidRDefault="00B46681" w:rsidP="00B46681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1.Бутаев М.Ш. – первый заместитель главы администрации муниципального района «Бабаюртовский район», председатель комиссии;</w:t>
      </w:r>
    </w:p>
    <w:p w:rsidR="00B46681" w:rsidRDefault="00B46681" w:rsidP="00B46681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2.Апаева А.Б. – главный специалист отдела экономики и муниципальных закупок администрации муниципального района «Бабаюртовский район», заместитель председателя комиссии;</w:t>
      </w:r>
    </w:p>
    <w:p w:rsidR="00B46681" w:rsidRDefault="00B46681" w:rsidP="00B46681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3.Хамаматов Д.М. – заместитель начальника Управления делами администрации муниципального района «Бабаюртовский район», секретарь комиссии;</w:t>
      </w:r>
    </w:p>
    <w:p w:rsidR="00B46681" w:rsidRDefault="00B46681" w:rsidP="00B46681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</w:p>
    <w:p w:rsidR="00B46681" w:rsidRPr="00AA5406" w:rsidRDefault="00B46681" w:rsidP="00B46681">
      <w:pPr>
        <w:spacing w:after="0" w:line="240" w:lineRule="auto"/>
        <w:ind w:left="1843" w:hanging="2410"/>
        <w:jc w:val="both"/>
        <w:rPr>
          <w:rFonts w:ascii="Times New Roman" w:hAnsi="Times New Roman"/>
          <w:b/>
          <w:sz w:val="28"/>
          <w:szCs w:val="28"/>
        </w:rPr>
      </w:pPr>
      <w:r w:rsidRPr="00AA5406">
        <w:rPr>
          <w:rFonts w:ascii="Times New Roman" w:hAnsi="Times New Roman"/>
          <w:b/>
          <w:sz w:val="28"/>
          <w:szCs w:val="28"/>
        </w:rPr>
        <w:t>Члены комиссии:</w:t>
      </w:r>
    </w:p>
    <w:p w:rsidR="00B46681" w:rsidRDefault="00B46681" w:rsidP="00B46681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</w:p>
    <w:p w:rsidR="00B46681" w:rsidRDefault="00B46681" w:rsidP="00B46681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4.Алиева Ф.А.        – старший специалист по вопросам пособий семьям с детьми ГКУ УСЗН в МО «Бабаюртовский район»;</w:t>
      </w:r>
    </w:p>
    <w:p w:rsidR="00B46681" w:rsidRDefault="00B46681" w:rsidP="00B46681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5.Казанбиев М.К. – начальник отдела ЖКХ МКУ «Управление КСА и ЖКХ» МР «Бабаюртовский район»;</w:t>
      </w:r>
    </w:p>
    <w:p w:rsidR="00B46681" w:rsidRDefault="00B46681" w:rsidP="00B46681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6.Аталиков М.А. – начальник отдела архитектуры, земельных отношений и муниципального контроля МКУ «Управление КСА и ЖКХ» МР «Бабаюртовский район»;</w:t>
      </w:r>
    </w:p>
    <w:p w:rsidR="00B46681" w:rsidRDefault="00B46681" w:rsidP="00B46681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7.Алибеков А.М. – председатель ДРО Всероссийского общества инвалидов по Бабаюртовскому району;</w:t>
      </w:r>
    </w:p>
    <w:p w:rsidR="00B46681" w:rsidRDefault="00B46681" w:rsidP="00B46681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8.Мусаев А.М.        –  помощник Главы МР «Бабаюртовский район»;</w:t>
      </w:r>
    </w:p>
    <w:p w:rsidR="00B46681" w:rsidRDefault="00B46681" w:rsidP="00B46681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6681" w:rsidRDefault="00B46681" w:rsidP="00B46681">
      <w:pPr>
        <w:spacing w:after="0" w:line="240" w:lineRule="auto"/>
        <w:ind w:left="1843" w:hanging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9.Ахрищев А.О.   – заместитель председателя Совета Афганцев Бабаюртовского района;</w:t>
      </w:r>
    </w:p>
    <w:p w:rsidR="00B46681" w:rsidRDefault="00B46681" w:rsidP="00B46681">
      <w:pPr>
        <w:spacing w:after="0" w:line="240" w:lineRule="auto"/>
        <w:ind w:left="1843" w:hanging="241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10.Салатгереева У.Х. – ответственный секретарь БРО ДРО и СЧР (союз Чернобыльцев)</w:t>
      </w:r>
    </w:p>
    <w:p w:rsidR="00B46681" w:rsidRDefault="00B46681" w:rsidP="00B46681">
      <w:pPr>
        <w:spacing w:line="256" w:lineRule="auto"/>
        <w:ind w:left="-567"/>
        <w:rPr>
          <w:rFonts w:ascii="Times New Roman" w:hAnsi="Times New Roman"/>
          <w:b/>
          <w:sz w:val="32"/>
          <w:szCs w:val="32"/>
        </w:rPr>
      </w:pPr>
    </w:p>
    <w:p w:rsidR="0090336D" w:rsidRPr="00CC269F" w:rsidRDefault="0090336D" w:rsidP="00CC269F"/>
    <w:sectPr w:rsidR="0090336D" w:rsidRPr="00CC269F" w:rsidSect="006F18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01EA" w:rsidRDefault="002201EA">
      <w:pPr>
        <w:spacing w:after="0" w:line="240" w:lineRule="auto"/>
      </w:pPr>
      <w:r>
        <w:separator/>
      </w:r>
    </w:p>
  </w:endnote>
  <w:endnote w:type="continuationSeparator" w:id="0">
    <w:p w:rsidR="002201EA" w:rsidRDefault="0022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01EA" w:rsidRDefault="002201EA">
      <w:pPr>
        <w:spacing w:after="0" w:line="240" w:lineRule="auto"/>
      </w:pPr>
      <w:r>
        <w:separator/>
      </w:r>
    </w:p>
  </w:footnote>
  <w:footnote w:type="continuationSeparator" w:id="0">
    <w:p w:rsidR="002201EA" w:rsidRDefault="0022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7FFA" w:rsidRDefault="00F36F7D">
    <w:pPr>
      <w:spacing w:line="1" w:lineRule="exact"/>
    </w:pPr>
    <w:r>
      <w:t>П</w:t>
    </w:r>
  </w:p>
  <w:p w:rsidR="00D37FFA" w:rsidRDefault="00F36F7D">
    <w:pPr>
      <w:spacing w:line="1" w:lineRule="exact"/>
    </w:pPr>
    <w:proofErr w:type="spellStart"/>
    <w:r>
      <w:t>ава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7FFA" w:rsidRDefault="00D37F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F9A"/>
    <w:multiLevelType w:val="multilevel"/>
    <w:tmpl w:val="7646E6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E57C9"/>
    <w:multiLevelType w:val="multilevel"/>
    <w:tmpl w:val="11788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D61BA1"/>
    <w:multiLevelType w:val="multilevel"/>
    <w:tmpl w:val="6518A5E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663A6A"/>
    <w:multiLevelType w:val="multilevel"/>
    <w:tmpl w:val="747E8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0554845">
    <w:abstractNumId w:val="0"/>
  </w:num>
  <w:num w:numId="2" w16cid:durableId="456410887">
    <w:abstractNumId w:val="1"/>
  </w:num>
  <w:num w:numId="3" w16cid:durableId="769620784">
    <w:abstractNumId w:val="2"/>
  </w:num>
  <w:num w:numId="4" w16cid:durableId="937955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D7"/>
    <w:rsid w:val="000A7A7D"/>
    <w:rsid w:val="002201EA"/>
    <w:rsid w:val="003E1867"/>
    <w:rsid w:val="00434B3E"/>
    <w:rsid w:val="005C10E6"/>
    <w:rsid w:val="006F0466"/>
    <w:rsid w:val="008F0A68"/>
    <w:rsid w:val="0090336D"/>
    <w:rsid w:val="00970761"/>
    <w:rsid w:val="00B46681"/>
    <w:rsid w:val="00C51777"/>
    <w:rsid w:val="00CC269F"/>
    <w:rsid w:val="00CD6795"/>
    <w:rsid w:val="00D37FFA"/>
    <w:rsid w:val="00E11ED7"/>
    <w:rsid w:val="00F3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6158"/>
  <w15:chartTrackingRefBased/>
  <w15:docId w15:val="{832735DC-D92C-414D-AF03-94D28890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76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7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rsid w:val="00B4668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B46681"/>
    <w:pPr>
      <w:widowControl w:val="0"/>
      <w:spacing w:after="0" w:line="257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34"/>
    <w:qFormat/>
    <w:rsid w:val="00B466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6F7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3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6F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1784</Words>
  <Characters>10171</Characters>
  <Application>Microsoft Office Word</Application>
  <DocSecurity>0</DocSecurity>
  <Lines>84</Lines>
  <Paragraphs>23</Paragraphs>
  <ScaleCrop>false</ScaleCrop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8</cp:revision>
  <dcterms:created xsi:type="dcterms:W3CDTF">2025-04-21T10:29:00Z</dcterms:created>
  <dcterms:modified xsi:type="dcterms:W3CDTF">2025-05-19T06:59:00Z</dcterms:modified>
</cp:coreProperties>
</file>