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6BAC" w:rsidRDefault="00956BAC" w:rsidP="00956BAC">
      <w:pPr>
        <w:tabs>
          <w:tab w:val="left" w:pos="4820"/>
        </w:tabs>
        <w:spacing w:line="276" w:lineRule="auto"/>
        <w:ind w:left="-567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5469435A" wp14:editId="6549B4E0">
            <wp:extent cx="731520" cy="680314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8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BAC" w:rsidRDefault="00956BAC" w:rsidP="00956BAC">
      <w:pPr>
        <w:ind w:left="-567"/>
        <w:jc w:val="center"/>
        <w:rPr>
          <w:b/>
          <w:sz w:val="52"/>
          <w:szCs w:val="20"/>
          <w:lang w:eastAsia="ru-RU"/>
        </w:rPr>
      </w:pPr>
      <w:r>
        <w:rPr>
          <w:b/>
          <w:sz w:val="52"/>
          <w:szCs w:val="20"/>
          <w:lang w:eastAsia="ru-RU"/>
        </w:rPr>
        <w:t>РЕСПУБЛИКА ДАГЕСТАН</w:t>
      </w:r>
    </w:p>
    <w:p w:rsidR="00956BAC" w:rsidRDefault="00956BAC" w:rsidP="00956BAC">
      <w:pPr>
        <w:spacing w:line="276" w:lineRule="auto"/>
        <w:ind w:left="-567"/>
        <w:jc w:val="center"/>
      </w:pPr>
      <w:r>
        <w:rPr>
          <w:b/>
          <w:sz w:val="52"/>
        </w:rPr>
        <w:t>Муниципальное образование «Бабаюртовский район»</w:t>
      </w:r>
    </w:p>
    <w:p w:rsidR="00956BAC" w:rsidRDefault="00956BAC" w:rsidP="00956BAC">
      <w:pPr>
        <w:ind w:left="-567"/>
        <w:jc w:val="center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Администрация   муниципального района</w:t>
      </w:r>
    </w:p>
    <w:p w:rsidR="00956BAC" w:rsidRDefault="00956BAC" w:rsidP="00956BAC">
      <w:pPr>
        <w:ind w:left="-567"/>
        <w:jc w:val="center"/>
        <w:rPr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145D5AB" wp14:editId="5F22D9C2">
                <wp:simplePos x="0" y="0"/>
                <wp:positionH relativeFrom="column">
                  <wp:posOffset>-838835</wp:posOffset>
                </wp:positionH>
                <wp:positionV relativeFrom="paragraph">
                  <wp:posOffset>111760</wp:posOffset>
                </wp:positionV>
                <wp:extent cx="7811135" cy="0"/>
                <wp:effectExtent l="0" t="0" r="37465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DE27F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m8sAEAAEgDAAAOAAAAZHJzL2Uyb0RvYy54bWysU8Fu2zAMvQ/YPwi6L44zZOuMOD2k6y7d&#10;FqDdBzCSbAuTRYFU4uTvJ6lJVmy3oj4Iokg+vfdEr26PoxMHQ2zRt7KezaUwXqG2vm/lr6f7DzdS&#10;cASvwaE3rTwZlrfr9+9WU2jMAgd02pBIIJ6bKbRyiDE0VcVqMCPwDIPxKdkhjRBTSH2lCaaEPrpq&#10;MZ9/qiYkHQiVYU6nd89JuS74XWdU/Nl1bKJwrUzcYlmprLu8VusVND1BGKw604BXsBjB+nTpFeoO&#10;Iog92f+gRqsIGbs4UzhW2HVWmaIhqann/6h5HCCYoiWZw+FqE78drPpx2PgtZerq6B/DA6rfLDxu&#10;BvC9KQSeTiE9XJ2tqqbAzbUlBxy2JHbTd9SpBvYRiwvHjsYMmfSJYzH7dDXbHKNQ6fDzTV3XH5dS&#10;qEuugubSGIjjN4OjyJtWOuuzD9DA4YFjJgLNpSQfe7y3zpW3dF5MrfyyXCxLA6OzOidzGVO/2zgS&#10;B8jTUL6iKmVelhHuvS5ggwH99byPYN3zPl3u/NmMrD8PGzc71KctXUxKz1VYnkcrz8PLuHT//QHW&#10;fwAAAP//AwBQSwMEFAAGAAgAAAAhANgba83eAAAACwEAAA8AAABkcnMvZG93bnJldi54bWxMj8FO&#10;wzAQRO9I/IO1SFyq1k4qlTbEqRCQGxcKqNdtvCQRsZ3Gbhv4erbqAY478zQ7k69H24kjDaH1TkMy&#10;UyDIVd60rtbw/lZOlyBCRGew8440fFOAdXF9lWNm/Mm90nETa8EhLmSooYmxz6QMVUMWw8z35Nj7&#10;9IPFyOdQSzPgicNtJ1OlFtJi6/hDgz09NlR9bQ5WQyg/aF/+TKqJ2s5rT+n+6eUZtb69GR/uQUQa&#10;4x8M5/pcHQrutPMHZ4LoNEyTeZowy87dAsSZUKslz9tdFFnk8v+G4hcAAP//AwBQSwECLQAUAAYA&#10;CAAAACEAtoM4kv4AAADhAQAAEwAAAAAAAAAAAAAAAAAAAAAAW0NvbnRlbnRfVHlwZXNdLnhtbFBL&#10;AQItABQABgAIAAAAIQA4/SH/1gAAAJQBAAALAAAAAAAAAAAAAAAAAC8BAABfcmVscy8ucmVsc1BL&#10;AQItABQABgAIAAAAIQCHcnm8sAEAAEgDAAAOAAAAAAAAAAAAAAAAAC4CAABkcnMvZTJvRG9jLnht&#10;bFBLAQItABQABgAIAAAAIQDYG2vN3gAAAAsBAAAPAAAAAAAAAAAAAAAAAAoEAABkcnMvZG93bnJl&#10;di54bWxQSwUGAAAAAAQABADzAAAAFQUAAAAA&#10;" o:allowincell="f"/>
            </w:pict>
          </mc:Fallback>
        </mc:AlternateContent>
      </w:r>
      <w:r>
        <w:rPr>
          <w:sz w:val="52"/>
          <w:szCs w:val="20"/>
          <w:lang w:eastAsia="ru-RU"/>
        </w:rPr>
        <w:t xml:space="preserve">  </w:t>
      </w:r>
    </w:p>
    <w:p w:rsidR="00956BAC" w:rsidRDefault="00956BAC" w:rsidP="00956BAC">
      <w:pPr>
        <w:spacing w:line="276" w:lineRule="auto"/>
        <w:ind w:left="-567"/>
        <w:jc w:val="center"/>
        <w:rPr>
          <w:b/>
          <w:sz w:val="16"/>
          <w:szCs w:val="16"/>
        </w:rPr>
      </w:pPr>
    </w:p>
    <w:p w:rsidR="00956BAC" w:rsidRDefault="00956BAC" w:rsidP="00956BAC">
      <w:pPr>
        <w:spacing w:line="276" w:lineRule="auto"/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3A4B84" w:rsidRDefault="00E55242" w:rsidP="003A4B84">
      <w:pPr>
        <w:pStyle w:val="ac"/>
        <w:rPr>
          <w:b/>
          <w:sz w:val="28"/>
        </w:rPr>
      </w:pPr>
      <w:r>
        <w:rPr>
          <w:b/>
          <w:sz w:val="28"/>
        </w:rPr>
        <w:t xml:space="preserve">        </w:t>
      </w:r>
    </w:p>
    <w:p w:rsidR="003A4B84" w:rsidRPr="00E76ECC" w:rsidRDefault="00E55242" w:rsidP="003A4B84">
      <w:pPr>
        <w:pStyle w:val="ac"/>
        <w:rPr>
          <w:rFonts w:ascii="Times New Roman" w:hAnsi="Times New Roman"/>
          <w:b/>
          <w:sz w:val="28"/>
        </w:rPr>
      </w:pPr>
      <w:r>
        <w:rPr>
          <w:b/>
          <w:sz w:val="28"/>
        </w:rPr>
        <w:t xml:space="preserve"> </w:t>
      </w:r>
      <w:r w:rsidR="003A4B84" w:rsidRPr="00E76ECC">
        <w:rPr>
          <w:rFonts w:ascii="Times New Roman" w:hAnsi="Times New Roman"/>
          <w:b/>
          <w:sz w:val="28"/>
        </w:rPr>
        <w:t>«___» ___________ 202</w:t>
      </w:r>
      <w:r w:rsidR="003A4B84">
        <w:rPr>
          <w:rFonts w:ascii="Times New Roman" w:hAnsi="Times New Roman"/>
          <w:b/>
          <w:sz w:val="28"/>
        </w:rPr>
        <w:t>5</w:t>
      </w:r>
      <w:r w:rsidR="003A4B84" w:rsidRPr="00E76ECC">
        <w:rPr>
          <w:rFonts w:ascii="Times New Roman" w:hAnsi="Times New Roman"/>
          <w:b/>
          <w:sz w:val="28"/>
        </w:rPr>
        <w:t xml:space="preserve"> г.                          </w:t>
      </w:r>
      <w:r w:rsidR="003A4B84">
        <w:rPr>
          <w:rFonts w:ascii="Times New Roman" w:hAnsi="Times New Roman"/>
          <w:b/>
          <w:sz w:val="28"/>
        </w:rPr>
        <w:t xml:space="preserve">                           </w:t>
      </w:r>
      <w:r w:rsidR="003A4B84" w:rsidRPr="00E76ECC">
        <w:rPr>
          <w:rFonts w:ascii="Times New Roman" w:hAnsi="Times New Roman"/>
          <w:b/>
          <w:sz w:val="28"/>
        </w:rPr>
        <w:t xml:space="preserve">№________                                               </w:t>
      </w:r>
    </w:p>
    <w:p w:rsidR="00956BAC" w:rsidRDefault="00956BAC" w:rsidP="00956BAC">
      <w:pPr>
        <w:spacing w:after="200" w:line="276" w:lineRule="auto"/>
        <w:ind w:left="-567"/>
        <w:rPr>
          <w:sz w:val="16"/>
          <w:szCs w:val="16"/>
        </w:rPr>
      </w:pPr>
    </w:p>
    <w:p w:rsidR="000B094A" w:rsidRDefault="00956BAC" w:rsidP="00956BAC">
      <w:pPr>
        <w:ind w:left="567" w:right="495" w:firstLine="426"/>
        <w:jc w:val="center"/>
        <w:rPr>
          <w:b/>
          <w:spacing w:val="-3"/>
          <w:sz w:val="32"/>
          <w:szCs w:val="32"/>
        </w:rPr>
      </w:pPr>
      <w:r w:rsidRPr="00CA76D1">
        <w:rPr>
          <w:b/>
          <w:sz w:val="32"/>
          <w:szCs w:val="32"/>
        </w:rPr>
        <w:t xml:space="preserve">Об утверждении Положения об </w:t>
      </w:r>
      <w:proofErr w:type="gramStart"/>
      <w:r w:rsidRPr="00CA76D1">
        <w:rPr>
          <w:b/>
          <w:sz w:val="32"/>
          <w:szCs w:val="32"/>
        </w:rPr>
        <w:t xml:space="preserve">организации </w:t>
      </w:r>
      <w:r>
        <w:rPr>
          <w:b/>
          <w:sz w:val="32"/>
          <w:szCs w:val="32"/>
        </w:rPr>
        <w:t xml:space="preserve"> </w:t>
      </w:r>
      <w:r w:rsidRPr="00CA76D1">
        <w:rPr>
          <w:b/>
          <w:sz w:val="32"/>
          <w:szCs w:val="32"/>
        </w:rPr>
        <w:t>питания</w:t>
      </w:r>
      <w:proofErr w:type="gramEnd"/>
      <w:r w:rsidRPr="00CA76D1">
        <w:rPr>
          <w:b/>
          <w:spacing w:val="1"/>
          <w:sz w:val="32"/>
          <w:szCs w:val="32"/>
        </w:rPr>
        <w:t xml:space="preserve">   </w:t>
      </w:r>
      <w:r w:rsidRPr="00CA76D1">
        <w:rPr>
          <w:b/>
          <w:sz w:val="32"/>
          <w:szCs w:val="32"/>
        </w:rPr>
        <w:t>обучающихся</w:t>
      </w:r>
      <w:r w:rsidRPr="00CA76D1">
        <w:rPr>
          <w:b/>
          <w:spacing w:val="-3"/>
          <w:sz w:val="32"/>
          <w:szCs w:val="32"/>
        </w:rPr>
        <w:t xml:space="preserve"> </w:t>
      </w:r>
      <w:r>
        <w:rPr>
          <w:b/>
          <w:spacing w:val="-3"/>
          <w:sz w:val="32"/>
          <w:szCs w:val="32"/>
        </w:rPr>
        <w:t>5</w:t>
      </w:r>
      <w:r w:rsidR="001F2924">
        <w:rPr>
          <w:spacing w:val="1"/>
          <w:sz w:val="28"/>
        </w:rPr>
        <w:t>–</w:t>
      </w:r>
      <w:r>
        <w:rPr>
          <w:b/>
          <w:spacing w:val="-3"/>
          <w:sz w:val="32"/>
          <w:szCs w:val="32"/>
        </w:rPr>
        <w:t xml:space="preserve">11 классов </w:t>
      </w:r>
      <w:r w:rsidRPr="00CA76D1">
        <w:rPr>
          <w:b/>
          <w:sz w:val="32"/>
          <w:szCs w:val="32"/>
        </w:rPr>
        <w:t>об</w:t>
      </w:r>
      <w:r w:rsidRPr="00E65FE5">
        <w:rPr>
          <w:b/>
          <w:sz w:val="28"/>
          <w:szCs w:val="28"/>
        </w:rPr>
        <w:t>щ</w:t>
      </w:r>
      <w:r w:rsidRPr="00CA76D1">
        <w:rPr>
          <w:b/>
          <w:sz w:val="32"/>
          <w:szCs w:val="32"/>
        </w:rPr>
        <w:t>еобразовательных</w:t>
      </w:r>
      <w:r w:rsidRPr="00CA76D1">
        <w:rPr>
          <w:b/>
          <w:spacing w:val="-3"/>
          <w:sz w:val="32"/>
          <w:szCs w:val="32"/>
        </w:rPr>
        <w:t xml:space="preserve"> </w:t>
      </w:r>
      <w:r w:rsidR="0064355A">
        <w:rPr>
          <w:b/>
          <w:sz w:val="32"/>
          <w:szCs w:val="32"/>
        </w:rPr>
        <w:t>учреждений</w:t>
      </w:r>
      <w:r w:rsidRPr="00CA76D1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Pr="00CA76D1">
        <w:rPr>
          <w:b/>
          <w:sz w:val="32"/>
          <w:szCs w:val="32"/>
        </w:rPr>
        <w:t>подведомственных</w:t>
      </w:r>
      <w:r w:rsidRPr="00CA76D1">
        <w:rPr>
          <w:b/>
          <w:spacing w:val="-6"/>
          <w:sz w:val="32"/>
          <w:szCs w:val="32"/>
        </w:rPr>
        <w:t xml:space="preserve"> </w:t>
      </w:r>
      <w:r>
        <w:rPr>
          <w:b/>
          <w:spacing w:val="-6"/>
          <w:sz w:val="32"/>
          <w:szCs w:val="32"/>
        </w:rPr>
        <w:t>а</w:t>
      </w:r>
      <w:r w:rsidRPr="00CA76D1">
        <w:rPr>
          <w:b/>
          <w:sz w:val="32"/>
          <w:szCs w:val="32"/>
        </w:rPr>
        <w:t>дминистрации</w:t>
      </w:r>
      <w:r>
        <w:rPr>
          <w:b/>
          <w:spacing w:val="-6"/>
          <w:sz w:val="32"/>
          <w:szCs w:val="32"/>
        </w:rPr>
        <w:t xml:space="preserve"> </w:t>
      </w:r>
      <w:r w:rsidR="00E65FE5">
        <w:rPr>
          <w:b/>
          <w:sz w:val="32"/>
          <w:szCs w:val="32"/>
        </w:rPr>
        <w:t>муниципального района</w:t>
      </w:r>
      <w:r w:rsidRPr="00CA76D1">
        <w:rPr>
          <w:b/>
          <w:sz w:val="32"/>
          <w:szCs w:val="32"/>
        </w:rPr>
        <w:t xml:space="preserve"> «Бабаюртовский район»</w:t>
      </w:r>
      <w:r w:rsidR="000B094A">
        <w:rPr>
          <w:b/>
          <w:sz w:val="32"/>
          <w:szCs w:val="32"/>
        </w:rPr>
        <w:t>,</w:t>
      </w:r>
      <w:r w:rsidR="000B094A" w:rsidRPr="000B094A">
        <w:rPr>
          <w:b/>
          <w:spacing w:val="-3"/>
          <w:sz w:val="32"/>
          <w:szCs w:val="32"/>
        </w:rPr>
        <w:t xml:space="preserve"> </w:t>
      </w:r>
    </w:p>
    <w:p w:rsidR="00956BAC" w:rsidRDefault="000B094A" w:rsidP="00956BAC">
      <w:pPr>
        <w:ind w:left="567" w:right="495" w:firstLine="426"/>
        <w:jc w:val="center"/>
        <w:rPr>
          <w:b/>
          <w:sz w:val="32"/>
          <w:szCs w:val="32"/>
        </w:rPr>
      </w:pPr>
      <w:r w:rsidRPr="00E65FE5">
        <w:rPr>
          <w:b/>
          <w:spacing w:val="-3"/>
          <w:sz w:val="32"/>
          <w:szCs w:val="32"/>
        </w:rPr>
        <w:t>на платной и льготной основах</w:t>
      </w:r>
    </w:p>
    <w:p w:rsidR="00956BAC" w:rsidRDefault="00956BAC" w:rsidP="00956BAC">
      <w:pPr>
        <w:ind w:left="567" w:right="495" w:firstLine="426"/>
        <w:rPr>
          <w:b/>
          <w:sz w:val="32"/>
          <w:szCs w:val="32"/>
        </w:rPr>
      </w:pPr>
    </w:p>
    <w:p w:rsidR="00956BAC" w:rsidRDefault="00956BAC" w:rsidP="00956BAC">
      <w:pPr>
        <w:pStyle w:val="a3"/>
        <w:spacing w:line="276" w:lineRule="auto"/>
        <w:ind w:left="-567" w:right="106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 xml:space="preserve">общеобразовательных </w:t>
      </w:r>
      <w:r w:rsidR="0064355A">
        <w:t>учреждений</w:t>
      </w:r>
      <w:r>
        <w:t>, подведомственных МР «Бабаюртовский район», в соответствии с федеральными</w:t>
      </w:r>
      <w:r>
        <w:rPr>
          <w:spacing w:val="1"/>
        </w:rPr>
        <w:t xml:space="preserve"> </w:t>
      </w:r>
      <w:r>
        <w:t>законами «Об образовании в Российской Федерации» от 29.12.2012 г. № 273-</w:t>
      </w:r>
      <w:r>
        <w:rPr>
          <w:spacing w:val="1"/>
        </w:rPr>
        <w:t xml:space="preserve"> </w:t>
      </w:r>
      <w:r>
        <w:t>ФЗ, от 30.03.1999 г. № 52-ФЗ «О санитарно-эпидемиологическом благополучии</w:t>
      </w:r>
      <w:r>
        <w:rPr>
          <w:spacing w:val="1"/>
        </w:rPr>
        <w:t xml:space="preserve"> </w:t>
      </w:r>
      <w:r>
        <w:t xml:space="preserve">населения», </w:t>
      </w:r>
      <w:hyperlink r:id="rId9">
        <w:r>
          <w:t xml:space="preserve">постановлением </w:t>
        </w:r>
      </w:hyperlink>
      <w:r>
        <w:t>Главного государственного санитарного врача РФ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28.09.2020</w:t>
      </w:r>
      <w:r>
        <w:rPr>
          <w:spacing w:val="63"/>
        </w:rPr>
        <w:t xml:space="preserve"> </w:t>
      </w:r>
      <w:r>
        <w:t>г.</w:t>
      </w:r>
      <w:r>
        <w:rPr>
          <w:spacing w:val="62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28</w:t>
      </w:r>
      <w:r>
        <w:rPr>
          <w:spacing w:val="62"/>
        </w:rPr>
        <w:t xml:space="preserve"> </w:t>
      </w:r>
      <w:r>
        <w:t>«Об</w:t>
      </w:r>
      <w:r>
        <w:rPr>
          <w:spacing w:val="62"/>
        </w:rPr>
        <w:t xml:space="preserve"> </w:t>
      </w:r>
      <w:r>
        <w:t>утверждении</w:t>
      </w:r>
      <w:r>
        <w:rPr>
          <w:spacing w:val="62"/>
        </w:rPr>
        <w:t xml:space="preserve"> </w:t>
      </w:r>
      <w:r>
        <w:t>санитарных</w:t>
      </w:r>
      <w:r>
        <w:rPr>
          <w:spacing w:val="62"/>
        </w:rPr>
        <w:t xml:space="preserve"> </w:t>
      </w:r>
      <w:r>
        <w:t>правил</w:t>
      </w:r>
      <w:r>
        <w:rPr>
          <w:spacing w:val="63"/>
        </w:rPr>
        <w:t xml:space="preserve"> </w:t>
      </w:r>
      <w:r>
        <w:t>СП</w:t>
      </w:r>
      <w:r>
        <w:rPr>
          <w:spacing w:val="62"/>
        </w:rPr>
        <w:t xml:space="preserve"> </w:t>
      </w:r>
      <w:r>
        <w:t>2.4.3648-20</w:t>
      </w:r>
    </w:p>
    <w:p w:rsidR="00956BAC" w:rsidRPr="00284BD2" w:rsidRDefault="00956BAC" w:rsidP="000B094A">
      <w:pPr>
        <w:pStyle w:val="a3"/>
        <w:spacing w:line="276" w:lineRule="auto"/>
        <w:ind w:left="-567" w:right="108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71"/>
        </w:rPr>
        <w:t xml:space="preserve"> </w:t>
      </w:r>
      <w:hyperlink r:id="rId10">
        <w:r>
          <w:t>постановлением</w:t>
        </w:r>
      </w:hyperlink>
      <w:r>
        <w:rPr>
          <w:spacing w:val="1"/>
        </w:rPr>
        <w:t xml:space="preserve"> </w:t>
      </w:r>
      <w:r>
        <w:t>Главного</w:t>
      </w:r>
      <w:r>
        <w:rPr>
          <w:spacing w:val="109"/>
        </w:rPr>
        <w:t xml:space="preserve"> </w:t>
      </w:r>
      <w:r>
        <w:t>государственного</w:t>
      </w:r>
      <w:r>
        <w:rPr>
          <w:spacing w:val="110"/>
        </w:rPr>
        <w:t xml:space="preserve"> </w:t>
      </w:r>
      <w:r>
        <w:t>санитарного</w:t>
      </w:r>
      <w:r>
        <w:rPr>
          <w:spacing w:val="109"/>
        </w:rPr>
        <w:t xml:space="preserve"> </w:t>
      </w:r>
      <w:r>
        <w:t>врача</w:t>
      </w:r>
      <w:r>
        <w:rPr>
          <w:spacing w:val="109"/>
        </w:rPr>
        <w:t xml:space="preserve"> </w:t>
      </w:r>
      <w:r>
        <w:t>РФ</w:t>
      </w:r>
      <w:r>
        <w:rPr>
          <w:spacing w:val="109"/>
        </w:rPr>
        <w:t xml:space="preserve"> </w:t>
      </w:r>
      <w:r>
        <w:t>от</w:t>
      </w:r>
      <w:r>
        <w:rPr>
          <w:spacing w:val="110"/>
        </w:rPr>
        <w:t xml:space="preserve"> </w:t>
      </w:r>
      <w:r>
        <w:t>27.10.2020</w:t>
      </w:r>
      <w:r>
        <w:rPr>
          <w:spacing w:val="109"/>
        </w:rPr>
        <w:t xml:space="preserve"> </w:t>
      </w:r>
      <w:r>
        <w:t>г.</w:t>
      </w:r>
      <w:r>
        <w:rPr>
          <w:spacing w:val="110"/>
        </w:rPr>
        <w:t xml:space="preserve"> </w:t>
      </w:r>
      <w:r>
        <w:t>№</w:t>
      </w:r>
      <w:r>
        <w:rPr>
          <w:spacing w:val="109"/>
        </w:rPr>
        <w:t xml:space="preserve"> </w:t>
      </w:r>
      <w:r>
        <w:t>32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Дагестан»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утратившими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Дагестан»,</w:t>
      </w:r>
      <w:r>
        <w:rPr>
          <w:spacing w:val="-2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r>
        <w:t>муниципального района «Бабаюртовский район»</w:t>
      </w:r>
      <w:r>
        <w:rPr>
          <w:spacing w:val="-1"/>
        </w:rPr>
        <w:t xml:space="preserve"> </w:t>
      </w:r>
      <w:r w:rsidRPr="00284BD2">
        <w:t>постановляет:</w:t>
      </w:r>
    </w:p>
    <w:p w:rsidR="00E65FE5" w:rsidRDefault="00956BAC" w:rsidP="000B094A">
      <w:pPr>
        <w:pStyle w:val="a5"/>
        <w:numPr>
          <w:ilvl w:val="0"/>
          <w:numId w:val="11"/>
        </w:numPr>
        <w:tabs>
          <w:tab w:val="left" w:pos="567"/>
        </w:tabs>
        <w:spacing w:line="276" w:lineRule="auto"/>
        <w:ind w:left="-567" w:right="108" w:firstLine="709"/>
        <w:rPr>
          <w:sz w:val="28"/>
        </w:rPr>
      </w:pPr>
      <w:r w:rsidRPr="00D31F4B">
        <w:rPr>
          <w:sz w:val="28"/>
        </w:rPr>
        <w:lastRenderedPageBreak/>
        <w:t>Утвердить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прилагаемое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Положение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об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организации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питания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обучающихся</w:t>
      </w:r>
      <w:r w:rsidRPr="00D31F4B">
        <w:rPr>
          <w:spacing w:val="1"/>
          <w:sz w:val="28"/>
        </w:rPr>
        <w:t xml:space="preserve"> </w:t>
      </w:r>
      <w:r>
        <w:rPr>
          <w:spacing w:val="1"/>
          <w:sz w:val="28"/>
        </w:rPr>
        <w:t>5</w:t>
      </w:r>
      <w:r w:rsidR="001F2924">
        <w:rPr>
          <w:spacing w:val="1"/>
          <w:sz w:val="28"/>
        </w:rPr>
        <w:t>–</w:t>
      </w:r>
      <w:r>
        <w:rPr>
          <w:spacing w:val="1"/>
          <w:sz w:val="28"/>
        </w:rPr>
        <w:t>11</w:t>
      </w:r>
      <w:r w:rsidR="001F2924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классов </w:t>
      </w:r>
      <w:r w:rsidRPr="00D31F4B">
        <w:rPr>
          <w:sz w:val="28"/>
        </w:rPr>
        <w:t>в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общеобразовательных</w:t>
      </w:r>
      <w:r w:rsidRPr="00D31F4B">
        <w:rPr>
          <w:spacing w:val="1"/>
          <w:sz w:val="28"/>
        </w:rPr>
        <w:t xml:space="preserve"> </w:t>
      </w:r>
      <w:r w:rsidR="0064355A">
        <w:rPr>
          <w:sz w:val="28"/>
        </w:rPr>
        <w:t>учреждени</w:t>
      </w:r>
      <w:r w:rsidR="00CF4D9C">
        <w:rPr>
          <w:sz w:val="28"/>
        </w:rPr>
        <w:t>ях</w:t>
      </w:r>
      <w:r w:rsidRPr="00D31F4B">
        <w:rPr>
          <w:sz w:val="28"/>
        </w:rPr>
        <w:t>,</w:t>
      </w:r>
      <w:r w:rsidRPr="00D31F4B">
        <w:rPr>
          <w:spacing w:val="1"/>
          <w:sz w:val="28"/>
        </w:rPr>
        <w:t xml:space="preserve"> </w:t>
      </w:r>
      <w:r w:rsidRPr="00D31F4B">
        <w:rPr>
          <w:sz w:val="28"/>
        </w:rPr>
        <w:t>подведомственных</w:t>
      </w:r>
      <w:r w:rsidRPr="00D31F4B">
        <w:rPr>
          <w:spacing w:val="-3"/>
          <w:sz w:val="28"/>
        </w:rPr>
        <w:t xml:space="preserve"> </w:t>
      </w:r>
      <w:r w:rsidRPr="00D31F4B">
        <w:rPr>
          <w:sz w:val="28"/>
        </w:rPr>
        <w:t>администрации</w:t>
      </w:r>
      <w:r w:rsidRPr="00D31F4B">
        <w:rPr>
          <w:spacing w:val="-2"/>
          <w:sz w:val="28"/>
        </w:rPr>
        <w:t xml:space="preserve"> </w:t>
      </w:r>
      <w:r w:rsidRPr="00D31F4B">
        <w:rPr>
          <w:sz w:val="28"/>
        </w:rPr>
        <w:t>МР «Бабаюртовский район»</w:t>
      </w:r>
      <w:r w:rsidR="000B094A">
        <w:rPr>
          <w:sz w:val="28"/>
        </w:rPr>
        <w:t>,</w:t>
      </w:r>
      <w:r w:rsidRPr="00D31F4B">
        <w:rPr>
          <w:spacing w:val="-1"/>
          <w:sz w:val="28"/>
        </w:rPr>
        <w:t xml:space="preserve"> </w:t>
      </w:r>
      <w:r w:rsidR="000B094A">
        <w:rPr>
          <w:spacing w:val="1"/>
          <w:sz w:val="28"/>
        </w:rPr>
        <w:t xml:space="preserve">на платной </w:t>
      </w:r>
      <w:r w:rsidR="000B094A" w:rsidRPr="00E65FE5">
        <w:rPr>
          <w:sz w:val="28"/>
          <w:szCs w:val="28"/>
        </w:rPr>
        <w:t>и льготной основах</w:t>
      </w:r>
      <w:r w:rsidR="000B094A">
        <w:rPr>
          <w:sz w:val="28"/>
          <w:szCs w:val="28"/>
        </w:rPr>
        <w:t xml:space="preserve"> </w:t>
      </w:r>
      <w:r w:rsidRPr="00D31F4B">
        <w:rPr>
          <w:sz w:val="28"/>
        </w:rPr>
        <w:t>(далее</w:t>
      </w:r>
      <w:r w:rsidRPr="00D31F4B">
        <w:rPr>
          <w:spacing w:val="-1"/>
          <w:sz w:val="28"/>
        </w:rPr>
        <w:t xml:space="preserve"> </w:t>
      </w:r>
      <w:r w:rsidR="001F2924">
        <w:rPr>
          <w:spacing w:val="1"/>
          <w:sz w:val="28"/>
        </w:rPr>
        <w:t xml:space="preserve">– </w:t>
      </w:r>
      <w:r w:rsidRPr="00D31F4B">
        <w:rPr>
          <w:sz w:val="28"/>
        </w:rPr>
        <w:t>Положение).</w:t>
      </w:r>
      <w:r>
        <w:rPr>
          <w:sz w:val="28"/>
        </w:rPr>
        <w:tab/>
      </w:r>
    </w:p>
    <w:p w:rsidR="00956BAC" w:rsidRPr="00D31F4B" w:rsidRDefault="00E65FE5" w:rsidP="000B094A">
      <w:pPr>
        <w:pStyle w:val="a5"/>
        <w:numPr>
          <w:ilvl w:val="0"/>
          <w:numId w:val="11"/>
        </w:numPr>
        <w:tabs>
          <w:tab w:val="left" w:pos="567"/>
        </w:tabs>
        <w:spacing w:line="276" w:lineRule="auto"/>
        <w:ind w:left="-567" w:right="108" w:firstLine="709"/>
        <w:rPr>
          <w:sz w:val="28"/>
        </w:rPr>
      </w:pPr>
      <w:r>
        <w:rPr>
          <w:sz w:val="28"/>
        </w:rPr>
        <w:t>Признать</w:t>
      </w:r>
      <w:r w:rsidR="000103AE" w:rsidRPr="000103AE">
        <w:rPr>
          <w:sz w:val="28"/>
        </w:rPr>
        <w:t xml:space="preserve"> </w:t>
      </w:r>
      <w:r w:rsidR="000103AE">
        <w:rPr>
          <w:sz w:val="28"/>
        </w:rPr>
        <w:t>утратившим силу</w:t>
      </w:r>
      <w:r>
        <w:rPr>
          <w:sz w:val="28"/>
        </w:rPr>
        <w:t xml:space="preserve"> Постановление </w:t>
      </w:r>
      <w:r w:rsidR="00F34219">
        <w:rPr>
          <w:sz w:val="28"/>
          <w:szCs w:val="28"/>
        </w:rPr>
        <w:t>администрации</w:t>
      </w:r>
      <w:r w:rsidR="00F34219" w:rsidRPr="00F34219">
        <w:rPr>
          <w:sz w:val="28"/>
        </w:rPr>
        <w:t xml:space="preserve"> </w:t>
      </w:r>
      <w:r>
        <w:rPr>
          <w:sz w:val="28"/>
        </w:rPr>
        <w:t xml:space="preserve">муниципального района «Бабаюртовский район» </w:t>
      </w:r>
      <w:r w:rsidR="00F34219">
        <w:rPr>
          <w:sz w:val="28"/>
        </w:rPr>
        <w:t>от 11 декабря 2024 г. №776</w:t>
      </w:r>
      <w:r w:rsidR="00F34219" w:rsidRPr="00E65FE5">
        <w:rPr>
          <w:sz w:val="28"/>
        </w:rPr>
        <w:t xml:space="preserve"> </w:t>
      </w:r>
      <w:r>
        <w:rPr>
          <w:sz w:val="28"/>
        </w:rPr>
        <w:t>«</w:t>
      </w:r>
      <w:r w:rsidRPr="00E65FE5">
        <w:rPr>
          <w:sz w:val="28"/>
        </w:rPr>
        <w:t>Об утверждении Пол</w:t>
      </w:r>
      <w:r>
        <w:rPr>
          <w:sz w:val="28"/>
        </w:rPr>
        <w:t>ожения об организации  питания</w:t>
      </w:r>
      <w:r w:rsidRPr="00E65FE5">
        <w:rPr>
          <w:sz w:val="28"/>
        </w:rPr>
        <w:t xml:space="preserve"> обучающихся 5–11 классов </w:t>
      </w:r>
      <w:r>
        <w:rPr>
          <w:sz w:val="28"/>
        </w:rPr>
        <w:t xml:space="preserve">на платной основе </w:t>
      </w:r>
      <w:r w:rsidRPr="00E65FE5">
        <w:rPr>
          <w:sz w:val="28"/>
        </w:rPr>
        <w:t xml:space="preserve">в общеобразовательных </w:t>
      </w:r>
      <w:r w:rsidR="000103AE">
        <w:rPr>
          <w:sz w:val="28"/>
        </w:rPr>
        <w:t>организациях</w:t>
      </w:r>
      <w:r w:rsidRPr="00E65FE5">
        <w:rPr>
          <w:sz w:val="28"/>
        </w:rPr>
        <w:t>, подведомственных администрации        муниципального района «Бабаюртовский район»</w:t>
      </w:r>
      <w:r w:rsidR="000103AE">
        <w:rPr>
          <w:sz w:val="28"/>
        </w:rPr>
        <w:t>.</w:t>
      </w:r>
      <w:r w:rsidR="000B094A">
        <w:rPr>
          <w:sz w:val="28"/>
        </w:rPr>
        <w:t xml:space="preserve"> </w:t>
      </w:r>
      <w:r w:rsidR="00956BAC">
        <w:rPr>
          <w:sz w:val="28"/>
        </w:rPr>
        <w:tab/>
      </w:r>
    </w:p>
    <w:p w:rsidR="00E65FE5" w:rsidRPr="00E65FE5" w:rsidRDefault="00E65FE5" w:rsidP="0064355A">
      <w:pPr>
        <w:pStyle w:val="a3"/>
        <w:numPr>
          <w:ilvl w:val="0"/>
          <w:numId w:val="11"/>
        </w:numPr>
        <w:tabs>
          <w:tab w:val="left" w:pos="567"/>
        </w:tabs>
        <w:spacing w:line="276" w:lineRule="auto"/>
        <w:ind w:left="-567" w:right="107" w:firstLine="709"/>
        <w:rPr>
          <w:szCs w:val="22"/>
        </w:rPr>
      </w:pPr>
      <w:r w:rsidRPr="00E65FE5">
        <w:rPr>
          <w:szCs w:val="22"/>
        </w:rPr>
        <w:t xml:space="preserve">Руководителям общеобразовательных </w:t>
      </w:r>
      <w:r w:rsidR="0064355A">
        <w:rPr>
          <w:szCs w:val="22"/>
        </w:rPr>
        <w:t>учреждений</w:t>
      </w:r>
      <w:r w:rsidR="000B094A" w:rsidRPr="000B094A">
        <w:rPr>
          <w:szCs w:val="22"/>
        </w:rPr>
        <w:t xml:space="preserve"> </w:t>
      </w:r>
      <w:r w:rsidRPr="00E65FE5">
        <w:rPr>
          <w:szCs w:val="22"/>
        </w:rPr>
        <w:t xml:space="preserve">обеспечить организацию питания обучающихся в муниципальных общеобразовательных </w:t>
      </w:r>
      <w:r w:rsidR="0064355A">
        <w:rPr>
          <w:szCs w:val="22"/>
        </w:rPr>
        <w:t>учреждениях</w:t>
      </w:r>
      <w:r w:rsidRPr="00E65FE5">
        <w:rPr>
          <w:szCs w:val="22"/>
        </w:rPr>
        <w:t xml:space="preserve"> МР </w:t>
      </w:r>
      <w:r w:rsidR="000B094A" w:rsidRPr="000B094A">
        <w:rPr>
          <w:szCs w:val="22"/>
        </w:rPr>
        <w:t>«Бабаюртовский район»</w:t>
      </w:r>
      <w:r w:rsidR="0064355A">
        <w:rPr>
          <w:szCs w:val="22"/>
        </w:rPr>
        <w:t xml:space="preserve"> </w:t>
      </w:r>
      <w:r w:rsidRPr="00E65FE5">
        <w:rPr>
          <w:szCs w:val="22"/>
        </w:rPr>
        <w:t xml:space="preserve">в соответствии с Положением. </w:t>
      </w:r>
    </w:p>
    <w:p w:rsidR="00956BAC" w:rsidRDefault="00956BAC" w:rsidP="0064355A">
      <w:pPr>
        <w:pStyle w:val="a3"/>
        <w:numPr>
          <w:ilvl w:val="0"/>
          <w:numId w:val="11"/>
        </w:numPr>
        <w:tabs>
          <w:tab w:val="left" w:pos="567"/>
        </w:tabs>
        <w:spacing w:line="276" w:lineRule="auto"/>
        <w:ind w:left="-567" w:right="107" w:firstLine="709"/>
      </w:pPr>
      <w:r>
        <w:t>МКУ</w:t>
      </w:r>
      <w:r>
        <w:tab/>
        <w:t>«Управление образования»</w:t>
      </w:r>
      <w:r>
        <w:rPr>
          <w:spacing w:val="1"/>
        </w:rPr>
        <w:t xml:space="preserve"> </w:t>
      </w:r>
      <w:r>
        <w:t>МР «Бабаюртовский район»</w:t>
      </w:r>
      <w:r w:rsidR="001F2924">
        <w:rPr>
          <w:spacing w:val="1"/>
        </w:rPr>
        <w:t xml:space="preserve"> </w:t>
      </w:r>
      <w:r>
        <w:rPr>
          <w:spacing w:val="1"/>
        </w:rPr>
        <w:t>о</w:t>
      </w:r>
      <w:r>
        <w:t>беспечить</w:t>
      </w:r>
      <w:r>
        <w:rPr>
          <w:spacing w:val="1"/>
        </w:rPr>
        <w:t xml:space="preserve"> </w:t>
      </w:r>
      <w:r>
        <w:t>контроль</w:t>
      </w:r>
      <w:r>
        <w:tab/>
        <w:t>за</w:t>
      </w:r>
      <w:r>
        <w:tab/>
        <w:t>организацией</w:t>
      </w:r>
      <w:r>
        <w:tab/>
        <w:t>питания</w:t>
      </w:r>
      <w:r>
        <w:tab/>
        <w:t>обучающихся</w:t>
      </w:r>
      <w:r w:rsidR="0064355A">
        <w:rPr>
          <w:spacing w:val="1"/>
        </w:rPr>
        <w:t xml:space="preserve"> </w:t>
      </w:r>
      <w:r>
        <w:rPr>
          <w:spacing w:val="1"/>
        </w:rPr>
        <w:t>об</w:t>
      </w:r>
      <w:r>
        <w:t>щеобразовательных</w:t>
      </w:r>
      <w:r>
        <w:rPr>
          <w:spacing w:val="-1"/>
        </w:rPr>
        <w:t xml:space="preserve"> </w:t>
      </w:r>
      <w:r w:rsidR="0064355A">
        <w:t>учреждений</w:t>
      </w:r>
      <w:r>
        <w:t>.</w:t>
      </w:r>
    </w:p>
    <w:p w:rsidR="00956BAC" w:rsidRDefault="00956BAC" w:rsidP="0064355A">
      <w:pPr>
        <w:pStyle w:val="a5"/>
        <w:numPr>
          <w:ilvl w:val="0"/>
          <w:numId w:val="11"/>
        </w:numPr>
        <w:tabs>
          <w:tab w:val="left" w:pos="567"/>
        </w:tabs>
        <w:spacing w:line="276" w:lineRule="auto"/>
        <w:ind w:left="-567" w:right="109" w:firstLine="709"/>
        <w:rPr>
          <w:sz w:val="28"/>
        </w:rPr>
      </w:pPr>
      <w:r w:rsidRPr="0066266B">
        <w:rPr>
          <w:sz w:val="28"/>
        </w:rPr>
        <w:t>Настоящее постановление разместить на официальном сайте администрации муниципального района «Бабаюртовский район» в информационно-телекоммуникационной сети «Интернет»</w:t>
      </w:r>
      <w:r w:rsidR="0064355A">
        <w:rPr>
          <w:sz w:val="28"/>
        </w:rPr>
        <w:t>.</w:t>
      </w:r>
    </w:p>
    <w:p w:rsidR="00956BAC" w:rsidRPr="0066266B" w:rsidRDefault="00956BAC" w:rsidP="0064355A">
      <w:pPr>
        <w:pStyle w:val="a5"/>
        <w:numPr>
          <w:ilvl w:val="0"/>
          <w:numId w:val="11"/>
        </w:numPr>
        <w:tabs>
          <w:tab w:val="left" w:pos="567"/>
        </w:tabs>
        <w:spacing w:line="276" w:lineRule="auto"/>
        <w:ind w:left="-567" w:right="109" w:firstLine="709"/>
        <w:rPr>
          <w:sz w:val="28"/>
        </w:rPr>
      </w:pPr>
      <w:r w:rsidRPr="0066266B">
        <w:rPr>
          <w:sz w:val="28"/>
        </w:rPr>
        <w:t>Настоящее постановление вступает в силу с момента его подписания.</w:t>
      </w:r>
    </w:p>
    <w:p w:rsidR="00956BAC" w:rsidRDefault="00956BAC" w:rsidP="0064355A">
      <w:pPr>
        <w:pStyle w:val="a5"/>
        <w:numPr>
          <w:ilvl w:val="0"/>
          <w:numId w:val="11"/>
        </w:numPr>
        <w:tabs>
          <w:tab w:val="left" w:pos="567"/>
        </w:tabs>
        <w:spacing w:line="276" w:lineRule="auto"/>
        <w:ind w:left="-567" w:right="108" w:firstLine="709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</w:t>
      </w:r>
      <w:r>
        <w:rPr>
          <w:spacing w:val="1"/>
          <w:sz w:val="28"/>
        </w:rPr>
        <w:t xml:space="preserve"> первого </w:t>
      </w:r>
      <w:r>
        <w:rPr>
          <w:sz w:val="28"/>
        </w:rPr>
        <w:t xml:space="preserve">заместителя главы администрации муниципального района «Бабаюртовский район» </w:t>
      </w:r>
      <w:r w:rsidRPr="00E0343B">
        <w:rPr>
          <w:sz w:val="28"/>
        </w:rPr>
        <w:t>Бутаева М.Ш</w:t>
      </w:r>
      <w:r>
        <w:rPr>
          <w:sz w:val="28"/>
        </w:rPr>
        <w:t>.</w:t>
      </w:r>
    </w:p>
    <w:p w:rsidR="00956BAC" w:rsidRDefault="00956BAC" w:rsidP="0064355A">
      <w:pPr>
        <w:pStyle w:val="a3"/>
        <w:ind w:left="0"/>
      </w:pPr>
    </w:p>
    <w:p w:rsidR="00956BAC" w:rsidRDefault="00956BAC" w:rsidP="00956BAC">
      <w:pPr>
        <w:tabs>
          <w:tab w:val="left" w:pos="3502"/>
        </w:tabs>
        <w:spacing w:after="200" w:line="276" w:lineRule="auto"/>
        <w:ind w:left="-567"/>
        <w:rPr>
          <w:sz w:val="16"/>
          <w:szCs w:val="16"/>
        </w:rPr>
      </w:pPr>
    </w:p>
    <w:p w:rsidR="00956BAC" w:rsidRDefault="00956BAC" w:rsidP="00956BAC">
      <w:pPr>
        <w:ind w:left="-56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муниципального района                                          Д.П. Исламов </w:t>
      </w:r>
    </w:p>
    <w:p w:rsidR="00956BAC" w:rsidRDefault="00956BAC" w:rsidP="00956BAC">
      <w:pPr>
        <w:ind w:left="-567"/>
        <w:rPr>
          <w:b/>
          <w:sz w:val="32"/>
          <w:szCs w:val="32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956BAC" w:rsidRDefault="00956BAC" w:rsidP="00E1561A">
      <w:pPr>
        <w:pStyle w:val="a3"/>
        <w:tabs>
          <w:tab w:val="left" w:pos="6521"/>
          <w:tab w:val="left" w:pos="7088"/>
        </w:tabs>
        <w:spacing w:before="78"/>
        <w:ind w:left="6379" w:right="108"/>
        <w:jc w:val="center"/>
        <w:rPr>
          <w:sz w:val="24"/>
          <w:szCs w:val="24"/>
        </w:rPr>
      </w:pPr>
    </w:p>
    <w:p w:rsidR="00BC1900" w:rsidRPr="00BD7D0F" w:rsidRDefault="002C2263" w:rsidP="00016CD9">
      <w:pPr>
        <w:pStyle w:val="a3"/>
        <w:tabs>
          <w:tab w:val="left" w:pos="6521"/>
          <w:tab w:val="left" w:pos="7088"/>
        </w:tabs>
        <w:spacing w:before="78" w:line="276" w:lineRule="auto"/>
        <w:ind w:left="6379" w:right="108"/>
        <w:jc w:val="center"/>
        <w:rPr>
          <w:sz w:val="24"/>
          <w:szCs w:val="24"/>
        </w:rPr>
      </w:pPr>
      <w:r w:rsidRPr="00BD7D0F">
        <w:rPr>
          <w:sz w:val="24"/>
          <w:szCs w:val="24"/>
        </w:rPr>
        <w:t>П</w:t>
      </w:r>
      <w:r w:rsidR="00F03802" w:rsidRPr="00BD7D0F">
        <w:rPr>
          <w:sz w:val="24"/>
          <w:szCs w:val="24"/>
        </w:rPr>
        <w:t>риложение</w:t>
      </w:r>
      <w:r w:rsidR="00BD7D0F">
        <w:rPr>
          <w:sz w:val="24"/>
          <w:szCs w:val="24"/>
        </w:rPr>
        <w:t xml:space="preserve"> </w:t>
      </w:r>
    </w:p>
    <w:p w:rsidR="00E1561A" w:rsidRDefault="00BD7D0F" w:rsidP="00016CD9">
      <w:pPr>
        <w:pStyle w:val="a3"/>
        <w:tabs>
          <w:tab w:val="left" w:pos="5387"/>
          <w:tab w:val="left" w:pos="5812"/>
          <w:tab w:val="left" w:pos="5954"/>
        </w:tabs>
        <w:spacing w:line="276" w:lineRule="auto"/>
        <w:ind w:left="5103" w:right="456" w:hanging="53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65A8A" w:rsidRPr="00BD7D0F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</w:t>
      </w:r>
    </w:p>
    <w:p w:rsidR="00BD7D0F" w:rsidRDefault="006649D2" w:rsidP="00016CD9">
      <w:pPr>
        <w:pStyle w:val="a3"/>
        <w:tabs>
          <w:tab w:val="left" w:pos="5387"/>
          <w:tab w:val="left" w:pos="5812"/>
          <w:tab w:val="left" w:pos="5954"/>
        </w:tabs>
        <w:spacing w:line="276" w:lineRule="auto"/>
        <w:ind w:left="5103" w:right="456" w:hanging="533"/>
        <w:jc w:val="right"/>
        <w:rPr>
          <w:sz w:val="24"/>
          <w:szCs w:val="24"/>
        </w:rPr>
      </w:pPr>
      <w:r w:rsidRPr="00BD7D0F">
        <w:rPr>
          <w:sz w:val="24"/>
          <w:szCs w:val="24"/>
        </w:rPr>
        <w:t>МР «Бабаюртовский</w:t>
      </w:r>
      <w:r w:rsidR="00BD7D0F">
        <w:rPr>
          <w:sz w:val="24"/>
          <w:szCs w:val="24"/>
        </w:rPr>
        <w:t xml:space="preserve"> </w:t>
      </w:r>
      <w:r w:rsidRPr="00BD7D0F">
        <w:rPr>
          <w:sz w:val="24"/>
          <w:szCs w:val="24"/>
        </w:rPr>
        <w:t>район»</w:t>
      </w:r>
      <w:r w:rsidR="00BD7D0F">
        <w:rPr>
          <w:sz w:val="24"/>
          <w:szCs w:val="24"/>
        </w:rPr>
        <w:t xml:space="preserve"> </w:t>
      </w:r>
    </w:p>
    <w:p w:rsidR="003A4B84" w:rsidRPr="003A4B84" w:rsidRDefault="003A4B84" w:rsidP="003A4B84">
      <w:pPr>
        <w:widowControl/>
        <w:autoSpaceDE/>
        <w:autoSpaceDN/>
        <w:ind w:left="5245"/>
        <w:jc w:val="center"/>
        <w:rPr>
          <w:bCs/>
          <w:sz w:val="24"/>
          <w:szCs w:val="24"/>
          <w:lang w:eastAsia="ru-RU"/>
        </w:rPr>
      </w:pPr>
      <w:r w:rsidRPr="003A4B84">
        <w:rPr>
          <w:bCs/>
          <w:sz w:val="24"/>
          <w:szCs w:val="24"/>
          <w:lang w:eastAsia="ru-RU"/>
        </w:rPr>
        <w:t>от «__» ________ 2024 г. №_____</w:t>
      </w:r>
    </w:p>
    <w:p w:rsidR="00BC1900" w:rsidRDefault="00BC1900" w:rsidP="00BD7D0F">
      <w:pPr>
        <w:pStyle w:val="a3"/>
        <w:ind w:left="0"/>
        <w:jc w:val="right"/>
        <w:rPr>
          <w:sz w:val="30"/>
        </w:rPr>
      </w:pPr>
    </w:p>
    <w:p w:rsidR="00BC1900" w:rsidRDefault="00BC1900">
      <w:pPr>
        <w:pStyle w:val="a3"/>
        <w:ind w:left="0"/>
        <w:jc w:val="left"/>
        <w:rPr>
          <w:sz w:val="26"/>
        </w:rPr>
      </w:pPr>
    </w:p>
    <w:p w:rsidR="00BC1900" w:rsidRPr="002C2263" w:rsidRDefault="00665A8A">
      <w:pPr>
        <w:pStyle w:val="1"/>
        <w:ind w:left="1270" w:right="1263"/>
        <w:jc w:val="center"/>
        <w:rPr>
          <w:sz w:val="32"/>
          <w:szCs w:val="32"/>
        </w:rPr>
      </w:pPr>
      <w:r w:rsidRPr="002C2263">
        <w:rPr>
          <w:sz w:val="32"/>
          <w:szCs w:val="32"/>
        </w:rPr>
        <w:t>ПОЛОЖЕНИЕ</w:t>
      </w:r>
    </w:p>
    <w:p w:rsidR="00BC1900" w:rsidRPr="002C2263" w:rsidRDefault="00665A8A" w:rsidP="00016CD9">
      <w:pPr>
        <w:tabs>
          <w:tab w:val="left" w:pos="8364"/>
          <w:tab w:val="left" w:pos="8505"/>
        </w:tabs>
        <w:ind w:left="1134" w:right="1263"/>
        <w:jc w:val="center"/>
        <w:rPr>
          <w:b/>
          <w:sz w:val="32"/>
          <w:szCs w:val="32"/>
        </w:rPr>
      </w:pPr>
      <w:r w:rsidRPr="002C2263">
        <w:rPr>
          <w:b/>
          <w:sz w:val="32"/>
          <w:szCs w:val="32"/>
        </w:rPr>
        <w:t xml:space="preserve">об организации питания обучающихся </w:t>
      </w:r>
      <w:r w:rsidR="00F62B82">
        <w:rPr>
          <w:b/>
          <w:sz w:val="32"/>
          <w:szCs w:val="32"/>
        </w:rPr>
        <w:t>5</w:t>
      </w:r>
      <w:r w:rsidR="006F5B23" w:rsidRPr="006F5B23">
        <w:rPr>
          <w:spacing w:val="1"/>
          <w:sz w:val="28"/>
        </w:rPr>
        <w:t>–</w:t>
      </w:r>
      <w:r w:rsidR="00F62B82">
        <w:rPr>
          <w:b/>
          <w:sz w:val="32"/>
          <w:szCs w:val="32"/>
        </w:rPr>
        <w:t>11</w:t>
      </w:r>
      <w:r w:rsidR="004D5178">
        <w:rPr>
          <w:b/>
          <w:sz w:val="32"/>
          <w:szCs w:val="32"/>
        </w:rPr>
        <w:t xml:space="preserve">  </w:t>
      </w:r>
      <w:r w:rsidR="00F62B82">
        <w:rPr>
          <w:b/>
          <w:sz w:val="32"/>
          <w:szCs w:val="32"/>
        </w:rPr>
        <w:t xml:space="preserve"> классов </w:t>
      </w:r>
      <w:r w:rsidRPr="002C2263">
        <w:rPr>
          <w:b/>
          <w:sz w:val="32"/>
          <w:szCs w:val="32"/>
        </w:rPr>
        <w:t xml:space="preserve">общеобразовательных </w:t>
      </w:r>
      <w:r w:rsidR="00016CD9">
        <w:rPr>
          <w:b/>
          <w:sz w:val="32"/>
          <w:szCs w:val="32"/>
        </w:rPr>
        <w:t>учреждений</w:t>
      </w:r>
      <w:r w:rsidR="0081209B" w:rsidRPr="002C2263">
        <w:rPr>
          <w:b/>
          <w:sz w:val="32"/>
          <w:szCs w:val="32"/>
        </w:rPr>
        <w:t>,</w:t>
      </w:r>
      <w:r w:rsidRPr="002C2263">
        <w:rPr>
          <w:b/>
          <w:sz w:val="32"/>
          <w:szCs w:val="32"/>
        </w:rPr>
        <w:t xml:space="preserve"> подведомственных</w:t>
      </w:r>
      <w:r w:rsidR="006A12E1">
        <w:rPr>
          <w:b/>
          <w:sz w:val="32"/>
          <w:szCs w:val="32"/>
        </w:rPr>
        <w:t xml:space="preserve"> </w:t>
      </w:r>
      <w:r w:rsidRPr="002C2263">
        <w:rPr>
          <w:b/>
          <w:sz w:val="32"/>
          <w:szCs w:val="32"/>
        </w:rPr>
        <w:t>администрации</w:t>
      </w:r>
      <w:r w:rsidR="00016CD9">
        <w:rPr>
          <w:b/>
          <w:sz w:val="32"/>
          <w:szCs w:val="32"/>
        </w:rPr>
        <w:t xml:space="preserve"> </w:t>
      </w:r>
      <w:r w:rsidR="00BF523E" w:rsidRPr="002C2263">
        <w:rPr>
          <w:b/>
          <w:sz w:val="32"/>
          <w:szCs w:val="32"/>
        </w:rPr>
        <w:t>муниципального района</w:t>
      </w:r>
      <w:r w:rsidR="00016CD9">
        <w:rPr>
          <w:b/>
          <w:sz w:val="32"/>
          <w:szCs w:val="32"/>
        </w:rPr>
        <w:t xml:space="preserve"> </w:t>
      </w:r>
      <w:r w:rsidR="00BF523E" w:rsidRPr="002C2263">
        <w:rPr>
          <w:b/>
          <w:sz w:val="32"/>
          <w:szCs w:val="32"/>
        </w:rPr>
        <w:t>«Бабаюртовский район»</w:t>
      </w:r>
      <w:r w:rsidR="00016CD9">
        <w:rPr>
          <w:b/>
          <w:sz w:val="32"/>
          <w:szCs w:val="32"/>
        </w:rPr>
        <w:t>,</w:t>
      </w:r>
      <w:r w:rsidR="00016CD9" w:rsidRPr="00016CD9">
        <w:t xml:space="preserve"> </w:t>
      </w:r>
      <w:r w:rsidR="00016CD9" w:rsidRPr="00016CD9">
        <w:rPr>
          <w:b/>
          <w:sz w:val="32"/>
          <w:szCs w:val="32"/>
        </w:rPr>
        <w:t>на платной и льготной основах</w:t>
      </w:r>
    </w:p>
    <w:p w:rsidR="00BC1900" w:rsidRDefault="00BC1900">
      <w:pPr>
        <w:pStyle w:val="a3"/>
        <w:ind w:left="0"/>
        <w:jc w:val="left"/>
        <w:rPr>
          <w:b/>
        </w:rPr>
      </w:pPr>
    </w:p>
    <w:p w:rsidR="000B094A" w:rsidRDefault="000B094A" w:rsidP="000B0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64355A" w:rsidRDefault="0064355A" w:rsidP="000B094A">
      <w:pPr>
        <w:jc w:val="both"/>
        <w:rPr>
          <w:b/>
          <w:sz w:val="28"/>
          <w:szCs w:val="28"/>
        </w:rPr>
      </w:pP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Настоящее Положение об организации питания, обучающихся в муниципальных общеобразовательных учреждениях МР </w:t>
      </w:r>
      <w:r w:rsidR="0064355A" w:rsidRPr="0066266B">
        <w:rPr>
          <w:sz w:val="28"/>
        </w:rPr>
        <w:t>«Бабаюртовский район»</w:t>
      </w:r>
      <w:r w:rsidR="00643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 w:rsidR="006F5B23">
        <w:rPr>
          <w:spacing w:val="1"/>
          <w:sz w:val="28"/>
        </w:rPr>
        <w:t>–</w:t>
      </w:r>
      <w:r>
        <w:rPr>
          <w:sz w:val="28"/>
          <w:szCs w:val="28"/>
        </w:rPr>
        <w:t xml:space="preserve"> Положение) разработано с целью формирования единых подходов к организации, контролю, повышению качества питания в муниципальных образовательных учреждениях МР </w:t>
      </w:r>
      <w:r w:rsidR="0064355A" w:rsidRPr="0066266B">
        <w:rPr>
          <w:sz w:val="28"/>
        </w:rPr>
        <w:t>«Бабаюртовский район»</w:t>
      </w:r>
      <w:r>
        <w:rPr>
          <w:sz w:val="28"/>
          <w:szCs w:val="28"/>
        </w:rPr>
        <w:t xml:space="preserve">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Действие настоящего Положения распространяется на все муниципальные общеобразовательные организации МР </w:t>
      </w:r>
      <w:r w:rsidR="0064355A" w:rsidRPr="0066266B">
        <w:rPr>
          <w:sz w:val="28"/>
        </w:rPr>
        <w:t>«Бабаюртовский район»</w:t>
      </w:r>
      <w:r>
        <w:rPr>
          <w:sz w:val="28"/>
          <w:szCs w:val="28"/>
        </w:rPr>
        <w:t xml:space="preserve"> (далее </w:t>
      </w:r>
      <w:r w:rsidR="006F5B23">
        <w:rPr>
          <w:spacing w:val="1"/>
          <w:sz w:val="28"/>
        </w:rPr>
        <w:t>–</w:t>
      </w:r>
      <w:r>
        <w:rPr>
          <w:sz w:val="28"/>
          <w:szCs w:val="28"/>
        </w:rPr>
        <w:t xml:space="preserve"> общеобразовательные организации, школы).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К компетенции общеобразовательного учреждения относится создание необходимых условий для охраны и укрепления здоровья, организации питания обучающихся и работников образовательной организации (пункт 3 статьи 28 Федерального закона Российской Федерации от 29 декабря 2012 г. № 273-ФЗ «Об образовании в Российской Федерации»).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>
        <w:rPr>
          <w:sz w:val="28"/>
          <w:szCs w:val="28"/>
        </w:rPr>
        <w:t xml:space="preserve">. Положение регулирует отношения между общеобразовательными организациями и родителями (законными представителями) обучающихся, определяет порядок организации питания, предоставляемого на бесплатной, льготной и платной основах.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1.5.</w:t>
      </w:r>
      <w:r>
        <w:rPr>
          <w:sz w:val="28"/>
          <w:szCs w:val="28"/>
        </w:rPr>
        <w:t xml:space="preserve"> Под организацией питания обучающихся понимается обеспечение обучающихся по начальному, основному, среднему направлению основным (горячим) питанием, и реализа</w:t>
      </w:r>
      <w:r w:rsidR="0064355A">
        <w:rPr>
          <w:sz w:val="28"/>
          <w:szCs w:val="28"/>
        </w:rPr>
        <w:t>цией буфетной продукции для 5</w:t>
      </w:r>
      <w:r w:rsidR="006F5B23">
        <w:rPr>
          <w:spacing w:val="1"/>
          <w:sz w:val="28"/>
        </w:rPr>
        <w:t>–</w:t>
      </w:r>
      <w:r w:rsidR="0064355A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классов (на платной основе), аутсорсингом, бесплатным питанием льготных категорий учащихся в соответствии с режимом работы муниципального образов</w:t>
      </w:r>
      <w:r w:rsidR="00541AC6">
        <w:rPr>
          <w:sz w:val="28"/>
          <w:szCs w:val="28"/>
        </w:rPr>
        <w:t xml:space="preserve">ательного учреждения (далее </w:t>
      </w:r>
      <w:r w:rsidR="006F5B23">
        <w:rPr>
          <w:spacing w:val="1"/>
          <w:sz w:val="28"/>
        </w:rPr>
        <w:t>–</w:t>
      </w:r>
      <w:r w:rsidR="00541AC6">
        <w:rPr>
          <w:sz w:val="28"/>
          <w:szCs w:val="28"/>
        </w:rPr>
        <w:t xml:space="preserve"> ОУ</w:t>
      </w:r>
      <w:r>
        <w:rPr>
          <w:sz w:val="28"/>
          <w:szCs w:val="28"/>
        </w:rPr>
        <w:t xml:space="preserve">) по графику, утвержденному руководителем учреждения согласно расписанию учебных занятий.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1.6.</w:t>
      </w:r>
      <w:r>
        <w:rPr>
          <w:sz w:val="28"/>
          <w:szCs w:val="28"/>
        </w:rPr>
        <w:t xml:space="preserve"> Под основным (горячим) питанием обучающихся понимается организованная реализация блюд, приготовленных в соответствии с </w:t>
      </w:r>
      <w:r>
        <w:rPr>
          <w:sz w:val="28"/>
          <w:szCs w:val="28"/>
        </w:rPr>
        <w:lastRenderedPageBreak/>
        <w:t xml:space="preserve">примерным 10-дневным меню для обучающихся по начальному, основному, среднему направлению, разработанными в соответствии с СанПиНом 2.3/2.4.3590-20 и утвержденными руководителем ОУ «____» (в случае самостоятельной организации питания в ОУ) согласованными руководителем ОУ «_____» (в случае привлечения предприятия общественного питания к организации питания детей в ОУ).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1.7.</w:t>
      </w:r>
      <w:r>
        <w:rPr>
          <w:sz w:val="28"/>
          <w:szCs w:val="28"/>
        </w:rPr>
        <w:t xml:space="preserve"> Под реализацией буфетной продукции для 5</w:t>
      </w:r>
      <w:r w:rsidR="006F5B23">
        <w:rPr>
          <w:spacing w:val="1"/>
          <w:sz w:val="28"/>
        </w:rPr>
        <w:t>–</w:t>
      </w:r>
      <w:r>
        <w:rPr>
          <w:sz w:val="28"/>
          <w:szCs w:val="28"/>
        </w:rPr>
        <w:t xml:space="preserve">11 классов (на платной основе), понимается реализация готовых блюд, пищевых продуктов, готовых к употреблению, и кулинарных изделий в соответствии с примерным ассортиментным перечнем блюд, утвержденным руководителем ОУ «______» (в случае самостоятельной организации питания в ОУ) /согласованным руководителем ОУ «_____» (в случае привлечения предприятия общественного питания к организации питания детей в ОУ) согласно СанПиН 2.3/2.4.3590-20 «Санитарно-эпидемиологические требования к организации общественного питания населения».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1.8.</w:t>
      </w:r>
      <w:r>
        <w:rPr>
          <w:sz w:val="28"/>
          <w:szCs w:val="28"/>
        </w:rPr>
        <w:t xml:space="preserve"> Под аутсорсингом понимается передача функции организации питания по реализации готовых блюд, пищевых продуктов, готовых к употреблению, профессиональной компании, специализирующейся в этой области, в соответствии с примерным ассортиментным перечнем блюд, утвержденным руководителем ОУ «______» (в случае самостоятельной организации питания в ОУ) /согласованным руководителем ОУ «_____» (в случае привлечения предприятия общественного питания к организации питания детей в ОУ) согласно СанПиН 2.3/2.4.3590-20 «Санитарно-эпидемиологические требования к организации общественного питания населения».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1.9.</w:t>
      </w:r>
      <w:r>
        <w:rPr>
          <w:sz w:val="28"/>
          <w:szCs w:val="28"/>
        </w:rPr>
        <w:t xml:space="preserve"> Под бесплатным питанием льготных категорий обучающихся </w:t>
      </w:r>
      <w:r w:rsidR="000103AE">
        <w:rPr>
          <w:sz w:val="28"/>
          <w:szCs w:val="28"/>
        </w:rPr>
        <w:t xml:space="preserve">(из многодетных и малоимущих семей, отдельным категориям обучающихся, обучающимся с ограниченными возможностями здоровья (далее </w:t>
      </w:r>
      <w:r w:rsidR="006F5B23">
        <w:rPr>
          <w:spacing w:val="1"/>
          <w:sz w:val="28"/>
        </w:rPr>
        <w:t>–</w:t>
      </w:r>
      <w:r w:rsidR="000103AE">
        <w:rPr>
          <w:sz w:val="28"/>
          <w:szCs w:val="28"/>
        </w:rPr>
        <w:t xml:space="preserve"> льготные категории обучающихся) </w:t>
      </w:r>
      <w:r>
        <w:rPr>
          <w:sz w:val="28"/>
          <w:szCs w:val="28"/>
        </w:rPr>
        <w:t xml:space="preserve">понимается предоставление питания </w:t>
      </w:r>
      <w:r w:rsidR="000103AE">
        <w:rPr>
          <w:sz w:val="28"/>
          <w:szCs w:val="28"/>
        </w:rPr>
        <w:t xml:space="preserve">при наличии ресурсов за счет бюджетных ассигнований федерального бюджета, бюджетов субъекта Российской Федерации, муниципального бюджета и иных источников финансирования, предусмотренных законодательством Российской Федерации, на основании соответствующих соглашений между распорядителями и получателями денежных средств. </w:t>
      </w:r>
    </w:p>
    <w:p w:rsidR="000B094A" w:rsidRDefault="000B094A" w:rsidP="00F3421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организации, осуществляющей образовательную деятельность.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Основными задачами при организации питания являются: повышение доступности и качества школьного питания; модернизация школьных пищеблоков в соответствии с требованиями современных технологий; охват </w:t>
      </w:r>
      <w:r>
        <w:rPr>
          <w:sz w:val="28"/>
          <w:szCs w:val="28"/>
        </w:rPr>
        <w:lastRenderedPageBreak/>
        <w:t xml:space="preserve">горячим питанием в общеобразовательных организациях как можно  большего количества обучающихся; обеспечение льготным и бесплатным питанием категорий обучающихся, нуждающихся в социальной поддержке; привлечение к организации питания в общеобразовательных </w:t>
      </w:r>
      <w:r w:rsidR="00214451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х юридических лиц или индивидуальных предпринимателей без образования юридического лица. </w:t>
      </w:r>
    </w:p>
    <w:p w:rsidR="000B094A" w:rsidRDefault="000B094A" w:rsidP="00F3421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Общие подходы к организации питания обучающихся в муниципальных образовательных учреждениях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Организация питания обучающихся возлагается на организации, осуществляющие образовательную деятельность в соответствии с Федеральным законом Российской Федерации от 29 декабря 2012 г. № 273-ФЗ «Об образовании в Российской Федерации».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Питание обучающихся ОУ должно быть организовано в соответствии со следующими нормативно-правовыми документами: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Федеральный закон от 30 марта 1999 г. № 52-ФЗ «О санитарно-эпидемиологическом благополучии населения».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Федеральный закон от 02 января 2000 г. № 29-ФЗ «О качестве и безопасности пищевых продуктов».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Технический регламент таможенного союза ТР ТС 021/2011 «О безопасности пищевой продукции».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 Технический регламент таможенного союза ТР ТС 022/2011 «Пищевая продукция в части ее маркировки».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СанПиН 2.3.2.1078-01 «Гигиенические требования безопасности и пищевой ценности пищевых продуктов».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СанПиН 2.3.2.1324-03 «Гигиенические требования к срокам годности и условиям хранения пищевых продуктов».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СанПиН 2.3/2.4.3590-20 «Санитарно-эпидемиологические требования к организации общественного питания населения».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СанПиН 2.4.3648-20 «Санитарно-эпидемиологические требования к организации воспитания и обучения, отдыха и оздоровления детей и молодежи».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СанПиН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Методические рекомендации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Методические рекомендации МР 2.4.0179-20 «Рекомендации по организации питания обучающихся общеобразовательных организаций».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12. Методические рекомендации МР 2.4.0180-20 «Родительский контроль за организацией горячего питания детей в общеобразовательных организациях».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Приказ Минздравсоцразвития России № 213н, Минобрнауки России № 178 от 11.03.2012 «Об утверждении методических рекомендаций по организации питания обучающихся и воспитанников образовательных учреждений».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Иные нормативно-правовые акты, регламентирующие организацию питания в ОУ.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3.3.</w:t>
      </w:r>
      <w:r w:rsidR="00541AC6">
        <w:rPr>
          <w:sz w:val="28"/>
          <w:szCs w:val="28"/>
        </w:rPr>
        <w:t xml:space="preserve"> Дирекция общеобразовательного</w:t>
      </w:r>
      <w:r>
        <w:rPr>
          <w:sz w:val="28"/>
          <w:szCs w:val="28"/>
        </w:rPr>
        <w:t xml:space="preserve"> </w:t>
      </w:r>
      <w:r w:rsidR="00541AC6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осуществляет организационную и разъяснительную работу с обучающимися и родителями (законными представителями) с целью организации питания школьников на платной и льготной основах.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3.4.</w:t>
      </w:r>
      <w:r>
        <w:rPr>
          <w:sz w:val="28"/>
          <w:szCs w:val="28"/>
        </w:rPr>
        <w:t xml:space="preserve"> Общеобразовательные учреждения могут организовывать горячее питание в следующих формах: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форма самостоятельной организации питания обучающихся;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форма аутсорсинга, в том числе и на платной основе для 5-</w:t>
      </w:r>
      <w:r w:rsidR="00214451">
        <w:rPr>
          <w:sz w:val="28"/>
          <w:szCs w:val="28"/>
        </w:rPr>
        <w:t>1</w:t>
      </w:r>
      <w:r>
        <w:rPr>
          <w:sz w:val="28"/>
          <w:szCs w:val="28"/>
        </w:rPr>
        <w:t xml:space="preserve">1 классов. Взаимоотношения между предприятием общественного питания, поставщиком продуктов питания и общеобразовательной организацией регулируются путем заключения договора. Привлечение организаций общественного питания к организации питания обучающихся в общеобразовательной организации осуществляется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 года № 223-ФЗ «О закупках товаров, работ, услуг отдельными видами юридических лиц».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3.5.</w:t>
      </w:r>
      <w:r>
        <w:rPr>
          <w:sz w:val="28"/>
          <w:szCs w:val="28"/>
        </w:rPr>
        <w:t xml:space="preserve"> Режим питания в общеобразовательн</w:t>
      </w:r>
      <w:r w:rsidR="00214451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214451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определяется санитарно-эпидемиологическими правилами и нормами.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3.6.</w:t>
      </w:r>
      <w:r>
        <w:rPr>
          <w:sz w:val="28"/>
          <w:szCs w:val="28"/>
        </w:rPr>
        <w:t xml:space="preserve"> В общеобразовательных </w:t>
      </w:r>
      <w:r w:rsidR="00214451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питание обучающихся должно осуществляться посредством реализации 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 санитарного законодательства. Исключение горячего питания из меню, а также замена его буфетной продукцией не допускаются.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3.7.</w:t>
      </w:r>
      <w:r>
        <w:rPr>
          <w:sz w:val="28"/>
          <w:szCs w:val="28"/>
        </w:rPr>
        <w:t xml:space="preserve"> Организация питания, обеспечение качества пищевых продуктов и их безопасность для здоровья обучающихся в общеобразовательных </w:t>
      </w:r>
      <w:r w:rsidR="00214451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осуществляются в соответствии с требованиями Федерального закона от 02 января 2000 года № 29-ФЗ «О качестве и безопасности пищевых продуктов».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3.8.</w:t>
      </w:r>
      <w:r>
        <w:rPr>
          <w:sz w:val="28"/>
          <w:szCs w:val="28"/>
        </w:rPr>
        <w:t xml:space="preserve"> В общеобразовательной организации приказом директора создается комиссия по контролю за организацией питания обучающихся (далее - Комиссия), в состав которой входят: директор, заместитель директора, ответственный за организацию питания, медицинский работник, представитель общественности (не менее 5 человек).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проводит изучение организации горячего питания в общеобразовательной организации, мониторинг охвата горячим питанием обучающихся в общеобразовательной организации (не реже 1 раза в месяц) и изучает другие вопросы организации горячего питания. Члены комиссии в соответствии с планом работы по результатам деятельности составляют справки, отчеты.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Комиссии осуществляется на безвозмездной основе. Порядок работы Комиссии предусматривается локальным актом общеобразовательной организации.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работы Комиссии рассчитывается на учебный год и утверждается директором общеобразовательной организации.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принимает решение о снятии с реализации блюд, приготовленных с нарушениями санитарно-эпидемиологических требований, по результатам проверок требует от руководителя предприятия общественного питания, организующего питание в общеобразовательной организации, принятия мер по устранению нарушений и привлечению к ответственности виновных лиц.   Заседание Комиссии считается правомочным, если в нем принимают участие не менее половины ее членов.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3.9.</w:t>
      </w:r>
      <w:r>
        <w:rPr>
          <w:sz w:val="28"/>
          <w:szCs w:val="28"/>
        </w:rPr>
        <w:t xml:space="preserve"> Общеобразовательная организация должна размещать в доступных для родителей (законных представителей) и обучающихся местах (в обеденном зале, холле) следующую информацию: 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 меню дополнительного питания с указанием наименования блюда, массы порции, калорийности порции; рекомендации по организации здорового питания детей.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3.10</w:t>
      </w:r>
      <w:r>
        <w:rPr>
          <w:sz w:val="28"/>
          <w:szCs w:val="28"/>
        </w:rPr>
        <w:t xml:space="preserve">. Предельная стоимость питания обучающихся в общеобразовательных организациях устанавливается постановлением Главы МР </w:t>
      </w:r>
      <w:r w:rsidR="00541AC6" w:rsidRPr="0066266B">
        <w:rPr>
          <w:sz w:val="28"/>
        </w:rPr>
        <w:t>«Бабаюртовский район»</w:t>
      </w:r>
      <w:r>
        <w:rPr>
          <w:sz w:val="28"/>
          <w:szCs w:val="28"/>
        </w:rPr>
        <w:t>.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3.11.</w:t>
      </w:r>
      <w:r>
        <w:rPr>
          <w:sz w:val="28"/>
          <w:szCs w:val="28"/>
        </w:rPr>
        <w:t xml:space="preserve"> 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общеобразовательной организации и руководителя предприятия общественного питания, обеспечивающего организацию </w:t>
      </w:r>
      <w:r>
        <w:rPr>
          <w:sz w:val="28"/>
          <w:szCs w:val="28"/>
        </w:rPr>
        <w:lastRenderedPageBreak/>
        <w:t xml:space="preserve">питания в общеобразовательной организации.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3.12.</w:t>
      </w:r>
      <w:r>
        <w:rPr>
          <w:sz w:val="28"/>
          <w:szCs w:val="28"/>
        </w:rPr>
        <w:t xml:space="preserve"> Предприятия общественного питания должны проводить производственный контроль, основанный на принципах HACCP (в английской 8 транскрипции - </w:t>
      </w:r>
      <w:proofErr w:type="spellStart"/>
      <w:r>
        <w:rPr>
          <w:sz w:val="28"/>
          <w:szCs w:val="28"/>
        </w:rPr>
        <w:t>Hazard</w:t>
      </w:r>
      <w:proofErr w:type="spellEnd"/>
      <w:r>
        <w:rPr>
          <w:sz w:val="28"/>
          <w:szCs w:val="28"/>
        </w:rPr>
        <w:t xml:space="preserve"> Analysis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Critical</w:t>
      </w:r>
      <w:proofErr w:type="spellEnd"/>
      <w:r>
        <w:rPr>
          <w:sz w:val="28"/>
          <w:szCs w:val="28"/>
        </w:rPr>
        <w:t xml:space="preserve"> Control </w:t>
      </w:r>
      <w:proofErr w:type="spellStart"/>
      <w:r>
        <w:rPr>
          <w:sz w:val="28"/>
          <w:szCs w:val="28"/>
        </w:rPr>
        <w:t>Points</w:t>
      </w:r>
      <w:proofErr w:type="spellEnd"/>
      <w:r>
        <w:rPr>
          <w:sz w:val="28"/>
          <w:szCs w:val="28"/>
        </w:rPr>
        <w:t xml:space="preserve">) ХАССП («Анализ рисков и критические контрольные точки»), в соответствии с порядком и периодичностью (включая организационные мероприятия, лабораторные исследования и испытания), установленными предприятием общественного питания. </w:t>
      </w:r>
    </w:p>
    <w:p w:rsidR="000B094A" w:rsidRDefault="000B094A" w:rsidP="00F34219">
      <w:pPr>
        <w:spacing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Питание обучающихся на платной и льготной основах</w:t>
      </w:r>
      <w:r>
        <w:rPr>
          <w:sz w:val="28"/>
          <w:szCs w:val="28"/>
        </w:rPr>
        <w:t xml:space="preserve"> </w:t>
      </w:r>
    </w:p>
    <w:p w:rsidR="00541AC6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4.1.</w:t>
      </w:r>
      <w:r>
        <w:rPr>
          <w:sz w:val="28"/>
          <w:szCs w:val="28"/>
        </w:rPr>
        <w:t xml:space="preserve"> Реализа</w:t>
      </w:r>
      <w:r w:rsidR="00541AC6">
        <w:rPr>
          <w:sz w:val="28"/>
          <w:szCs w:val="28"/>
        </w:rPr>
        <w:t>ция буфетной продукции, для 5–11</w:t>
      </w:r>
      <w:r>
        <w:rPr>
          <w:sz w:val="28"/>
          <w:szCs w:val="28"/>
        </w:rPr>
        <w:t xml:space="preserve"> классов (на платной основе) предоставляется всем обучающимся по их желанию в соответствии с действующим законодательством. Реализ</w:t>
      </w:r>
      <w:r w:rsidR="00541AC6">
        <w:rPr>
          <w:sz w:val="28"/>
          <w:szCs w:val="28"/>
        </w:rPr>
        <w:t>ация буфетной продукции для 5–11</w:t>
      </w:r>
      <w:r>
        <w:rPr>
          <w:sz w:val="28"/>
          <w:szCs w:val="28"/>
        </w:rPr>
        <w:t xml:space="preserve"> классов (на платной основе) может осуществляться в двух формах: </w:t>
      </w:r>
    </w:p>
    <w:p w:rsidR="00541AC6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аренда имущества образовательных организаций; </w:t>
      </w:r>
    </w:p>
    <w:p w:rsidR="00541AC6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вендинговых аппаратов.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Передача функции организации питания по реализации готовых блюд, пищевых продуктов, готовых к употреблению профессиональной компании, специализирующейся в этой области (аутсорсинг), может быть реализ</w:t>
      </w:r>
      <w:r w:rsidR="00541AC6">
        <w:rPr>
          <w:sz w:val="28"/>
          <w:szCs w:val="28"/>
        </w:rPr>
        <w:t xml:space="preserve">ована на платной основе для 5–11 </w:t>
      </w:r>
      <w:r>
        <w:rPr>
          <w:sz w:val="28"/>
          <w:szCs w:val="28"/>
        </w:rPr>
        <w:t xml:space="preserve">классов.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4.2.</w:t>
      </w:r>
      <w:r>
        <w:rPr>
          <w:sz w:val="28"/>
          <w:szCs w:val="28"/>
        </w:rPr>
        <w:t xml:space="preserve"> Право на получение льготного питания имеют: </w:t>
      </w:r>
    </w:p>
    <w:p w:rsidR="000B094A" w:rsidRDefault="00541AC6" w:rsidP="00F34219">
      <w:pPr>
        <w:pStyle w:val="a5"/>
        <w:widowControl/>
        <w:numPr>
          <w:ilvl w:val="0"/>
          <w:numId w:val="16"/>
        </w:numPr>
        <w:tabs>
          <w:tab w:val="left" w:pos="142"/>
        </w:tabs>
        <w:autoSpaceDE/>
        <w:autoSpaceDN/>
        <w:spacing w:after="120" w:line="276" w:lineRule="auto"/>
        <w:ind w:left="0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094A">
        <w:rPr>
          <w:sz w:val="28"/>
          <w:szCs w:val="28"/>
        </w:rPr>
        <w:t xml:space="preserve">обучающиеся из многодетных малоимущих семей, получающие начальное, основное и среднее общее образование в образовательных организациях. Под многодетной малоимущей семьей понимается семья, имеющая трех и более детей в возрасте до 18 лет, зарегистрированная в установленном порядке в качестве малоимущей; </w:t>
      </w:r>
    </w:p>
    <w:p w:rsidR="000B094A" w:rsidRDefault="00541AC6" w:rsidP="00F34219">
      <w:pPr>
        <w:pStyle w:val="a5"/>
        <w:widowControl/>
        <w:numPr>
          <w:ilvl w:val="0"/>
          <w:numId w:val="16"/>
        </w:numPr>
        <w:tabs>
          <w:tab w:val="left" w:pos="142"/>
        </w:tabs>
        <w:autoSpaceDE/>
        <w:autoSpaceDN/>
        <w:spacing w:after="120" w:line="276" w:lineRule="auto"/>
        <w:ind w:left="0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094A">
        <w:rPr>
          <w:sz w:val="28"/>
          <w:szCs w:val="28"/>
        </w:rPr>
        <w:t xml:space="preserve">обучающиеся с ограниченными возможностями здоровья, получающие основное общее и среднее общее образование в общеобразовательных организациях: </w:t>
      </w:r>
    </w:p>
    <w:p w:rsidR="000B094A" w:rsidRDefault="00541AC6" w:rsidP="00F34219">
      <w:pPr>
        <w:pStyle w:val="a5"/>
        <w:widowControl/>
        <w:numPr>
          <w:ilvl w:val="0"/>
          <w:numId w:val="16"/>
        </w:numPr>
        <w:tabs>
          <w:tab w:val="left" w:pos="142"/>
        </w:tabs>
        <w:autoSpaceDE/>
        <w:autoSpaceDN/>
        <w:spacing w:after="120" w:line="276" w:lineRule="auto"/>
        <w:ind w:left="0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094A">
        <w:rPr>
          <w:sz w:val="28"/>
          <w:szCs w:val="28"/>
        </w:rPr>
        <w:t xml:space="preserve">дети-инвалиды, получающие основное общее и среднее общее образование в общеобразовательных организациях; </w:t>
      </w:r>
    </w:p>
    <w:p w:rsidR="000B094A" w:rsidRDefault="00541AC6" w:rsidP="00F34219">
      <w:pPr>
        <w:pStyle w:val="a5"/>
        <w:widowControl/>
        <w:numPr>
          <w:ilvl w:val="0"/>
          <w:numId w:val="16"/>
        </w:numPr>
        <w:tabs>
          <w:tab w:val="left" w:pos="142"/>
        </w:tabs>
        <w:autoSpaceDE/>
        <w:autoSpaceDN/>
        <w:spacing w:after="120" w:line="276" w:lineRule="auto"/>
        <w:ind w:left="0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094A">
        <w:rPr>
          <w:sz w:val="28"/>
          <w:szCs w:val="28"/>
        </w:rPr>
        <w:t>обучающиеся общеобразовательных организаций, являющиеся детьми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</w:r>
      <w:r w:rsidR="00CB0F8A">
        <w:rPr>
          <w:sz w:val="28"/>
          <w:szCs w:val="28"/>
        </w:rPr>
        <w:t>е</w:t>
      </w:r>
      <w:r w:rsidR="000B094A">
        <w:rPr>
          <w:sz w:val="28"/>
          <w:szCs w:val="28"/>
        </w:rPr>
        <w:t xml:space="preserve"> </w:t>
      </w:r>
      <w:r w:rsidR="00CB0F8A">
        <w:rPr>
          <w:sz w:val="28"/>
          <w:szCs w:val="28"/>
        </w:rPr>
        <w:t>в</w:t>
      </w:r>
      <w:r w:rsidR="0081340E">
        <w:rPr>
          <w:sz w:val="28"/>
          <w:szCs w:val="28"/>
        </w:rPr>
        <w:t xml:space="preserve"> МР «</w:t>
      </w:r>
      <w:r w:rsidR="00CB0F8A">
        <w:rPr>
          <w:sz w:val="28"/>
          <w:szCs w:val="28"/>
        </w:rPr>
        <w:t>Бабаюртовск</w:t>
      </w:r>
      <w:r w:rsidR="0081340E">
        <w:rPr>
          <w:sz w:val="28"/>
          <w:szCs w:val="28"/>
        </w:rPr>
        <w:t>ий</w:t>
      </w:r>
      <w:r w:rsidR="00CB0F8A">
        <w:rPr>
          <w:sz w:val="28"/>
          <w:szCs w:val="28"/>
        </w:rPr>
        <w:t xml:space="preserve"> район</w:t>
      </w:r>
      <w:r w:rsidR="0081340E">
        <w:rPr>
          <w:sz w:val="28"/>
          <w:szCs w:val="28"/>
        </w:rPr>
        <w:t>»</w:t>
      </w:r>
      <w:r w:rsidR="000B094A">
        <w:rPr>
          <w:sz w:val="28"/>
          <w:szCs w:val="28"/>
        </w:rPr>
        <w:t xml:space="preserve"> (далее соответственно - участники специальной военной операции, специальная военная операция), в общеобразовательных организациях, обеспечиваются бесплатным обедом.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Обучающимся, одновременно относящимся к нескольким категориям лиц, питание предоставляется по одному из оснований. Льготное питание не </w:t>
      </w:r>
      <w:r>
        <w:rPr>
          <w:sz w:val="28"/>
          <w:szCs w:val="28"/>
        </w:rPr>
        <w:lastRenderedPageBreak/>
        <w:t xml:space="preserve">предоставляется обучающимся в выходные и праздничные дни, в дни каникулярного периода, в дни отсутствия по болезни, без уважительных причин, в период отмены занятий в связи с закрытием на карантин в общеобразовательной организации, при этом выплата денежной компенсации за пропущенные дни и отказ от питания не производится. 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4.3.</w:t>
      </w:r>
      <w:r>
        <w:rPr>
          <w:sz w:val="28"/>
          <w:szCs w:val="28"/>
        </w:rPr>
        <w:t xml:space="preserve"> Финансирование расходов, связанных с предоставлением бесплатного и льготного питания обучающимся в общеобра</w:t>
      </w:r>
      <w:r w:rsidR="00A86BD1">
        <w:rPr>
          <w:sz w:val="28"/>
          <w:szCs w:val="28"/>
        </w:rPr>
        <w:t>зовательных организациях, будет</w:t>
      </w:r>
      <w:r>
        <w:rPr>
          <w:sz w:val="28"/>
          <w:szCs w:val="28"/>
        </w:rPr>
        <w:t xml:space="preserve"> осуществляется при наличии таких ресурсов за счет бюджетных ассигнований федерального бюджета, бюджетов субъекта Российской Федерации, муниципального бюджета и иных источников финансирования, предусмотренных законодательством Российской Федерации, на основании соответствующих соглашений между распорядителями и получателями денежных средств.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4.4.</w:t>
      </w:r>
      <w:r>
        <w:rPr>
          <w:sz w:val="28"/>
          <w:szCs w:val="28"/>
        </w:rPr>
        <w:t xml:space="preserve"> Для получения льготного питания один из родителей (законных представителей) обучающегося, обучающийся в возрасте старше 18 лет подает по месту обучения в общеобразовательную организацию заявление в произвольной форме с приложением следующих документов: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4.4.1</w:t>
      </w:r>
      <w:r>
        <w:rPr>
          <w:sz w:val="28"/>
          <w:szCs w:val="28"/>
        </w:rPr>
        <w:t xml:space="preserve">. Для обучающихся из многодетных малоимущих семей, получающих основное общее и среднее общее образование в общеобразовательных организациях: </w:t>
      </w:r>
    </w:p>
    <w:p w:rsidR="000B094A" w:rsidRDefault="000B094A" w:rsidP="00F34219">
      <w:pPr>
        <w:pStyle w:val="a5"/>
        <w:widowControl/>
        <w:numPr>
          <w:ilvl w:val="0"/>
          <w:numId w:val="17"/>
        </w:numPr>
        <w:autoSpaceDE/>
        <w:autoSpaceDN/>
        <w:spacing w:after="120" w:line="276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копия паспорта родителя (законного представителя); </w:t>
      </w:r>
    </w:p>
    <w:p w:rsidR="000B094A" w:rsidRDefault="000B094A" w:rsidP="00F34219">
      <w:pPr>
        <w:pStyle w:val="a5"/>
        <w:widowControl/>
        <w:numPr>
          <w:ilvl w:val="0"/>
          <w:numId w:val="17"/>
        </w:numPr>
        <w:autoSpaceDE/>
        <w:autoSpaceDN/>
        <w:spacing w:after="120" w:line="276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лет) (при наличии);</w:t>
      </w:r>
    </w:p>
    <w:p w:rsidR="000B094A" w:rsidRDefault="000B094A" w:rsidP="00F34219">
      <w:pPr>
        <w:pStyle w:val="a5"/>
        <w:widowControl/>
        <w:numPr>
          <w:ilvl w:val="0"/>
          <w:numId w:val="17"/>
        </w:numPr>
        <w:autoSpaceDE/>
        <w:autoSpaceDN/>
        <w:spacing w:after="120" w:line="276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согласие на обработку персональных данных; документ из отдела социальной защиты населения, подтверждающий получение семьей статуса малоимущей семьи. </w:t>
      </w:r>
    </w:p>
    <w:p w:rsidR="000B094A" w:rsidRDefault="000B094A" w:rsidP="00F3421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о признании семьи малоимущей представляется в общеобразовательную организацию. По мере истечения срока действия такого документа Уполномоченный орган) направляет межведомственный запрос в отдел социальной защиты населения о представлении сведений о продлении семьей статуса малоимущей семьи обучающего. </w:t>
      </w:r>
    </w:p>
    <w:p w:rsidR="000B094A" w:rsidRDefault="000B094A" w:rsidP="00F34219">
      <w:pPr>
        <w:spacing w:after="120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копиями документов, указанных в настоящем пункте, заявителем предъявляются их оригиналы. В случае представления нотариально заверенных копий представление оригиналов документов не требуется. </w:t>
      </w:r>
    </w:p>
    <w:p w:rsidR="000B094A" w:rsidRDefault="000B094A" w:rsidP="00F3421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по собственной инициативе вправе представить копии свидетельств о рождении обучающихся всех детей в возрасте до восемнадцати лет, выданных органами записи актов гражданского состояния </w:t>
      </w:r>
      <w:r>
        <w:rPr>
          <w:sz w:val="28"/>
          <w:szCs w:val="28"/>
        </w:rPr>
        <w:lastRenderedPageBreak/>
        <w:t xml:space="preserve">(далее </w:t>
      </w:r>
      <w:r w:rsidR="006F5B23">
        <w:rPr>
          <w:spacing w:val="1"/>
          <w:sz w:val="28"/>
        </w:rPr>
        <w:t>–</w:t>
      </w:r>
      <w:r>
        <w:rPr>
          <w:sz w:val="28"/>
          <w:szCs w:val="28"/>
        </w:rPr>
        <w:t xml:space="preserve"> свидетельство о рождении).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4.4.2.</w:t>
      </w:r>
      <w:r>
        <w:rPr>
          <w:sz w:val="28"/>
          <w:szCs w:val="28"/>
        </w:rPr>
        <w:t xml:space="preserve"> Для обучающихся, получающих начальное общее образование в общеобразовательных организациях, предоставление документов не требуется в соответствии с установленным порядком действующего законодательства Российской Федерации.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4.5.</w:t>
      </w:r>
      <w:r>
        <w:rPr>
          <w:sz w:val="28"/>
          <w:szCs w:val="28"/>
        </w:rPr>
        <w:t xml:space="preserve"> Общеобразовательная организация: </w:t>
      </w:r>
    </w:p>
    <w:p w:rsidR="000B094A" w:rsidRDefault="000B094A" w:rsidP="00F34219">
      <w:pPr>
        <w:pStyle w:val="a5"/>
        <w:widowControl/>
        <w:numPr>
          <w:ilvl w:val="0"/>
          <w:numId w:val="18"/>
        </w:numPr>
        <w:autoSpaceDE/>
        <w:autoSpaceDN/>
        <w:spacing w:after="120" w:line="276" w:lineRule="auto"/>
        <w:ind w:left="0"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определяет ответственного за организацию питания в общеобразовательной организации; регистрирует документы, представленные родителями (законными представителями) обучающихся, в журнале приема заявлений, выдает после регистрации заявления родителям (законным представителям) обучающихся расписки в получении документов, содержащей информацию о регистрационном номере заявления о предоставлении бесплатного питания обучающемуся, оформляет на каждого обучающегося, которому предоставляется льготное питание, дело, в которое подшиваются все представленные документы, обеспечивает хранение документов у ответственного лица за организацию питания в течение 5 лет в соответствии с номенклатурой дел общеобразовательной организации;</w:t>
      </w:r>
    </w:p>
    <w:p w:rsidR="000B094A" w:rsidRDefault="000B094A" w:rsidP="00F34219">
      <w:pPr>
        <w:pStyle w:val="a5"/>
        <w:widowControl/>
        <w:numPr>
          <w:ilvl w:val="0"/>
          <w:numId w:val="18"/>
        </w:numPr>
        <w:autoSpaceDE/>
        <w:autoSpaceDN/>
        <w:spacing w:after="120" w:line="276" w:lineRule="auto"/>
        <w:ind w:left="0"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обеспечивает контроль по учету обучающихся питанием на льготной основе и целевому расходованию бюджетных средств, выделяемых на питание обучающихся, ведет табель учета посещаемости школьной столовой;</w:t>
      </w:r>
    </w:p>
    <w:p w:rsidR="000B094A" w:rsidRDefault="000B094A" w:rsidP="00F34219">
      <w:pPr>
        <w:pStyle w:val="a5"/>
        <w:widowControl/>
        <w:numPr>
          <w:ilvl w:val="0"/>
          <w:numId w:val="18"/>
        </w:numPr>
        <w:autoSpaceDE/>
        <w:autoSpaceDN/>
        <w:spacing w:after="120" w:line="276" w:lineRule="auto"/>
        <w:ind w:left="0"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соблюдает сроки предоставления в вышестоящие организации отчетной документации (акт о предоставленном питании, ежедневное меню, табель учета). </w:t>
      </w:r>
    </w:p>
    <w:p w:rsidR="000B094A" w:rsidRDefault="000B094A" w:rsidP="00F34219">
      <w:pPr>
        <w:spacing w:after="12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Мероприятия по улучшению организации питания в общеобразовательных организациях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5.1.</w:t>
      </w:r>
      <w:r>
        <w:rPr>
          <w:sz w:val="28"/>
          <w:szCs w:val="28"/>
        </w:rPr>
        <w:t xml:space="preserve"> Для увеличения охвата обучающихся горячим питанием предусматривается обеспечение сбалансированным питанием в общеобразовательных организациях на основе применения современных технологий приготовления продукции с повышенной пищевой и 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 школьные обеды).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5.2.</w:t>
      </w:r>
      <w:r>
        <w:rPr>
          <w:sz w:val="28"/>
          <w:szCs w:val="28"/>
        </w:rPr>
        <w:t xml:space="preserve"> Пропаганда горячего питания среди обучающихся, родителей и педагогических работников (оформление уголков здоровья, проведение лекций, выпуск буклетов, брошюр, оформление официальных сайтов), формирование у детей навыков здорового питания согласно Приложению 1 к настоящему Положению.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5.3.</w:t>
      </w:r>
      <w:r>
        <w:rPr>
          <w:sz w:val="28"/>
          <w:szCs w:val="28"/>
        </w:rPr>
        <w:t xml:space="preserve"> Для использования новых форм обслуживания в столовых общеобразовательных организациях проходит поэтапное переоснащение столовых. </w:t>
      </w:r>
    </w:p>
    <w:p w:rsidR="000B094A" w:rsidRDefault="000B094A" w:rsidP="00F34219">
      <w:pPr>
        <w:spacing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541A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Контроль за </w:t>
      </w:r>
      <w:r w:rsidR="00214451">
        <w:rPr>
          <w:b/>
          <w:sz w:val="28"/>
          <w:szCs w:val="28"/>
        </w:rPr>
        <w:t>организацией питания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6.1.</w:t>
      </w:r>
      <w:r w:rsidR="00A86BD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организацией питания в общеобразовательных организациях возлагается на МКУ «Управление образования» МР </w:t>
      </w:r>
      <w:r w:rsidR="001E370B" w:rsidRPr="0066266B">
        <w:rPr>
          <w:sz w:val="28"/>
        </w:rPr>
        <w:t>«Бабаюртовский район»</w:t>
      </w:r>
      <w:r>
        <w:rPr>
          <w:sz w:val="28"/>
          <w:szCs w:val="28"/>
        </w:rPr>
        <w:t>.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6.2.</w:t>
      </w:r>
      <w:r w:rsidR="00A86B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Финансовое управление» МР </w:t>
      </w:r>
      <w:r w:rsidR="001E370B" w:rsidRPr="0066266B">
        <w:rPr>
          <w:sz w:val="28"/>
        </w:rPr>
        <w:t>«Бабаюртовский район»</w:t>
      </w:r>
      <w:r>
        <w:rPr>
          <w:sz w:val="28"/>
          <w:szCs w:val="28"/>
        </w:rPr>
        <w:t xml:space="preserve"> осуществляет контроль за целевым использованием расходования средств из федерального бюджета, бюджетов субъекта Российской Федерации, муниципального бюджета и иных источников финансирования.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6.3.</w:t>
      </w:r>
      <w:r w:rsidR="00A86BD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оказания практической помощи работникам муниципальных  общеобразовательных учреждений в осуществлении административно-общественного контроля организации и качества питания детей в организации, качества доставляемых продуктов и соблюдения санитарно-гигиенических требований при приготовлении и раздаче пищи может создаваться ведомственная </w:t>
      </w:r>
      <w:proofErr w:type="spellStart"/>
      <w:r>
        <w:rPr>
          <w:sz w:val="28"/>
          <w:szCs w:val="28"/>
        </w:rPr>
        <w:t>бракеражная</w:t>
      </w:r>
      <w:proofErr w:type="spellEnd"/>
      <w:r>
        <w:rPr>
          <w:sz w:val="28"/>
          <w:szCs w:val="28"/>
        </w:rPr>
        <w:t xml:space="preserve"> комиссия. В состав ведомственной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 могут входить сотрудники Управления Роспотребнадзора по Республике Дагестан, Министерства образования и науки РД, Комитета по ветеринарии Республики Дагестан. </w:t>
      </w:r>
    </w:p>
    <w:p w:rsidR="000B094A" w:rsidRDefault="000B094A" w:rsidP="00F34219">
      <w:pPr>
        <w:tabs>
          <w:tab w:val="left" w:pos="2552"/>
          <w:tab w:val="left" w:pos="3119"/>
        </w:tabs>
        <w:spacing w:after="12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Ответственность сторон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7.1.</w:t>
      </w:r>
      <w:r>
        <w:rPr>
          <w:sz w:val="28"/>
          <w:szCs w:val="28"/>
        </w:rPr>
        <w:t xml:space="preserve"> Допущенные нарушения ответственными должностными лицами влекут ответственность, определенную действующим законодательством Российской Федерации, в том числе за причинение материального ущерба, в пределах, определенных действующим трудовым и гражданским законодательством Российской Федерации. </w:t>
      </w:r>
    </w:p>
    <w:p w:rsidR="000B094A" w:rsidRDefault="000B094A" w:rsidP="00F3421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7.2.</w:t>
      </w:r>
      <w:r>
        <w:rPr>
          <w:sz w:val="28"/>
          <w:szCs w:val="28"/>
        </w:rPr>
        <w:t xml:space="preserve"> Родители (законные представители) обучающегося несут ответственность, определенную действующим законодательством Российской Федерации, за своевременное представление сведений и их достоверность, а также подлинность документов, в которых они содержатся. </w:t>
      </w:r>
    </w:p>
    <w:p w:rsidR="006E5708" w:rsidRPr="006E5708" w:rsidRDefault="000B094A" w:rsidP="00F34219">
      <w:pPr>
        <w:spacing w:after="120"/>
        <w:jc w:val="both"/>
      </w:pPr>
      <w:r>
        <w:rPr>
          <w:sz w:val="28"/>
          <w:szCs w:val="28"/>
        </w:rPr>
        <w:t xml:space="preserve">Предоставление ими заведомо ложных, неполных и (или) недостоверных сведений является основанием для отказа в получении льготного питания обучающихся. </w:t>
      </w:r>
      <w:r w:rsidR="00D56B10">
        <w:t xml:space="preserve"> </w:t>
      </w:r>
      <w:r w:rsidR="00AC5CA9">
        <w:t xml:space="preserve">     </w:t>
      </w:r>
    </w:p>
    <w:sectPr w:rsidR="006E5708" w:rsidRPr="006E5708" w:rsidSect="00D01D7E">
      <w:headerReference w:type="default" r:id="rId11"/>
      <w:pgSz w:w="11910" w:h="16840"/>
      <w:pgMar w:top="1134" w:right="851" w:bottom="1134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6CC4" w:rsidRDefault="009B6CC4">
      <w:r>
        <w:separator/>
      </w:r>
    </w:p>
  </w:endnote>
  <w:endnote w:type="continuationSeparator" w:id="0">
    <w:p w:rsidR="009B6CC4" w:rsidRDefault="009B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6CC4" w:rsidRDefault="009B6CC4">
      <w:r>
        <w:separator/>
      </w:r>
    </w:p>
  </w:footnote>
  <w:footnote w:type="continuationSeparator" w:id="0">
    <w:p w:rsidR="009B6CC4" w:rsidRDefault="009B6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4B84" w:rsidRDefault="003A4B84" w:rsidP="003A4B84">
    <w:pPr>
      <w:pStyle w:val="a6"/>
      <w:ind w:left="7938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302E1"/>
    <w:multiLevelType w:val="hybridMultilevel"/>
    <w:tmpl w:val="6374ED88"/>
    <w:lvl w:ilvl="0" w:tplc="EB2228CE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F85206">
      <w:start w:val="3"/>
      <w:numFmt w:val="decimal"/>
      <w:lvlText w:val="%2."/>
      <w:lvlJc w:val="left"/>
      <w:pPr>
        <w:ind w:left="1597" w:hanging="280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 w:tplc="783E5ED8">
      <w:numFmt w:val="bullet"/>
      <w:lvlText w:val="•"/>
      <w:lvlJc w:val="left"/>
      <w:pPr>
        <w:ind w:left="2518" w:hanging="280"/>
      </w:pPr>
      <w:rPr>
        <w:rFonts w:hint="default"/>
        <w:lang w:val="ru-RU" w:eastAsia="en-US" w:bidi="ar-SA"/>
      </w:rPr>
    </w:lvl>
    <w:lvl w:ilvl="3" w:tplc="1458CE4E">
      <w:numFmt w:val="bullet"/>
      <w:lvlText w:val="•"/>
      <w:lvlJc w:val="left"/>
      <w:pPr>
        <w:ind w:left="3436" w:hanging="280"/>
      </w:pPr>
      <w:rPr>
        <w:rFonts w:hint="default"/>
        <w:lang w:val="ru-RU" w:eastAsia="en-US" w:bidi="ar-SA"/>
      </w:rPr>
    </w:lvl>
    <w:lvl w:ilvl="4" w:tplc="39E8D5AA">
      <w:numFmt w:val="bullet"/>
      <w:lvlText w:val="•"/>
      <w:lvlJc w:val="left"/>
      <w:pPr>
        <w:ind w:left="4355" w:hanging="280"/>
      </w:pPr>
      <w:rPr>
        <w:rFonts w:hint="default"/>
        <w:lang w:val="ru-RU" w:eastAsia="en-US" w:bidi="ar-SA"/>
      </w:rPr>
    </w:lvl>
    <w:lvl w:ilvl="5" w:tplc="720CA034">
      <w:numFmt w:val="bullet"/>
      <w:lvlText w:val="•"/>
      <w:lvlJc w:val="left"/>
      <w:pPr>
        <w:ind w:left="5273" w:hanging="280"/>
      </w:pPr>
      <w:rPr>
        <w:rFonts w:hint="default"/>
        <w:lang w:val="ru-RU" w:eastAsia="en-US" w:bidi="ar-SA"/>
      </w:rPr>
    </w:lvl>
    <w:lvl w:ilvl="6" w:tplc="5FB2C0B0">
      <w:numFmt w:val="bullet"/>
      <w:lvlText w:val="•"/>
      <w:lvlJc w:val="left"/>
      <w:pPr>
        <w:ind w:left="6192" w:hanging="280"/>
      </w:pPr>
      <w:rPr>
        <w:rFonts w:hint="default"/>
        <w:lang w:val="ru-RU" w:eastAsia="en-US" w:bidi="ar-SA"/>
      </w:rPr>
    </w:lvl>
    <w:lvl w:ilvl="7" w:tplc="D116F25E">
      <w:numFmt w:val="bullet"/>
      <w:lvlText w:val="•"/>
      <w:lvlJc w:val="left"/>
      <w:pPr>
        <w:ind w:left="7110" w:hanging="280"/>
      </w:pPr>
      <w:rPr>
        <w:rFonts w:hint="default"/>
        <w:lang w:val="ru-RU" w:eastAsia="en-US" w:bidi="ar-SA"/>
      </w:rPr>
    </w:lvl>
    <w:lvl w:ilvl="8" w:tplc="C4D242C4">
      <w:numFmt w:val="bullet"/>
      <w:lvlText w:val="•"/>
      <w:lvlJc w:val="left"/>
      <w:pPr>
        <w:ind w:left="802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120203A"/>
    <w:multiLevelType w:val="hybridMultilevel"/>
    <w:tmpl w:val="F5D23B5A"/>
    <w:lvl w:ilvl="0" w:tplc="6C4AD442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2076FA">
      <w:start w:val="1"/>
      <w:numFmt w:val="decimal"/>
      <w:lvlText w:val="%2."/>
      <w:lvlJc w:val="left"/>
      <w:pPr>
        <w:ind w:left="5383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F62C426">
      <w:numFmt w:val="bullet"/>
      <w:lvlText w:val="•"/>
      <w:lvlJc w:val="left"/>
      <w:pPr>
        <w:ind w:left="4562" w:hanging="280"/>
      </w:pPr>
      <w:rPr>
        <w:rFonts w:hint="default"/>
        <w:lang w:val="ru-RU" w:eastAsia="en-US" w:bidi="ar-SA"/>
      </w:rPr>
    </w:lvl>
    <w:lvl w:ilvl="3" w:tplc="6AB65F1C">
      <w:numFmt w:val="bullet"/>
      <w:lvlText w:val="•"/>
      <w:lvlJc w:val="left"/>
      <w:pPr>
        <w:ind w:left="5225" w:hanging="280"/>
      </w:pPr>
      <w:rPr>
        <w:rFonts w:hint="default"/>
        <w:lang w:val="ru-RU" w:eastAsia="en-US" w:bidi="ar-SA"/>
      </w:rPr>
    </w:lvl>
    <w:lvl w:ilvl="4" w:tplc="506A8244">
      <w:numFmt w:val="bullet"/>
      <w:lvlText w:val="•"/>
      <w:lvlJc w:val="left"/>
      <w:pPr>
        <w:ind w:left="5888" w:hanging="280"/>
      </w:pPr>
      <w:rPr>
        <w:rFonts w:hint="default"/>
        <w:lang w:val="ru-RU" w:eastAsia="en-US" w:bidi="ar-SA"/>
      </w:rPr>
    </w:lvl>
    <w:lvl w:ilvl="5" w:tplc="CFA468FE">
      <w:numFmt w:val="bullet"/>
      <w:lvlText w:val="•"/>
      <w:lvlJc w:val="left"/>
      <w:pPr>
        <w:ind w:left="6551" w:hanging="280"/>
      </w:pPr>
      <w:rPr>
        <w:rFonts w:hint="default"/>
        <w:lang w:val="ru-RU" w:eastAsia="en-US" w:bidi="ar-SA"/>
      </w:rPr>
    </w:lvl>
    <w:lvl w:ilvl="6" w:tplc="74BCE538">
      <w:numFmt w:val="bullet"/>
      <w:lvlText w:val="•"/>
      <w:lvlJc w:val="left"/>
      <w:pPr>
        <w:ind w:left="7214" w:hanging="280"/>
      </w:pPr>
      <w:rPr>
        <w:rFonts w:hint="default"/>
        <w:lang w:val="ru-RU" w:eastAsia="en-US" w:bidi="ar-SA"/>
      </w:rPr>
    </w:lvl>
    <w:lvl w:ilvl="7" w:tplc="50DC90FC">
      <w:numFmt w:val="bullet"/>
      <w:lvlText w:val="•"/>
      <w:lvlJc w:val="left"/>
      <w:pPr>
        <w:ind w:left="7877" w:hanging="280"/>
      </w:pPr>
      <w:rPr>
        <w:rFonts w:hint="default"/>
        <w:lang w:val="ru-RU" w:eastAsia="en-US" w:bidi="ar-SA"/>
      </w:rPr>
    </w:lvl>
    <w:lvl w:ilvl="8" w:tplc="9098A746">
      <w:numFmt w:val="bullet"/>
      <w:lvlText w:val="•"/>
      <w:lvlJc w:val="left"/>
      <w:pPr>
        <w:ind w:left="8540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1BE97BBA"/>
    <w:multiLevelType w:val="hybridMultilevel"/>
    <w:tmpl w:val="92986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A27FA"/>
    <w:multiLevelType w:val="multilevel"/>
    <w:tmpl w:val="D00CEE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 w15:restartNumberingAfterBreak="0">
    <w:nsid w:val="1E456769"/>
    <w:multiLevelType w:val="hybridMultilevel"/>
    <w:tmpl w:val="7626FAA6"/>
    <w:lvl w:ilvl="0" w:tplc="1C1CA16E">
      <w:start w:val="7"/>
      <w:numFmt w:val="decimal"/>
      <w:lvlText w:val="%1."/>
      <w:lvlJc w:val="left"/>
      <w:pPr>
        <w:ind w:left="4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7" w:hanging="360"/>
      </w:pPr>
    </w:lvl>
    <w:lvl w:ilvl="2" w:tplc="0419001B" w:tentative="1">
      <w:start w:val="1"/>
      <w:numFmt w:val="lowerRoman"/>
      <w:lvlText w:val="%3."/>
      <w:lvlJc w:val="right"/>
      <w:pPr>
        <w:ind w:left="5497" w:hanging="180"/>
      </w:pPr>
    </w:lvl>
    <w:lvl w:ilvl="3" w:tplc="0419000F" w:tentative="1">
      <w:start w:val="1"/>
      <w:numFmt w:val="decimal"/>
      <w:lvlText w:val="%4."/>
      <w:lvlJc w:val="left"/>
      <w:pPr>
        <w:ind w:left="6217" w:hanging="360"/>
      </w:pPr>
    </w:lvl>
    <w:lvl w:ilvl="4" w:tplc="04190019" w:tentative="1">
      <w:start w:val="1"/>
      <w:numFmt w:val="lowerLetter"/>
      <w:lvlText w:val="%5."/>
      <w:lvlJc w:val="left"/>
      <w:pPr>
        <w:ind w:left="6937" w:hanging="360"/>
      </w:pPr>
    </w:lvl>
    <w:lvl w:ilvl="5" w:tplc="0419001B" w:tentative="1">
      <w:start w:val="1"/>
      <w:numFmt w:val="lowerRoman"/>
      <w:lvlText w:val="%6."/>
      <w:lvlJc w:val="right"/>
      <w:pPr>
        <w:ind w:left="7657" w:hanging="180"/>
      </w:pPr>
    </w:lvl>
    <w:lvl w:ilvl="6" w:tplc="0419000F" w:tentative="1">
      <w:start w:val="1"/>
      <w:numFmt w:val="decimal"/>
      <w:lvlText w:val="%7."/>
      <w:lvlJc w:val="left"/>
      <w:pPr>
        <w:ind w:left="8377" w:hanging="360"/>
      </w:pPr>
    </w:lvl>
    <w:lvl w:ilvl="7" w:tplc="04190019" w:tentative="1">
      <w:start w:val="1"/>
      <w:numFmt w:val="lowerLetter"/>
      <w:lvlText w:val="%8."/>
      <w:lvlJc w:val="left"/>
      <w:pPr>
        <w:ind w:left="9097" w:hanging="360"/>
      </w:pPr>
    </w:lvl>
    <w:lvl w:ilvl="8" w:tplc="0419001B" w:tentative="1">
      <w:start w:val="1"/>
      <w:numFmt w:val="lowerRoman"/>
      <w:lvlText w:val="%9."/>
      <w:lvlJc w:val="right"/>
      <w:pPr>
        <w:ind w:left="9817" w:hanging="180"/>
      </w:pPr>
    </w:lvl>
  </w:abstractNum>
  <w:abstractNum w:abstractNumId="5" w15:restartNumberingAfterBreak="0">
    <w:nsid w:val="21A03240"/>
    <w:multiLevelType w:val="multilevel"/>
    <w:tmpl w:val="661A8BF0"/>
    <w:lvl w:ilvl="0">
      <w:start w:val="2"/>
      <w:numFmt w:val="decimal"/>
      <w:lvlText w:val="%1"/>
      <w:lvlJc w:val="left"/>
      <w:pPr>
        <w:ind w:left="118" w:hanging="5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5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58"/>
      </w:pPr>
      <w:rPr>
        <w:rFonts w:hint="default"/>
        <w:lang w:val="ru-RU" w:eastAsia="en-US" w:bidi="ar-SA"/>
      </w:rPr>
    </w:lvl>
  </w:abstractNum>
  <w:abstractNum w:abstractNumId="6" w15:restartNumberingAfterBreak="0">
    <w:nsid w:val="26943A4E"/>
    <w:multiLevelType w:val="multilevel"/>
    <w:tmpl w:val="61FC6280"/>
    <w:lvl w:ilvl="0">
      <w:start w:val="5"/>
      <w:numFmt w:val="decimal"/>
      <w:lvlText w:val="%1"/>
      <w:lvlJc w:val="left"/>
      <w:pPr>
        <w:ind w:left="118" w:hanging="7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7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7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7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7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67"/>
      </w:pPr>
      <w:rPr>
        <w:rFonts w:hint="default"/>
        <w:lang w:val="ru-RU" w:eastAsia="en-US" w:bidi="ar-SA"/>
      </w:rPr>
    </w:lvl>
  </w:abstractNum>
  <w:abstractNum w:abstractNumId="7" w15:restartNumberingAfterBreak="0">
    <w:nsid w:val="2BD4156C"/>
    <w:multiLevelType w:val="hybridMultilevel"/>
    <w:tmpl w:val="09F2E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C70F4F"/>
    <w:multiLevelType w:val="hybridMultilevel"/>
    <w:tmpl w:val="DC926152"/>
    <w:lvl w:ilvl="0" w:tplc="1A128C00">
      <w:numFmt w:val="bullet"/>
      <w:lvlText w:val="-"/>
      <w:lvlJc w:val="left"/>
      <w:pPr>
        <w:ind w:left="2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22980A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90A818A">
      <w:numFmt w:val="bullet"/>
      <w:lvlText w:val="•"/>
      <w:lvlJc w:val="left"/>
      <w:pPr>
        <w:ind w:left="1345" w:hanging="164"/>
      </w:pPr>
      <w:rPr>
        <w:rFonts w:hint="default"/>
        <w:lang w:val="ru-RU" w:eastAsia="en-US" w:bidi="ar-SA"/>
      </w:rPr>
    </w:lvl>
    <w:lvl w:ilvl="3" w:tplc="1FAA3A74">
      <w:numFmt w:val="bullet"/>
      <w:lvlText w:val="•"/>
      <w:lvlJc w:val="left"/>
      <w:pPr>
        <w:ind w:left="2410" w:hanging="164"/>
      </w:pPr>
      <w:rPr>
        <w:rFonts w:hint="default"/>
        <w:lang w:val="ru-RU" w:eastAsia="en-US" w:bidi="ar-SA"/>
      </w:rPr>
    </w:lvl>
    <w:lvl w:ilvl="4" w:tplc="DBDC4AFC">
      <w:numFmt w:val="bullet"/>
      <w:lvlText w:val="•"/>
      <w:lvlJc w:val="left"/>
      <w:pPr>
        <w:ind w:left="3475" w:hanging="164"/>
      </w:pPr>
      <w:rPr>
        <w:rFonts w:hint="default"/>
        <w:lang w:val="ru-RU" w:eastAsia="en-US" w:bidi="ar-SA"/>
      </w:rPr>
    </w:lvl>
    <w:lvl w:ilvl="5" w:tplc="31CE1AA8">
      <w:numFmt w:val="bullet"/>
      <w:lvlText w:val="•"/>
      <w:lvlJc w:val="left"/>
      <w:pPr>
        <w:ind w:left="4540" w:hanging="164"/>
      </w:pPr>
      <w:rPr>
        <w:rFonts w:hint="default"/>
        <w:lang w:val="ru-RU" w:eastAsia="en-US" w:bidi="ar-SA"/>
      </w:rPr>
    </w:lvl>
    <w:lvl w:ilvl="6" w:tplc="267E1A2A">
      <w:numFmt w:val="bullet"/>
      <w:lvlText w:val="•"/>
      <w:lvlJc w:val="left"/>
      <w:pPr>
        <w:ind w:left="5605" w:hanging="164"/>
      </w:pPr>
      <w:rPr>
        <w:rFonts w:hint="default"/>
        <w:lang w:val="ru-RU" w:eastAsia="en-US" w:bidi="ar-SA"/>
      </w:rPr>
    </w:lvl>
    <w:lvl w:ilvl="7" w:tplc="26DC34FE">
      <w:numFmt w:val="bullet"/>
      <w:lvlText w:val="•"/>
      <w:lvlJc w:val="left"/>
      <w:pPr>
        <w:ind w:left="6670" w:hanging="164"/>
      </w:pPr>
      <w:rPr>
        <w:rFonts w:hint="default"/>
        <w:lang w:val="ru-RU" w:eastAsia="en-US" w:bidi="ar-SA"/>
      </w:rPr>
    </w:lvl>
    <w:lvl w:ilvl="8" w:tplc="7C788548">
      <w:numFmt w:val="bullet"/>
      <w:lvlText w:val="•"/>
      <w:lvlJc w:val="left"/>
      <w:pPr>
        <w:ind w:left="773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3322699C"/>
    <w:multiLevelType w:val="multilevel"/>
    <w:tmpl w:val="53E28C56"/>
    <w:lvl w:ilvl="0">
      <w:start w:val="7"/>
      <w:numFmt w:val="decimal"/>
      <w:lvlText w:val="%1"/>
      <w:lvlJc w:val="left"/>
      <w:pPr>
        <w:ind w:left="118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2098" w:hanging="24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5" w:hanging="2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2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1" w:hanging="2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2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2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249"/>
      </w:pPr>
      <w:rPr>
        <w:rFonts w:hint="default"/>
        <w:lang w:val="ru-RU" w:eastAsia="en-US" w:bidi="ar-SA"/>
      </w:rPr>
    </w:lvl>
  </w:abstractNum>
  <w:abstractNum w:abstractNumId="10" w15:restartNumberingAfterBreak="0">
    <w:nsid w:val="40BD52EF"/>
    <w:multiLevelType w:val="hybridMultilevel"/>
    <w:tmpl w:val="CCFA35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710E2B"/>
    <w:multiLevelType w:val="multilevel"/>
    <w:tmpl w:val="5AD2AC9E"/>
    <w:lvl w:ilvl="0">
      <w:start w:val="1"/>
      <w:numFmt w:val="decimal"/>
      <w:lvlText w:val="%1"/>
      <w:lvlJc w:val="left"/>
      <w:pPr>
        <w:ind w:left="131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8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9" w:hanging="8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8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814"/>
      </w:pPr>
      <w:rPr>
        <w:rFonts w:hint="default"/>
        <w:lang w:val="ru-RU" w:eastAsia="en-US" w:bidi="ar-SA"/>
      </w:rPr>
    </w:lvl>
  </w:abstractNum>
  <w:abstractNum w:abstractNumId="12" w15:restartNumberingAfterBreak="0">
    <w:nsid w:val="4DDB7D26"/>
    <w:multiLevelType w:val="hybridMultilevel"/>
    <w:tmpl w:val="65E0D088"/>
    <w:lvl w:ilvl="0" w:tplc="E3CCCB94">
      <w:start w:val="7"/>
      <w:numFmt w:val="decimal"/>
      <w:lvlText w:val="%1."/>
      <w:lvlJc w:val="left"/>
      <w:pPr>
        <w:ind w:left="3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2" w:hanging="360"/>
      </w:pPr>
    </w:lvl>
    <w:lvl w:ilvl="2" w:tplc="0419001B" w:tentative="1">
      <w:start w:val="1"/>
      <w:numFmt w:val="lowerRoman"/>
      <w:lvlText w:val="%3."/>
      <w:lvlJc w:val="right"/>
      <w:pPr>
        <w:ind w:left="5422" w:hanging="180"/>
      </w:pPr>
    </w:lvl>
    <w:lvl w:ilvl="3" w:tplc="0419000F" w:tentative="1">
      <w:start w:val="1"/>
      <w:numFmt w:val="decimal"/>
      <w:lvlText w:val="%4."/>
      <w:lvlJc w:val="left"/>
      <w:pPr>
        <w:ind w:left="6142" w:hanging="360"/>
      </w:pPr>
    </w:lvl>
    <w:lvl w:ilvl="4" w:tplc="04190019" w:tentative="1">
      <w:start w:val="1"/>
      <w:numFmt w:val="lowerLetter"/>
      <w:lvlText w:val="%5."/>
      <w:lvlJc w:val="left"/>
      <w:pPr>
        <w:ind w:left="6862" w:hanging="360"/>
      </w:pPr>
    </w:lvl>
    <w:lvl w:ilvl="5" w:tplc="0419001B" w:tentative="1">
      <w:start w:val="1"/>
      <w:numFmt w:val="lowerRoman"/>
      <w:lvlText w:val="%6."/>
      <w:lvlJc w:val="right"/>
      <w:pPr>
        <w:ind w:left="7582" w:hanging="180"/>
      </w:pPr>
    </w:lvl>
    <w:lvl w:ilvl="6" w:tplc="0419000F" w:tentative="1">
      <w:start w:val="1"/>
      <w:numFmt w:val="decimal"/>
      <w:lvlText w:val="%7."/>
      <w:lvlJc w:val="left"/>
      <w:pPr>
        <w:ind w:left="8302" w:hanging="360"/>
      </w:pPr>
    </w:lvl>
    <w:lvl w:ilvl="7" w:tplc="04190019" w:tentative="1">
      <w:start w:val="1"/>
      <w:numFmt w:val="lowerLetter"/>
      <w:lvlText w:val="%8."/>
      <w:lvlJc w:val="left"/>
      <w:pPr>
        <w:ind w:left="9022" w:hanging="360"/>
      </w:pPr>
    </w:lvl>
    <w:lvl w:ilvl="8" w:tplc="0419001B" w:tentative="1">
      <w:start w:val="1"/>
      <w:numFmt w:val="lowerRoman"/>
      <w:lvlText w:val="%9."/>
      <w:lvlJc w:val="right"/>
      <w:pPr>
        <w:ind w:left="9742" w:hanging="180"/>
      </w:pPr>
    </w:lvl>
  </w:abstractNum>
  <w:abstractNum w:abstractNumId="13" w15:restartNumberingAfterBreak="0">
    <w:nsid w:val="523156D7"/>
    <w:multiLevelType w:val="multilevel"/>
    <w:tmpl w:val="BB2AB498"/>
    <w:lvl w:ilvl="0">
      <w:start w:val="3"/>
      <w:numFmt w:val="decimal"/>
      <w:lvlText w:val="%1"/>
      <w:lvlJc w:val="left"/>
      <w:pPr>
        <w:ind w:left="131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700"/>
      </w:pPr>
      <w:rPr>
        <w:rFonts w:hint="default"/>
        <w:lang w:val="ru-RU" w:eastAsia="en-US" w:bidi="ar-SA"/>
      </w:rPr>
    </w:lvl>
  </w:abstractNum>
  <w:abstractNum w:abstractNumId="14" w15:restartNumberingAfterBreak="0">
    <w:nsid w:val="54FD363F"/>
    <w:multiLevelType w:val="multilevel"/>
    <w:tmpl w:val="AC1ACE34"/>
    <w:lvl w:ilvl="0">
      <w:start w:val="4"/>
      <w:numFmt w:val="decimal"/>
      <w:lvlText w:val="%1"/>
      <w:lvlJc w:val="left"/>
      <w:pPr>
        <w:ind w:left="118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8" w:hanging="5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9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3" w:hanging="9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9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9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9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9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964"/>
      </w:pPr>
      <w:rPr>
        <w:rFonts w:hint="default"/>
        <w:lang w:val="ru-RU" w:eastAsia="en-US" w:bidi="ar-SA"/>
      </w:rPr>
    </w:lvl>
  </w:abstractNum>
  <w:abstractNum w:abstractNumId="15" w15:restartNumberingAfterBreak="0">
    <w:nsid w:val="61EB4D60"/>
    <w:multiLevelType w:val="multilevel"/>
    <w:tmpl w:val="1C82F900"/>
    <w:lvl w:ilvl="0">
      <w:start w:val="1"/>
      <w:numFmt w:val="decimal"/>
      <w:lvlText w:val="%1"/>
      <w:lvlJc w:val="left"/>
      <w:pPr>
        <w:ind w:left="118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95"/>
      </w:pPr>
      <w:rPr>
        <w:rFonts w:hint="default"/>
        <w:lang w:val="ru-RU" w:eastAsia="en-US" w:bidi="ar-SA"/>
      </w:rPr>
    </w:lvl>
  </w:abstractNum>
  <w:abstractNum w:abstractNumId="16" w15:restartNumberingAfterBreak="0">
    <w:nsid w:val="730B393C"/>
    <w:multiLevelType w:val="multilevel"/>
    <w:tmpl w:val="249E2012"/>
    <w:lvl w:ilvl="0">
      <w:start w:val="3"/>
      <w:numFmt w:val="decimal"/>
      <w:lvlText w:val="%1"/>
      <w:lvlJc w:val="left"/>
      <w:pPr>
        <w:ind w:left="118" w:hanging="6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6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604"/>
      </w:pPr>
      <w:rPr>
        <w:rFonts w:hint="default"/>
        <w:lang w:val="ru-RU" w:eastAsia="en-US" w:bidi="ar-SA"/>
      </w:rPr>
    </w:lvl>
  </w:abstractNum>
  <w:abstractNum w:abstractNumId="17" w15:restartNumberingAfterBreak="0">
    <w:nsid w:val="7E444241"/>
    <w:multiLevelType w:val="hybridMultilevel"/>
    <w:tmpl w:val="EDAA5AD2"/>
    <w:lvl w:ilvl="0" w:tplc="822076FA">
      <w:start w:val="1"/>
      <w:numFmt w:val="decimal"/>
      <w:lvlText w:val="%1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029859">
    <w:abstractNumId w:val="13"/>
  </w:num>
  <w:num w:numId="2" w16cid:durableId="979117137">
    <w:abstractNumId w:val="11"/>
  </w:num>
  <w:num w:numId="3" w16cid:durableId="792092383">
    <w:abstractNumId w:val="9"/>
  </w:num>
  <w:num w:numId="4" w16cid:durableId="721563886">
    <w:abstractNumId w:val="6"/>
  </w:num>
  <w:num w:numId="5" w16cid:durableId="586960188">
    <w:abstractNumId w:val="14"/>
  </w:num>
  <w:num w:numId="6" w16cid:durableId="1921214507">
    <w:abstractNumId w:val="0"/>
  </w:num>
  <w:num w:numId="7" w16cid:durableId="996954694">
    <w:abstractNumId w:val="16"/>
  </w:num>
  <w:num w:numId="8" w16cid:durableId="1008169704">
    <w:abstractNumId w:val="5"/>
  </w:num>
  <w:num w:numId="9" w16cid:durableId="997462366">
    <w:abstractNumId w:val="8"/>
  </w:num>
  <w:num w:numId="10" w16cid:durableId="112096449">
    <w:abstractNumId w:val="15"/>
  </w:num>
  <w:num w:numId="11" w16cid:durableId="661086974">
    <w:abstractNumId w:val="1"/>
  </w:num>
  <w:num w:numId="12" w16cid:durableId="1124539494">
    <w:abstractNumId w:val="12"/>
  </w:num>
  <w:num w:numId="13" w16cid:durableId="939874527">
    <w:abstractNumId w:val="4"/>
  </w:num>
  <w:num w:numId="14" w16cid:durableId="871453811">
    <w:abstractNumId w:val="17"/>
  </w:num>
  <w:num w:numId="15" w16cid:durableId="1044329296">
    <w:abstractNumId w:val="3"/>
  </w:num>
  <w:num w:numId="16" w16cid:durableId="790826965">
    <w:abstractNumId w:val="2"/>
  </w:num>
  <w:num w:numId="17" w16cid:durableId="893585045">
    <w:abstractNumId w:val="7"/>
  </w:num>
  <w:num w:numId="18" w16cid:durableId="11959992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900"/>
    <w:rsid w:val="000103AE"/>
    <w:rsid w:val="00016CD9"/>
    <w:rsid w:val="0004338A"/>
    <w:rsid w:val="000775E4"/>
    <w:rsid w:val="000955AE"/>
    <w:rsid w:val="000B094A"/>
    <w:rsid w:val="000F5A78"/>
    <w:rsid w:val="001070A2"/>
    <w:rsid w:val="00122490"/>
    <w:rsid w:val="00126920"/>
    <w:rsid w:val="00156A8E"/>
    <w:rsid w:val="00166CF6"/>
    <w:rsid w:val="001732A5"/>
    <w:rsid w:val="001837E0"/>
    <w:rsid w:val="00190D1F"/>
    <w:rsid w:val="001D3F1D"/>
    <w:rsid w:val="001E370B"/>
    <w:rsid w:val="001F2924"/>
    <w:rsid w:val="00214451"/>
    <w:rsid w:val="00284BD2"/>
    <w:rsid w:val="002A0377"/>
    <w:rsid w:val="002C2263"/>
    <w:rsid w:val="002D2282"/>
    <w:rsid w:val="003045C9"/>
    <w:rsid w:val="00317E01"/>
    <w:rsid w:val="003275D2"/>
    <w:rsid w:val="003A4B84"/>
    <w:rsid w:val="003F1948"/>
    <w:rsid w:val="00404E5C"/>
    <w:rsid w:val="00425B93"/>
    <w:rsid w:val="00430620"/>
    <w:rsid w:val="00434B3E"/>
    <w:rsid w:val="00454BDA"/>
    <w:rsid w:val="0046121E"/>
    <w:rsid w:val="00486D1B"/>
    <w:rsid w:val="004D5178"/>
    <w:rsid w:val="004F460F"/>
    <w:rsid w:val="004F52BE"/>
    <w:rsid w:val="0052436E"/>
    <w:rsid w:val="00535309"/>
    <w:rsid w:val="00541AC6"/>
    <w:rsid w:val="005B6474"/>
    <w:rsid w:val="005B7BAD"/>
    <w:rsid w:val="005C045A"/>
    <w:rsid w:val="00621232"/>
    <w:rsid w:val="0064355A"/>
    <w:rsid w:val="006649D2"/>
    <w:rsid w:val="00665A8A"/>
    <w:rsid w:val="006A12E1"/>
    <w:rsid w:val="006C18BD"/>
    <w:rsid w:val="006C724A"/>
    <w:rsid w:val="006E2F64"/>
    <w:rsid w:val="006E5708"/>
    <w:rsid w:val="006F5B23"/>
    <w:rsid w:val="006F6431"/>
    <w:rsid w:val="007068FC"/>
    <w:rsid w:val="00717CE5"/>
    <w:rsid w:val="00745600"/>
    <w:rsid w:val="00750597"/>
    <w:rsid w:val="00766A87"/>
    <w:rsid w:val="0081209B"/>
    <w:rsid w:val="0081340E"/>
    <w:rsid w:val="008648A7"/>
    <w:rsid w:val="00952E9F"/>
    <w:rsid w:val="0095439B"/>
    <w:rsid w:val="009557D6"/>
    <w:rsid w:val="00956BAC"/>
    <w:rsid w:val="009A6C35"/>
    <w:rsid w:val="009B6CC4"/>
    <w:rsid w:val="00A578C0"/>
    <w:rsid w:val="00A86BD1"/>
    <w:rsid w:val="00AC5CA9"/>
    <w:rsid w:val="00AE1209"/>
    <w:rsid w:val="00B36924"/>
    <w:rsid w:val="00BC1900"/>
    <w:rsid w:val="00BC7F5D"/>
    <w:rsid w:val="00BD7D0F"/>
    <w:rsid w:val="00BF523E"/>
    <w:rsid w:val="00BF6F6D"/>
    <w:rsid w:val="00C224C5"/>
    <w:rsid w:val="00C465E7"/>
    <w:rsid w:val="00C52163"/>
    <w:rsid w:val="00C8067D"/>
    <w:rsid w:val="00C860D4"/>
    <w:rsid w:val="00CA01B8"/>
    <w:rsid w:val="00CB0F8A"/>
    <w:rsid w:val="00CF4D9C"/>
    <w:rsid w:val="00D01D7E"/>
    <w:rsid w:val="00D31F4B"/>
    <w:rsid w:val="00D53B2B"/>
    <w:rsid w:val="00D56B10"/>
    <w:rsid w:val="00D6655B"/>
    <w:rsid w:val="00DD07C1"/>
    <w:rsid w:val="00E0343B"/>
    <w:rsid w:val="00E1561A"/>
    <w:rsid w:val="00E237FE"/>
    <w:rsid w:val="00E27D64"/>
    <w:rsid w:val="00E43072"/>
    <w:rsid w:val="00E55242"/>
    <w:rsid w:val="00E6051F"/>
    <w:rsid w:val="00E60EF0"/>
    <w:rsid w:val="00E65FE5"/>
    <w:rsid w:val="00E735ED"/>
    <w:rsid w:val="00E82755"/>
    <w:rsid w:val="00E94C62"/>
    <w:rsid w:val="00EF088B"/>
    <w:rsid w:val="00F03802"/>
    <w:rsid w:val="00F07E6D"/>
    <w:rsid w:val="00F1409E"/>
    <w:rsid w:val="00F34219"/>
    <w:rsid w:val="00F539BF"/>
    <w:rsid w:val="00F62B82"/>
    <w:rsid w:val="00F63A6D"/>
    <w:rsid w:val="00F86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B6EE7"/>
  <w15:docId w15:val="{556C2D6C-E2F3-4073-8F44-8375D914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18" w:right="107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038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380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038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380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732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32A5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 Spacing"/>
    <w:link w:val="ad"/>
    <w:uiPriority w:val="1"/>
    <w:qFormat/>
    <w:rsid w:val="006E5708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956BAC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d">
    <w:name w:val="Без интервала Знак"/>
    <w:basedOn w:val="a0"/>
    <w:link w:val="ac"/>
    <w:uiPriority w:val="1"/>
    <w:locked/>
    <w:rsid w:val="003A4B84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7489158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5093644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841D8-883D-49E2-B74B-7268A671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3548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79282764838</dc:creator>
  <cp:lastModifiedBy>Адильхан Гаджиев</cp:lastModifiedBy>
  <cp:revision>7</cp:revision>
  <cp:lastPrinted>2024-12-25T05:15:00Z</cp:lastPrinted>
  <dcterms:created xsi:type="dcterms:W3CDTF">2024-12-24T12:10:00Z</dcterms:created>
  <dcterms:modified xsi:type="dcterms:W3CDTF">2025-05-19T06:13:00Z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2024-10-24T00:00:00Z</vt:filetime>
  </property>
</Properties>
</file>