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00" w:rsidRPr="00DC5B7D" w:rsidRDefault="00400900" w:rsidP="00400900">
      <w:pPr>
        <w:pStyle w:val="a3"/>
      </w:pPr>
      <w:r>
        <w:rPr>
          <w:rFonts w:ascii="Times New Roman" w:hAnsi="Times New Roman"/>
          <w:noProof/>
          <w:sz w:val="44"/>
          <w:szCs w:val="44"/>
          <w:lang w:eastAsia="ru-RU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noProof/>
          <w:sz w:val="44"/>
          <w:szCs w:val="44"/>
          <w:lang w:eastAsia="ru-RU"/>
        </w:rPr>
        <w:tab/>
      </w:r>
      <w:r w:rsidRPr="00DC5B7D">
        <w:rPr>
          <w:noProof/>
          <w:lang w:eastAsia="ru-RU"/>
        </w:rPr>
        <w:drawing>
          <wp:inline distT="0" distB="0" distL="0" distR="0" wp14:anchorId="5FA1D58F" wp14:editId="5E8AADF5">
            <wp:extent cx="728980" cy="72898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400900" w:rsidRPr="0055089C" w:rsidRDefault="00400900" w:rsidP="00400900">
      <w:pPr>
        <w:pStyle w:val="a5"/>
      </w:pPr>
      <w:proofErr w:type="gramStart"/>
      <w:r w:rsidRPr="0055089C">
        <w:t>РЕСПУБЛИКА  ДАГЕСТАН</w:t>
      </w:r>
      <w:proofErr w:type="gramEnd"/>
    </w:p>
    <w:p w:rsidR="00400900" w:rsidRPr="0055089C" w:rsidRDefault="00400900" w:rsidP="00400900">
      <w:pPr>
        <w:pStyle w:val="a5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400900" w:rsidRDefault="00400900" w:rsidP="00400900">
      <w:pPr>
        <w:pStyle w:val="a5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400900" w:rsidRPr="00C42149" w:rsidRDefault="00400900" w:rsidP="00400900">
      <w:pPr>
        <w:pStyle w:val="a5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400900" w:rsidRDefault="00400900" w:rsidP="00400900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B0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400900" w:rsidRPr="00C42149" w:rsidRDefault="00400900" w:rsidP="00400900">
      <w:pPr>
        <w:pStyle w:val="a5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400900" w:rsidRDefault="00400900" w:rsidP="00400900">
      <w:pPr>
        <w:pStyle w:val="a5"/>
        <w:rPr>
          <w:sz w:val="24"/>
          <w:szCs w:val="24"/>
        </w:rPr>
      </w:pPr>
    </w:p>
    <w:p w:rsidR="00400900" w:rsidRPr="006227CB" w:rsidRDefault="00400900" w:rsidP="00400900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6830" r="3492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8285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400900" w:rsidRPr="0004678A" w:rsidRDefault="00400900" w:rsidP="00400900">
      <w:pPr>
        <w:pStyle w:val="a5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242</w:t>
      </w:r>
      <w:r w:rsidRPr="0004678A">
        <w:rPr>
          <w:sz w:val="28"/>
          <w:szCs w:val="28"/>
        </w:rPr>
        <w:t xml:space="preserve"> -6РС</w:t>
      </w:r>
    </w:p>
    <w:p w:rsidR="00400900" w:rsidRDefault="00400900" w:rsidP="00400900">
      <w:pPr>
        <w:pStyle w:val="a5"/>
        <w:jc w:val="left"/>
        <w:rPr>
          <w:sz w:val="28"/>
          <w:szCs w:val="28"/>
        </w:rPr>
      </w:pPr>
    </w:p>
    <w:p w:rsidR="00400900" w:rsidRPr="005C138A" w:rsidRDefault="00400900" w:rsidP="00400900">
      <w:pPr>
        <w:pStyle w:val="a5"/>
        <w:jc w:val="left"/>
        <w:rPr>
          <w:sz w:val="28"/>
          <w:szCs w:val="28"/>
        </w:rPr>
      </w:pPr>
      <w:r w:rsidRPr="005C138A">
        <w:rPr>
          <w:sz w:val="28"/>
          <w:szCs w:val="28"/>
        </w:rPr>
        <w:t>О нормативе формирования расходов на содержание органов местного самоуправления муниципального района «Бабаюртовский район» на 2018 год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ab/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В соответствии с Соглашением «О мерах по повышению эффективности использования бюджетных средств и увеличению налоговых и неналоговых доходов бюджета», превышением норматива на содержание органов местного самоуправления</w:t>
      </w:r>
      <w:r w:rsidRPr="005C138A">
        <w:rPr>
          <w:sz w:val="28"/>
          <w:szCs w:val="28"/>
        </w:rPr>
        <w:t xml:space="preserve"> </w:t>
      </w:r>
      <w:r w:rsidRPr="005C138A">
        <w:rPr>
          <w:b w:val="0"/>
          <w:sz w:val="28"/>
          <w:szCs w:val="28"/>
        </w:rPr>
        <w:t>муниципального района «Бабаюртовский район», установленным постановлением Правительства Республики Дагестан от 22 марта 2018 года №25 «Об утверждении нормативов формирования расходов на содержание органов местного самоуправления муниципальных районов и поселений Республики Дагестан на 2018 год», Собрание депутатов муниципального района «Бабаюртовский район» решает:</w:t>
      </w:r>
    </w:p>
    <w:p w:rsidR="00400900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1.Внести следующие изменения в бюджет муниципального района «Бабаюртовский район» 2018 года:</w:t>
      </w:r>
    </w:p>
    <w:p w:rsidR="00400900" w:rsidRDefault="00400900" w:rsidP="00400900">
      <w:pPr>
        <w:pStyle w:val="a5"/>
        <w:jc w:val="left"/>
        <w:rPr>
          <w:b w:val="0"/>
          <w:sz w:val="28"/>
          <w:szCs w:val="28"/>
        </w:rPr>
      </w:pP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1.1Уменьшить расходы: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Администрация муниципального района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0104-001-9900010030-121-211-698,0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0104-001-9900010030-129-213-300,0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Итого: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 998,0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ГО МЧС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0309-001-9900010060-121-211-22,0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ab/>
        <w:t>Раздел 0309-001-9900010060-129-213-  9,0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Итого: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 31,0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ab/>
        <w:t xml:space="preserve">        Аппарат отдела образования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0709-001-9900010070-121-211- 72,0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0709-001-9900010070-129-213- 31,0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Итого: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103,0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lastRenderedPageBreak/>
        <w:t xml:space="preserve">       Аппарат отдела культуры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0804-001-9900010080-121-211-13,0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0804-001-9900010080-129-213-  5,0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Итого: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 18,0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Аппарат ФК и Спорт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1105-001-9900010090-121-211-14,0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Раздел 1105-001-9900010090-129-213-  6,0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Итого: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 20,0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proofErr w:type="gramStart"/>
      <w:r w:rsidRPr="005C138A">
        <w:rPr>
          <w:b w:val="0"/>
          <w:sz w:val="28"/>
          <w:szCs w:val="28"/>
        </w:rPr>
        <w:t xml:space="preserve">Всего: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1170,0 тыс. рублей.</w:t>
      </w:r>
    </w:p>
    <w:p w:rsidR="00400900" w:rsidRDefault="00400900" w:rsidP="00400900">
      <w:pPr>
        <w:pStyle w:val="a5"/>
        <w:jc w:val="left"/>
        <w:rPr>
          <w:b w:val="0"/>
          <w:sz w:val="28"/>
          <w:szCs w:val="28"/>
        </w:rPr>
      </w:pP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>1.</w:t>
      </w:r>
      <w:proofErr w:type="gramStart"/>
      <w:r w:rsidRPr="005C138A">
        <w:rPr>
          <w:b w:val="0"/>
          <w:sz w:val="28"/>
          <w:szCs w:val="28"/>
        </w:rPr>
        <w:t>2.Увеличить</w:t>
      </w:r>
      <w:proofErr w:type="gramEnd"/>
      <w:r w:rsidRPr="005C138A">
        <w:rPr>
          <w:b w:val="0"/>
          <w:sz w:val="28"/>
          <w:szCs w:val="28"/>
        </w:rPr>
        <w:t xml:space="preserve"> расходы:                          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Уцмиюртовская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49,0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Хамаматюртовская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СОШ №1»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132,0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Хамаматюртовская</w:t>
      </w:r>
      <w:proofErr w:type="spellEnd"/>
      <w:r w:rsidRPr="005C138A">
        <w:rPr>
          <w:b w:val="0"/>
          <w:sz w:val="28"/>
          <w:szCs w:val="28"/>
        </w:rPr>
        <w:t xml:space="preserve">  СОШ №2»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30,0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Адильянгиюртовская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62,0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Туршунайская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24,0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>МКОУ« Советская</w:t>
      </w:r>
      <w:proofErr w:type="gram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24,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Бабаюртовская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 СОШ №1»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100,0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Бабаюртовская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 СОШ №2»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129,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Бабаюртовская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СОШ №3»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77,0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Люксембургсая</w:t>
      </w:r>
      <w:proofErr w:type="spell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39,0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Герменчикская</w:t>
      </w:r>
      <w:proofErr w:type="spell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0702-075-9900070020-244-223 - 250,0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Геметюбинская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34,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gramStart"/>
      <w:r w:rsidRPr="005C138A">
        <w:rPr>
          <w:b w:val="0"/>
          <w:sz w:val="28"/>
          <w:szCs w:val="28"/>
        </w:rPr>
        <w:t xml:space="preserve">МКОУ« </w:t>
      </w:r>
      <w:proofErr w:type="spellStart"/>
      <w:r w:rsidRPr="005C138A">
        <w:rPr>
          <w:b w:val="0"/>
          <w:sz w:val="28"/>
          <w:szCs w:val="28"/>
        </w:rPr>
        <w:t>Тюпкутанская</w:t>
      </w:r>
      <w:proofErr w:type="spellEnd"/>
      <w:proofErr w:type="gram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19,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Татаюртовская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54,0   тыс.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Новокаринская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24,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Тамазатюбинская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  <w:r w:rsidRPr="005C138A">
        <w:rPr>
          <w:b w:val="0"/>
          <w:sz w:val="28"/>
          <w:szCs w:val="28"/>
        </w:rPr>
        <w:tab/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62,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МКОУ «</w:t>
      </w:r>
      <w:proofErr w:type="spellStart"/>
      <w:r w:rsidRPr="005C138A">
        <w:rPr>
          <w:b w:val="0"/>
          <w:sz w:val="28"/>
          <w:szCs w:val="28"/>
        </w:rPr>
        <w:t>Новокасинская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3,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lastRenderedPageBreak/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Львовская</w:t>
      </w:r>
      <w:proofErr w:type="spell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9,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Хасанайская</w:t>
      </w:r>
      <w:proofErr w:type="spellEnd"/>
      <w:r w:rsidRPr="005C138A">
        <w:rPr>
          <w:b w:val="0"/>
          <w:sz w:val="28"/>
          <w:szCs w:val="28"/>
        </w:rPr>
        <w:t xml:space="preserve">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0702-075-9900070020-244-223 -  19,</w:t>
      </w:r>
      <w:proofErr w:type="gramStart"/>
      <w:r w:rsidRPr="005C138A">
        <w:rPr>
          <w:b w:val="0"/>
          <w:sz w:val="28"/>
          <w:szCs w:val="28"/>
        </w:rPr>
        <w:t>0  тыс.</w:t>
      </w:r>
      <w:proofErr w:type="gramEnd"/>
      <w:r w:rsidRPr="005C138A">
        <w:rPr>
          <w:b w:val="0"/>
          <w:sz w:val="28"/>
          <w:szCs w:val="28"/>
        </w:rPr>
        <w:t xml:space="preserve"> рублей;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</w:t>
      </w:r>
      <w:proofErr w:type="spellStart"/>
      <w:proofErr w:type="gramStart"/>
      <w:r w:rsidRPr="005C138A">
        <w:rPr>
          <w:b w:val="0"/>
          <w:sz w:val="28"/>
          <w:szCs w:val="28"/>
        </w:rPr>
        <w:t>МКОУ«</w:t>
      </w:r>
      <w:proofErr w:type="gramEnd"/>
      <w:r w:rsidRPr="005C138A">
        <w:rPr>
          <w:b w:val="0"/>
          <w:sz w:val="28"/>
          <w:szCs w:val="28"/>
        </w:rPr>
        <w:t>Мужукайская</w:t>
      </w:r>
      <w:proofErr w:type="spellEnd"/>
      <w:r w:rsidRPr="005C138A">
        <w:rPr>
          <w:b w:val="0"/>
          <w:sz w:val="28"/>
          <w:szCs w:val="28"/>
        </w:rPr>
        <w:t xml:space="preserve">  СОШ»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Раздел 0702-075-9900070020-244-223 – 30,0  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          </w:t>
      </w:r>
      <w:proofErr w:type="gramStart"/>
      <w:r w:rsidRPr="005C138A">
        <w:rPr>
          <w:b w:val="0"/>
          <w:sz w:val="28"/>
          <w:szCs w:val="28"/>
        </w:rPr>
        <w:t xml:space="preserve">Всего:   </w:t>
      </w:r>
      <w:proofErr w:type="gramEnd"/>
      <w:r w:rsidRPr="005C138A">
        <w:rPr>
          <w:b w:val="0"/>
          <w:sz w:val="28"/>
          <w:szCs w:val="28"/>
        </w:rPr>
        <w:t xml:space="preserve">                                                   1170,0   тыс. рублей.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  <w:u w:val="single"/>
        </w:rPr>
      </w:pPr>
      <w:r w:rsidRPr="005C138A">
        <w:rPr>
          <w:b w:val="0"/>
          <w:sz w:val="28"/>
          <w:szCs w:val="28"/>
        </w:rPr>
        <w:t xml:space="preserve">          2.Настоящее      Решение       направить Главе   муниципального района для подписания и обнародования.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Pr="005C138A">
        <w:rPr>
          <w:b w:val="0"/>
          <w:sz w:val="28"/>
          <w:szCs w:val="28"/>
        </w:rPr>
        <w:t>. Настоящее Решение вступает в силу со дня его опубликования в районной газете «</w:t>
      </w:r>
      <w:proofErr w:type="spellStart"/>
      <w:r w:rsidRPr="005C138A">
        <w:rPr>
          <w:b w:val="0"/>
          <w:sz w:val="28"/>
          <w:szCs w:val="28"/>
        </w:rPr>
        <w:t>Бабаюртовские</w:t>
      </w:r>
      <w:proofErr w:type="spellEnd"/>
      <w:r w:rsidRPr="005C138A">
        <w:rPr>
          <w:b w:val="0"/>
          <w:sz w:val="28"/>
          <w:szCs w:val="28"/>
        </w:rPr>
        <w:t xml:space="preserve"> вести».</w:t>
      </w:r>
    </w:p>
    <w:p w:rsidR="00400900" w:rsidRPr="005C138A" w:rsidRDefault="00400900" w:rsidP="00400900">
      <w:pPr>
        <w:pStyle w:val="a5"/>
        <w:jc w:val="left"/>
        <w:rPr>
          <w:b w:val="0"/>
          <w:sz w:val="28"/>
          <w:szCs w:val="28"/>
        </w:rPr>
      </w:pPr>
      <w:r w:rsidRPr="005C138A">
        <w:rPr>
          <w:b w:val="0"/>
          <w:sz w:val="28"/>
          <w:szCs w:val="28"/>
        </w:rPr>
        <w:t xml:space="preserve"> </w:t>
      </w:r>
    </w:p>
    <w:p w:rsidR="00400900" w:rsidRPr="005C138A" w:rsidRDefault="00400900" w:rsidP="00400900">
      <w:pPr>
        <w:pStyle w:val="a5"/>
        <w:jc w:val="left"/>
        <w:rPr>
          <w:sz w:val="28"/>
          <w:szCs w:val="28"/>
        </w:rPr>
      </w:pPr>
      <w:r w:rsidRPr="005C138A">
        <w:rPr>
          <w:sz w:val="28"/>
          <w:szCs w:val="28"/>
        </w:rPr>
        <w:t xml:space="preserve">Председатель Собрания депутатов </w:t>
      </w:r>
      <w:r w:rsidRPr="005C138A">
        <w:rPr>
          <w:sz w:val="28"/>
          <w:szCs w:val="28"/>
        </w:rPr>
        <w:tab/>
      </w:r>
    </w:p>
    <w:p w:rsidR="00400900" w:rsidRPr="005C138A" w:rsidRDefault="00400900" w:rsidP="00400900">
      <w:pPr>
        <w:pStyle w:val="a5"/>
        <w:jc w:val="left"/>
        <w:rPr>
          <w:sz w:val="28"/>
          <w:szCs w:val="28"/>
        </w:rPr>
      </w:pPr>
      <w:r w:rsidRPr="005C138A">
        <w:rPr>
          <w:sz w:val="28"/>
          <w:szCs w:val="28"/>
        </w:rPr>
        <w:t>муниципального района</w:t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proofErr w:type="spellStart"/>
      <w:r w:rsidRPr="005C138A">
        <w:rPr>
          <w:sz w:val="28"/>
          <w:szCs w:val="28"/>
        </w:rPr>
        <w:t>А.А.Акмурзаев</w:t>
      </w:r>
      <w:proofErr w:type="spellEnd"/>
    </w:p>
    <w:p w:rsidR="00400900" w:rsidRPr="005C138A" w:rsidRDefault="00400900" w:rsidP="00400900">
      <w:pPr>
        <w:pStyle w:val="a5"/>
        <w:jc w:val="left"/>
        <w:rPr>
          <w:sz w:val="28"/>
          <w:szCs w:val="28"/>
        </w:rPr>
      </w:pPr>
      <w:r w:rsidRPr="005C138A">
        <w:rPr>
          <w:sz w:val="28"/>
          <w:szCs w:val="28"/>
        </w:rPr>
        <w:t xml:space="preserve">Глава муниципального района </w:t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r w:rsidRPr="005C138A">
        <w:rPr>
          <w:sz w:val="28"/>
          <w:szCs w:val="28"/>
        </w:rPr>
        <w:tab/>
      </w:r>
      <w:proofErr w:type="spellStart"/>
      <w:r w:rsidRPr="005C138A">
        <w:rPr>
          <w:sz w:val="28"/>
          <w:szCs w:val="28"/>
        </w:rPr>
        <w:t>Э.Г.Карагишиев</w:t>
      </w:r>
      <w:proofErr w:type="spellEnd"/>
    </w:p>
    <w:p w:rsidR="00400900" w:rsidRPr="005C138A" w:rsidRDefault="00400900" w:rsidP="00400900">
      <w:pPr>
        <w:pStyle w:val="a5"/>
        <w:jc w:val="left"/>
        <w:rPr>
          <w:sz w:val="28"/>
          <w:szCs w:val="28"/>
        </w:rPr>
      </w:pPr>
    </w:p>
    <w:p w:rsidR="00400900" w:rsidRPr="005C138A" w:rsidRDefault="00400900" w:rsidP="00400900">
      <w:pPr>
        <w:pStyle w:val="a5"/>
        <w:jc w:val="left"/>
        <w:rPr>
          <w:noProof/>
          <w:sz w:val="28"/>
          <w:szCs w:val="28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42D"/>
    <w:multiLevelType w:val="hybridMultilevel"/>
    <w:tmpl w:val="58C4C918"/>
    <w:lvl w:ilvl="0" w:tplc="2DF8E9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00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900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F588"/>
  <w15:chartTrackingRefBased/>
  <w15:docId w15:val="{1CE0E371-4329-40BF-A2AC-020DD37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00900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4009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2018-09-21T07:11:00Z</dcterms:created>
  <dcterms:modified xsi:type="dcterms:W3CDTF">2018-09-21T07:12:00Z</dcterms:modified>
</cp:coreProperties>
</file>