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54" w:rsidRPr="00041585" w:rsidRDefault="00644654" w:rsidP="00644654">
      <w:pPr>
        <w:ind w:left="2832" w:firstLine="708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723900" cy="733425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654" w:rsidRDefault="00644654" w:rsidP="00644654">
      <w:pPr>
        <w:pStyle w:val="a3"/>
        <w:rPr>
          <w:sz w:val="44"/>
          <w:szCs w:val="44"/>
        </w:rPr>
      </w:pPr>
      <w:r>
        <w:t>РЕСПУБЛИКА  ДАГЕСТАН</w:t>
      </w:r>
    </w:p>
    <w:p w:rsidR="00644654" w:rsidRDefault="00644654" w:rsidP="00644654">
      <w:pPr>
        <w:pBdr>
          <w:bottom w:val="single" w:sz="12" w:space="1" w:color="auto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муниципальное  образование   «Бабаюртовский  район»</w:t>
      </w:r>
    </w:p>
    <w:p w:rsidR="00644654" w:rsidRDefault="00644654" w:rsidP="00644654">
      <w:pPr>
        <w:pBdr>
          <w:bottom w:val="single" w:sz="12" w:space="1" w:color="auto"/>
        </w:pBd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Собрание депутатов муниципального района</w:t>
      </w:r>
    </w:p>
    <w:p w:rsidR="00644654" w:rsidRDefault="00644654" w:rsidP="00644654">
      <w:pPr>
        <w:pBdr>
          <w:bottom w:val="single" w:sz="12" w:space="1" w:color="auto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с. Бабаюрт  ул. Ленина  №29                                                                                            тел (87247)  2-13-31  факс 2-13-31</w:t>
      </w:r>
    </w:p>
    <w:p w:rsidR="00644654" w:rsidRDefault="00644654" w:rsidP="00644654">
      <w:pPr>
        <w:rPr>
          <w:sz w:val="16"/>
          <w:szCs w:val="16"/>
        </w:rPr>
      </w:pPr>
      <w:r w:rsidRPr="008A374C">
        <w:pict>
          <v:line id="_x0000_s1026" style="position:absolute;z-index:251660288" from="-3pt,0" to="465pt,0" strokeweight="4.5pt">
            <v:stroke linestyle="thickThin"/>
          </v:line>
        </w:pict>
      </w:r>
      <w:r>
        <w:t xml:space="preserve">                                        </w:t>
      </w:r>
      <w:r w:rsidRPr="008A374C">
        <w:pict>
          <v:line id="_x0000_s1027" style="position:absolute;z-index:251661312;mso-position-horizontal-relative:text;mso-position-vertical-relative:text" from="-3pt,0" to="465pt,0" strokeweight="4.5pt">
            <v:stroke linestyle="thickThin"/>
          </v:line>
        </w:pict>
      </w:r>
    </w:p>
    <w:p w:rsidR="00644654" w:rsidRPr="0041702D" w:rsidRDefault="00644654" w:rsidP="00644654">
      <w:pPr>
        <w:ind w:left="2832" w:firstLine="708"/>
        <w:rPr>
          <w:b/>
        </w:rPr>
      </w:pPr>
      <w:r w:rsidRPr="0041702D">
        <w:rPr>
          <w:b/>
        </w:rPr>
        <w:t>Решение</w:t>
      </w:r>
    </w:p>
    <w:p w:rsidR="00644654" w:rsidRPr="0041702D" w:rsidRDefault="00644654" w:rsidP="00644654">
      <w:pPr>
        <w:rPr>
          <w:b/>
        </w:rPr>
      </w:pPr>
      <w:r w:rsidRPr="0041702D">
        <w:rPr>
          <w:b/>
        </w:rPr>
        <w:t xml:space="preserve">  </w:t>
      </w:r>
      <w:r>
        <w:rPr>
          <w:b/>
        </w:rPr>
        <w:t>27</w:t>
      </w:r>
      <w:r w:rsidRPr="0041702D">
        <w:rPr>
          <w:b/>
        </w:rPr>
        <w:t xml:space="preserve"> декабря  2018 года                                      </w:t>
      </w:r>
      <w:r>
        <w:rPr>
          <w:b/>
        </w:rPr>
        <w:t xml:space="preserve">                          </w:t>
      </w:r>
      <w:r>
        <w:rPr>
          <w:b/>
        </w:rPr>
        <w:tab/>
      </w:r>
      <w:r>
        <w:rPr>
          <w:b/>
        </w:rPr>
        <w:tab/>
        <w:t>№ 274</w:t>
      </w:r>
      <w:r w:rsidRPr="0041702D">
        <w:rPr>
          <w:b/>
        </w:rPr>
        <w:t>-6РС</w:t>
      </w:r>
    </w:p>
    <w:p w:rsidR="00644654" w:rsidRPr="0041702D" w:rsidRDefault="00644654" w:rsidP="00644654">
      <w:pPr>
        <w:rPr>
          <w:b/>
        </w:rPr>
      </w:pPr>
    </w:p>
    <w:p w:rsidR="00644654" w:rsidRPr="0041702D" w:rsidRDefault="00644654" w:rsidP="00644654">
      <w:pPr>
        <w:rPr>
          <w:b/>
        </w:rPr>
      </w:pPr>
      <w:r w:rsidRPr="0041702D">
        <w:rPr>
          <w:b/>
        </w:rPr>
        <w:t xml:space="preserve">О внесении изменений  и дополнений в Положение о Контрольно-счетной палате  муниципального района  «Бабаюртовский район»  </w:t>
      </w:r>
    </w:p>
    <w:p w:rsidR="00644654" w:rsidRPr="0041702D" w:rsidRDefault="00644654" w:rsidP="00644654"/>
    <w:p w:rsidR="00644654" w:rsidRPr="0041702D" w:rsidRDefault="00644654" w:rsidP="00644654">
      <w:r w:rsidRPr="0041702D">
        <w:tab/>
      </w:r>
      <w:proofErr w:type="gramStart"/>
      <w:r w:rsidRPr="0041702D">
        <w:t>В целях приведения</w:t>
      </w:r>
      <w:r w:rsidRPr="0041702D">
        <w:rPr>
          <w:b/>
        </w:rPr>
        <w:t xml:space="preserve"> </w:t>
      </w:r>
      <w:r w:rsidRPr="0041702D">
        <w:t>Положения о Контрольно-счетной палате  муниципального района  «Бабаюртовский район» в соответствие с Федеральными законами от 06.10.2003 года №131-ФЗ «Об общих принципах организации местного самоуправления в  Российской Федерации», от 07.02.2011 №6-ФЗ «Об общих принципах организации и деятельности контрольно счетных органов субъектов Российской Федерации и муниципальных образований», Уставом</w:t>
      </w:r>
      <w:r w:rsidRPr="0041702D">
        <w:rPr>
          <w:kern w:val="16"/>
        </w:rPr>
        <w:t xml:space="preserve"> муниципального района «Бабаюртовский район», Собрание депутатов муниципального района решает:</w:t>
      </w:r>
      <w:proofErr w:type="gramEnd"/>
    </w:p>
    <w:p w:rsidR="00644654" w:rsidRPr="0041702D" w:rsidRDefault="00644654" w:rsidP="00644654">
      <w:pPr>
        <w:pStyle w:val="a3"/>
        <w:jc w:val="left"/>
        <w:rPr>
          <w:b w:val="0"/>
          <w:sz w:val="24"/>
          <w:szCs w:val="24"/>
        </w:rPr>
      </w:pPr>
      <w:r w:rsidRPr="0041702D">
        <w:rPr>
          <w:kern w:val="16"/>
          <w:sz w:val="24"/>
          <w:szCs w:val="24"/>
        </w:rPr>
        <w:tab/>
      </w:r>
      <w:r w:rsidRPr="0041702D">
        <w:rPr>
          <w:b w:val="0"/>
          <w:kern w:val="16"/>
          <w:sz w:val="24"/>
          <w:szCs w:val="24"/>
          <w:lang w:val="en-US"/>
        </w:rPr>
        <w:t>I</w:t>
      </w:r>
      <w:r w:rsidRPr="0041702D">
        <w:rPr>
          <w:b w:val="0"/>
          <w:kern w:val="16"/>
          <w:sz w:val="24"/>
          <w:szCs w:val="24"/>
        </w:rPr>
        <w:t>.</w:t>
      </w:r>
      <w:r w:rsidRPr="0041702D">
        <w:rPr>
          <w:b w:val="0"/>
          <w:sz w:val="24"/>
          <w:szCs w:val="24"/>
        </w:rPr>
        <w:t>Внести в Положение о Контрольно-счетной палате  муниципального района  «Бабаюртовский район», принятым Собранием депутатов муниципального района «Бабаюртовский район»  от 23.07.2014 года №347-5РС (с изменениями и дополнениями от 17.12.2015г №20-6РС,  от 20.10.2017г №168-6РС)</w:t>
      </w:r>
    </w:p>
    <w:p w:rsidR="00644654" w:rsidRPr="0041702D" w:rsidRDefault="00644654" w:rsidP="00644654">
      <w:pPr>
        <w:pStyle w:val="a3"/>
        <w:jc w:val="left"/>
        <w:rPr>
          <w:sz w:val="24"/>
          <w:szCs w:val="24"/>
          <w:u w:val="single"/>
        </w:rPr>
      </w:pPr>
      <w:r w:rsidRPr="0041702D">
        <w:rPr>
          <w:sz w:val="24"/>
          <w:szCs w:val="24"/>
        </w:rPr>
        <w:tab/>
      </w:r>
      <w:r w:rsidRPr="0041702D">
        <w:rPr>
          <w:sz w:val="24"/>
          <w:szCs w:val="24"/>
          <w:u w:val="single"/>
        </w:rPr>
        <w:t>1.В статье 5:</w:t>
      </w:r>
    </w:p>
    <w:p w:rsidR="00644654" w:rsidRPr="0041702D" w:rsidRDefault="00644654" w:rsidP="00644654">
      <w:pPr>
        <w:pStyle w:val="a4"/>
        <w:rPr>
          <w:rFonts w:eastAsiaTheme="majorEastAsia"/>
          <w:bCs/>
        </w:rPr>
      </w:pPr>
      <w:r w:rsidRPr="0041702D">
        <w:rPr>
          <w:b/>
        </w:rPr>
        <w:tab/>
      </w:r>
      <w:r w:rsidRPr="0041702D">
        <w:rPr>
          <w:b/>
          <w:u w:val="single"/>
        </w:rPr>
        <w:t>а)  пункт 5.2. изложить в следующей редакции:</w:t>
      </w:r>
      <w:r w:rsidRPr="0041702D">
        <w:rPr>
          <w:u w:val="single"/>
        </w:rPr>
        <w:t xml:space="preserve"> «</w:t>
      </w:r>
      <w:r w:rsidRPr="0041702D">
        <w:t xml:space="preserve"> </w:t>
      </w:r>
      <w:r w:rsidRPr="0041702D">
        <w:rPr>
          <w:rStyle w:val="a6"/>
          <w:rFonts w:eastAsiaTheme="majorEastAsia"/>
        </w:rPr>
        <w:t>5.2. Председатель Контрольно-счетной палаты назначается на должность решением Собрания депутатов  муниципального района в соответствии с Регламентом Собрания депутатов муниципального района</w:t>
      </w:r>
      <w:proofErr w:type="gramStart"/>
      <w:r w:rsidRPr="0041702D">
        <w:rPr>
          <w:rStyle w:val="a6"/>
          <w:rFonts w:eastAsiaTheme="majorEastAsia"/>
        </w:rPr>
        <w:t>.»</w:t>
      </w:r>
      <w:r w:rsidRPr="0041702D">
        <w:rPr>
          <w:b/>
        </w:rPr>
        <w:t>;</w:t>
      </w:r>
    </w:p>
    <w:p w:rsidR="00644654" w:rsidRPr="0041702D" w:rsidRDefault="00644654" w:rsidP="00644654">
      <w:pPr>
        <w:pStyle w:val="a4"/>
        <w:rPr>
          <w:rFonts w:eastAsiaTheme="majorEastAsia"/>
          <w:bCs/>
        </w:rPr>
      </w:pPr>
      <w:proofErr w:type="gramEnd"/>
      <w:r w:rsidRPr="0041702D">
        <w:rPr>
          <w:b/>
        </w:rPr>
        <w:tab/>
      </w:r>
      <w:r w:rsidRPr="0041702D">
        <w:rPr>
          <w:b/>
          <w:u w:val="single"/>
        </w:rPr>
        <w:t>б) пункт 5.3.</w:t>
      </w:r>
      <w:r w:rsidRPr="0041702D">
        <w:rPr>
          <w:b/>
        </w:rPr>
        <w:t xml:space="preserve"> </w:t>
      </w:r>
      <w:r w:rsidRPr="0041702D">
        <w:rPr>
          <w:b/>
          <w:u w:val="single"/>
        </w:rPr>
        <w:t xml:space="preserve"> изложить в следующей редакции:</w:t>
      </w:r>
      <w:r w:rsidRPr="0041702D">
        <w:rPr>
          <w:u w:val="single"/>
        </w:rPr>
        <w:t xml:space="preserve"> «</w:t>
      </w:r>
      <w:r w:rsidRPr="0041702D">
        <w:rPr>
          <w:rStyle w:val="a6"/>
          <w:rFonts w:eastAsiaTheme="majorEastAsia"/>
        </w:rPr>
        <w:t>5.3. Срок полномочий председателя Контрольно-счетной палаты составляет пять лет</w:t>
      </w:r>
      <w:proofErr w:type="gramStart"/>
      <w:r w:rsidRPr="0041702D">
        <w:rPr>
          <w:rStyle w:val="a6"/>
          <w:rFonts w:eastAsiaTheme="majorEastAsia"/>
        </w:rPr>
        <w:t>.»;</w:t>
      </w:r>
    </w:p>
    <w:p w:rsidR="00644654" w:rsidRPr="0041702D" w:rsidRDefault="00644654" w:rsidP="00644654">
      <w:pPr>
        <w:pStyle w:val="a3"/>
        <w:jc w:val="left"/>
        <w:rPr>
          <w:sz w:val="24"/>
          <w:szCs w:val="24"/>
        </w:rPr>
      </w:pPr>
      <w:proofErr w:type="gramEnd"/>
      <w:r w:rsidRPr="0041702D">
        <w:rPr>
          <w:sz w:val="24"/>
          <w:szCs w:val="24"/>
        </w:rPr>
        <w:tab/>
      </w:r>
      <w:r w:rsidRPr="0041702D">
        <w:rPr>
          <w:sz w:val="24"/>
          <w:szCs w:val="24"/>
          <w:u w:val="single"/>
        </w:rPr>
        <w:t>в) пункт 5.4. изложить в следующей редакции</w:t>
      </w:r>
      <w:r w:rsidRPr="0041702D">
        <w:rPr>
          <w:b w:val="0"/>
          <w:sz w:val="24"/>
          <w:szCs w:val="24"/>
        </w:rPr>
        <w:t xml:space="preserve">: </w:t>
      </w:r>
      <w:r w:rsidRPr="0041702D">
        <w:rPr>
          <w:sz w:val="24"/>
          <w:szCs w:val="24"/>
        </w:rPr>
        <w:t>«</w:t>
      </w:r>
      <w:r w:rsidRPr="0041702D">
        <w:rPr>
          <w:rStyle w:val="a6"/>
          <w:rFonts w:eastAsiaTheme="majorEastAsia"/>
        </w:rPr>
        <w:t>5.4. Структура и штатная  численность Контрольно-счетной палаты утверждается Собранием депутатов  муниципального района по представлению председателя Контрольно-счетной палаты</w:t>
      </w:r>
      <w:proofErr w:type="gramStart"/>
      <w:r w:rsidRPr="0041702D">
        <w:rPr>
          <w:rStyle w:val="a6"/>
          <w:rFonts w:eastAsiaTheme="majorEastAsia"/>
        </w:rPr>
        <w:t>.</w:t>
      </w:r>
      <w:r w:rsidRPr="0041702D">
        <w:rPr>
          <w:sz w:val="24"/>
          <w:szCs w:val="24"/>
        </w:rPr>
        <w:t>»;</w:t>
      </w:r>
    </w:p>
    <w:p w:rsidR="00644654" w:rsidRPr="0041702D" w:rsidRDefault="00644654" w:rsidP="00644654">
      <w:pPr>
        <w:pStyle w:val="a4"/>
        <w:rPr>
          <w:rStyle w:val="a6"/>
          <w:rFonts w:eastAsiaTheme="majorEastAsia"/>
          <w:b w:val="0"/>
        </w:rPr>
      </w:pPr>
      <w:r w:rsidRPr="0041702D">
        <w:rPr>
          <w:b/>
        </w:rPr>
        <w:lastRenderedPageBreak/>
        <w:tab/>
      </w:r>
      <w:proofErr w:type="gramEnd"/>
      <w:r w:rsidRPr="0041702D">
        <w:rPr>
          <w:b/>
          <w:u w:val="single"/>
        </w:rPr>
        <w:t xml:space="preserve">г) пункт 5.9. изложить в следующей редакции: </w:t>
      </w:r>
      <w:r w:rsidRPr="0041702D">
        <w:rPr>
          <w:u w:val="single"/>
        </w:rPr>
        <w:t>«</w:t>
      </w:r>
      <w:r w:rsidRPr="0041702D">
        <w:rPr>
          <w:rStyle w:val="a6"/>
          <w:rFonts w:eastAsiaTheme="majorEastAsia"/>
        </w:rPr>
        <w:t>5.9. Штатное расписание  Контрольно-счетной палаты утверждается Председателем Контрольно-счетной палаты муниципального района</w:t>
      </w:r>
      <w:proofErr w:type="gramStart"/>
      <w:r w:rsidRPr="0041702D">
        <w:rPr>
          <w:rStyle w:val="a6"/>
          <w:rFonts w:eastAsiaTheme="majorEastAsia"/>
        </w:rPr>
        <w:t>.».</w:t>
      </w:r>
      <w:proofErr w:type="gramEnd"/>
    </w:p>
    <w:p w:rsidR="00644654" w:rsidRPr="0041702D" w:rsidRDefault="00644654" w:rsidP="00644654">
      <w:pPr>
        <w:pStyle w:val="a3"/>
        <w:jc w:val="left"/>
        <w:rPr>
          <w:b w:val="0"/>
          <w:sz w:val="24"/>
          <w:szCs w:val="24"/>
        </w:rPr>
      </w:pPr>
    </w:p>
    <w:p w:rsidR="00644654" w:rsidRPr="0041702D" w:rsidRDefault="00644654" w:rsidP="00644654">
      <w:pPr>
        <w:pStyle w:val="a3"/>
        <w:jc w:val="left"/>
        <w:rPr>
          <w:b w:val="0"/>
          <w:sz w:val="24"/>
          <w:szCs w:val="24"/>
        </w:rPr>
      </w:pPr>
      <w:r w:rsidRPr="0041702D">
        <w:rPr>
          <w:sz w:val="24"/>
          <w:szCs w:val="24"/>
        </w:rPr>
        <w:tab/>
      </w:r>
      <w:r w:rsidRPr="0041702D">
        <w:rPr>
          <w:sz w:val="24"/>
          <w:szCs w:val="24"/>
          <w:u w:val="single"/>
        </w:rPr>
        <w:t>2. В пункте 6.1. статьи 6</w:t>
      </w:r>
      <w:r w:rsidRPr="0041702D">
        <w:rPr>
          <w:b w:val="0"/>
          <w:sz w:val="24"/>
          <w:szCs w:val="24"/>
        </w:rPr>
        <w:t xml:space="preserve"> слово «утверждается» заменить словом «назначается».</w:t>
      </w:r>
    </w:p>
    <w:p w:rsidR="00644654" w:rsidRPr="0041702D" w:rsidRDefault="00644654" w:rsidP="00644654">
      <w:pPr>
        <w:rPr>
          <w:rStyle w:val="a6"/>
          <w:rFonts w:eastAsiaTheme="majorEastAsia"/>
          <w:b w:val="0"/>
        </w:rPr>
      </w:pPr>
      <w:r w:rsidRPr="0041702D">
        <w:rPr>
          <w:rStyle w:val="a6"/>
          <w:rFonts w:eastAsiaTheme="majorEastAsia"/>
        </w:rPr>
        <w:tab/>
      </w:r>
      <w:proofErr w:type="gramStart"/>
      <w:r w:rsidRPr="0041702D">
        <w:rPr>
          <w:rStyle w:val="a6"/>
          <w:rFonts w:eastAsiaTheme="majorEastAsia"/>
          <w:lang w:val="en-US"/>
        </w:rPr>
        <w:t>II</w:t>
      </w:r>
      <w:r w:rsidRPr="0041702D">
        <w:rPr>
          <w:rStyle w:val="a6"/>
          <w:rFonts w:eastAsiaTheme="majorEastAsia"/>
        </w:rPr>
        <w:t>.Настоящее Решение направить Главе муниципального района для подписания и обнародования.</w:t>
      </w:r>
      <w:proofErr w:type="gramEnd"/>
    </w:p>
    <w:p w:rsidR="00644654" w:rsidRPr="0041702D" w:rsidRDefault="00644654" w:rsidP="00644654">
      <w:pPr>
        <w:rPr>
          <w:rStyle w:val="a6"/>
          <w:rFonts w:eastAsiaTheme="majorEastAsia"/>
          <w:b w:val="0"/>
        </w:rPr>
      </w:pPr>
      <w:r w:rsidRPr="0041702D">
        <w:rPr>
          <w:rStyle w:val="a6"/>
          <w:rFonts w:eastAsiaTheme="majorEastAsia"/>
        </w:rPr>
        <w:tab/>
      </w:r>
      <w:proofErr w:type="gramStart"/>
      <w:r w:rsidRPr="0041702D">
        <w:rPr>
          <w:rStyle w:val="a6"/>
          <w:rFonts w:eastAsiaTheme="majorEastAsia"/>
          <w:lang w:val="en-US"/>
        </w:rPr>
        <w:t>III</w:t>
      </w:r>
      <w:r w:rsidRPr="0041702D">
        <w:rPr>
          <w:rStyle w:val="a6"/>
          <w:rFonts w:eastAsiaTheme="majorEastAsia"/>
        </w:rPr>
        <w:t>.Настоящее решение вступает в силу со дня его подписания.</w:t>
      </w:r>
      <w:proofErr w:type="gramEnd"/>
    </w:p>
    <w:p w:rsidR="00644654" w:rsidRPr="0041702D" w:rsidRDefault="00644654" w:rsidP="00644654">
      <w:pPr>
        <w:rPr>
          <w:rStyle w:val="a6"/>
          <w:rFonts w:eastAsiaTheme="majorEastAsia"/>
          <w:b w:val="0"/>
          <w:bCs w:val="0"/>
        </w:rPr>
      </w:pPr>
      <w:r w:rsidRPr="0041702D">
        <w:rPr>
          <w:rStyle w:val="a6"/>
          <w:rFonts w:eastAsiaTheme="majorEastAsia"/>
        </w:rPr>
        <w:tab/>
      </w:r>
      <w:proofErr w:type="gramStart"/>
      <w:r w:rsidRPr="0041702D">
        <w:rPr>
          <w:rStyle w:val="a6"/>
          <w:rFonts w:eastAsiaTheme="majorEastAsia"/>
          <w:lang w:val="en-US"/>
        </w:rPr>
        <w:t>YI</w:t>
      </w:r>
      <w:r w:rsidRPr="0041702D">
        <w:rPr>
          <w:rStyle w:val="a6"/>
          <w:rFonts w:eastAsiaTheme="majorEastAsia"/>
        </w:rPr>
        <w:t>.</w:t>
      </w:r>
      <w:proofErr w:type="gramEnd"/>
      <w:r w:rsidRPr="0041702D">
        <w:rPr>
          <w:rStyle w:val="a6"/>
          <w:rFonts w:eastAsiaTheme="majorEastAsia"/>
        </w:rPr>
        <w:t xml:space="preserve"> Со дня вступления настоящего Решения в силу  пункт 2 Решение </w:t>
      </w:r>
      <w:r w:rsidRPr="0041702D">
        <w:t>Собрания депутатов муниципального района от 20.10.2017 года №168-6РС «О внесении изменений  и дополнений в Положение о Контрольно-счетной палате  муниципального района  «Бабаюртовский район»  считать утратившим силу.</w:t>
      </w:r>
      <w:r w:rsidRPr="0041702D">
        <w:rPr>
          <w:rStyle w:val="a6"/>
          <w:rFonts w:eastAsiaTheme="majorEastAsia"/>
        </w:rPr>
        <w:t xml:space="preserve"> </w:t>
      </w:r>
    </w:p>
    <w:p w:rsidR="00644654" w:rsidRPr="0041702D" w:rsidRDefault="00644654" w:rsidP="00644654"/>
    <w:p w:rsidR="00644654" w:rsidRPr="0041702D" w:rsidRDefault="00644654" w:rsidP="00644654">
      <w:pPr>
        <w:pStyle w:val="a4"/>
        <w:tabs>
          <w:tab w:val="left" w:pos="6735"/>
        </w:tabs>
        <w:rPr>
          <w:rStyle w:val="a6"/>
          <w:rFonts w:eastAsiaTheme="majorEastAsia"/>
        </w:rPr>
      </w:pPr>
      <w:r w:rsidRPr="0041702D">
        <w:rPr>
          <w:rStyle w:val="a6"/>
          <w:rFonts w:eastAsiaTheme="majorEastAsia"/>
        </w:rPr>
        <w:t xml:space="preserve">   Председатель Собрания депутатов</w:t>
      </w:r>
      <w:r>
        <w:rPr>
          <w:rStyle w:val="a6"/>
          <w:rFonts w:eastAsiaTheme="majorEastAsia"/>
        </w:rPr>
        <w:tab/>
      </w:r>
    </w:p>
    <w:p w:rsidR="00644654" w:rsidRPr="0041702D" w:rsidRDefault="00644654" w:rsidP="00644654">
      <w:pPr>
        <w:pStyle w:val="a4"/>
        <w:rPr>
          <w:rStyle w:val="a6"/>
          <w:rFonts w:eastAsiaTheme="majorEastAsia"/>
        </w:rPr>
      </w:pPr>
      <w:r w:rsidRPr="0041702D">
        <w:rPr>
          <w:rStyle w:val="a6"/>
          <w:rFonts w:eastAsiaTheme="majorEastAsia"/>
        </w:rPr>
        <w:t xml:space="preserve">   муниципального района                                                    А.А. </w:t>
      </w:r>
      <w:proofErr w:type="spellStart"/>
      <w:r w:rsidRPr="0041702D">
        <w:rPr>
          <w:rStyle w:val="a6"/>
          <w:rFonts w:eastAsiaTheme="majorEastAsia"/>
        </w:rPr>
        <w:t>Акмурзаев</w:t>
      </w:r>
      <w:proofErr w:type="spellEnd"/>
    </w:p>
    <w:p w:rsidR="00644654" w:rsidRPr="0041702D" w:rsidRDefault="00644654" w:rsidP="00644654">
      <w:pPr>
        <w:pStyle w:val="a4"/>
        <w:rPr>
          <w:b/>
        </w:rPr>
      </w:pPr>
      <w:r w:rsidRPr="0041702D">
        <w:rPr>
          <w:b/>
        </w:rPr>
        <w:t xml:space="preserve">    </w:t>
      </w:r>
    </w:p>
    <w:p w:rsidR="00644654" w:rsidRPr="0041702D" w:rsidRDefault="00644654" w:rsidP="00644654">
      <w:pPr>
        <w:pStyle w:val="a4"/>
        <w:rPr>
          <w:rFonts w:eastAsiaTheme="majorEastAsia"/>
          <w:bCs/>
        </w:rPr>
      </w:pPr>
      <w:r w:rsidRPr="0041702D">
        <w:rPr>
          <w:b/>
        </w:rPr>
        <w:t xml:space="preserve">  Глава муниципального района                                      Э.Г. Карагишиев </w:t>
      </w:r>
    </w:p>
    <w:p w:rsidR="00644654" w:rsidRDefault="00644654" w:rsidP="00644654">
      <w:pPr>
        <w:pStyle w:val="a3"/>
        <w:jc w:val="left"/>
        <w:rPr>
          <w:b w:val="0"/>
          <w:sz w:val="28"/>
          <w:szCs w:val="28"/>
        </w:rPr>
      </w:pPr>
    </w:p>
    <w:p w:rsidR="00644654" w:rsidRDefault="00644654" w:rsidP="00644654"/>
    <w:p w:rsidR="00792528" w:rsidRDefault="00792528"/>
    <w:sectPr w:rsidR="00792528" w:rsidSect="0079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654"/>
    <w:rsid w:val="00644654"/>
    <w:rsid w:val="00792528"/>
    <w:rsid w:val="009444CC"/>
    <w:rsid w:val="00A04D0B"/>
    <w:rsid w:val="00A4357D"/>
    <w:rsid w:val="00F144D7"/>
    <w:rsid w:val="00FB1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44654"/>
    <w:pPr>
      <w:jc w:val="center"/>
    </w:pPr>
    <w:rPr>
      <w:b/>
      <w:bCs/>
      <w:sz w:val="52"/>
      <w:szCs w:val="52"/>
    </w:rPr>
  </w:style>
  <w:style w:type="paragraph" w:styleId="a4">
    <w:name w:val="No Spacing"/>
    <w:link w:val="a5"/>
    <w:uiPriority w:val="1"/>
    <w:qFormat/>
    <w:rsid w:val="00644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446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465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446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6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Солтан Хожаевич</dc:creator>
  <cp:keywords/>
  <dc:description/>
  <cp:lastModifiedBy>Солтан Хожаевич</cp:lastModifiedBy>
  <cp:revision>2</cp:revision>
  <dcterms:created xsi:type="dcterms:W3CDTF">2019-02-04T11:40:00Z</dcterms:created>
  <dcterms:modified xsi:type="dcterms:W3CDTF">2019-02-04T11:41:00Z</dcterms:modified>
</cp:coreProperties>
</file>