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E5" w:rsidRPr="00F47AFB" w:rsidRDefault="00BF61E5" w:rsidP="00BF61E5">
      <w:pPr>
        <w:pStyle w:val="a3"/>
      </w:pPr>
      <w:r w:rsidRPr="00F47AFB">
        <w:rPr>
          <w:noProof/>
        </w:rPr>
        <w:drawing>
          <wp:inline distT="0" distB="0" distL="0" distR="0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1E5" w:rsidRPr="00F47AFB" w:rsidRDefault="00BF61E5" w:rsidP="00BF61E5">
      <w:pPr>
        <w:pStyle w:val="a3"/>
      </w:pPr>
      <w:r w:rsidRPr="00F47AFB">
        <w:t>РЕСПУБЛИКА  ДАГЕСТАН</w:t>
      </w:r>
    </w:p>
    <w:p w:rsidR="00BF61E5" w:rsidRPr="00F47AFB" w:rsidRDefault="00BF61E5" w:rsidP="00BF61E5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BF61E5" w:rsidRPr="00F47AFB" w:rsidRDefault="00BF61E5" w:rsidP="00BF61E5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BF61E5" w:rsidRPr="00F47AFB" w:rsidRDefault="00BF61E5" w:rsidP="00BF61E5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BF61E5" w:rsidRPr="00F47AFB" w:rsidRDefault="00BF61E5" w:rsidP="00BF61E5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BF61E5" w:rsidRPr="00FC3F6A" w:rsidRDefault="00BF61E5" w:rsidP="00BF61E5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3pt,0" to="465pt,0" strokeweight="4.5pt">
            <v:stroke linestyle="thickThin"/>
          </v:line>
        </w:pict>
      </w:r>
      <w:r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>
          <v:line id="_x0000_s1027" style="position:absolute;left:0;text-align:left;z-index:251661312;mso-position-horizontal-relative:text;mso-position-vertical-relative:text" from="-3pt,0" to="465pt,0" strokeweight="4.5pt">
            <v:stroke linestyle="thickThin"/>
          </v:line>
        </w:pict>
      </w:r>
    </w:p>
    <w:p w:rsidR="00BF61E5" w:rsidRPr="00FC3F6A" w:rsidRDefault="00BF61E5" w:rsidP="00BF61E5">
      <w:pPr>
        <w:pStyle w:val="a3"/>
        <w:rPr>
          <w:sz w:val="24"/>
          <w:szCs w:val="24"/>
        </w:rPr>
      </w:pPr>
      <w:r w:rsidRPr="00FC3F6A">
        <w:rPr>
          <w:sz w:val="24"/>
          <w:szCs w:val="24"/>
        </w:rPr>
        <w:t>РЕШЕНИЕ</w:t>
      </w:r>
    </w:p>
    <w:p w:rsidR="00BF61E5" w:rsidRPr="00FC3F6A" w:rsidRDefault="00BF61E5" w:rsidP="00BF61E5">
      <w:pPr>
        <w:pStyle w:val="a3"/>
        <w:rPr>
          <w:sz w:val="24"/>
          <w:szCs w:val="24"/>
        </w:rPr>
      </w:pPr>
      <w:r>
        <w:rPr>
          <w:sz w:val="24"/>
          <w:szCs w:val="24"/>
        </w:rPr>
        <w:t>27 декабря    2018</w:t>
      </w:r>
      <w:r w:rsidRPr="00FC3F6A">
        <w:rPr>
          <w:sz w:val="24"/>
          <w:szCs w:val="24"/>
        </w:rPr>
        <w:t xml:space="preserve"> года</w:t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270</w:t>
      </w:r>
      <w:r w:rsidRPr="00FC3F6A">
        <w:rPr>
          <w:sz w:val="24"/>
          <w:szCs w:val="24"/>
        </w:rPr>
        <w:t xml:space="preserve"> -6РС</w:t>
      </w:r>
    </w:p>
    <w:p w:rsidR="00BF61E5" w:rsidRPr="00FC3F6A" w:rsidRDefault="00BF61E5" w:rsidP="00BF61E5">
      <w:pPr>
        <w:rPr>
          <w:b/>
        </w:rPr>
      </w:pPr>
    </w:p>
    <w:p w:rsidR="00BF61E5" w:rsidRPr="00FC3F6A" w:rsidRDefault="00BF61E5" w:rsidP="00BF61E5">
      <w:pPr>
        <w:pStyle w:val="a3"/>
        <w:jc w:val="left"/>
        <w:rPr>
          <w:sz w:val="24"/>
          <w:szCs w:val="24"/>
        </w:rPr>
      </w:pPr>
      <w:r w:rsidRPr="00FC3F6A">
        <w:rPr>
          <w:b w:val="0"/>
          <w:sz w:val="24"/>
          <w:szCs w:val="24"/>
        </w:rPr>
        <w:tab/>
      </w:r>
      <w:r w:rsidRPr="00FC3F6A">
        <w:rPr>
          <w:sz w:val="24"/>
          <w:szCs w:val="24"/>
        </w:rPr>
        <w:t>Утверждение структуру органов местного самоуправлен</w:t>
      </w:r>
      <w:r>
        <w:rPr>
          <w:sz w:val="24"/>
          <w:szCs w:val="24"/>
        </w:rPr>
        <w:t xml:space="preserve">ия муниципального района и </w:t>
      </w:r>
      <w:r w:rsidRPr="00FC3F6A">
        <w:rPr>
          <w:sz w:val="24"/>
          <w:szCs w:val="24"/>
        </w:rPr>
        <w:t xml:space="preserve">  предельной числе</w:t>
      </w:r>
      <w:r>
        <w:rPr>
          <w:sz w:val="24"/>
          <w:szCs w:val="24"/>
        </w:rPr>
        <w:t>нности  на 2019</w:t>
      </w:r>
      <w:r w:rsidRPr="00FC3F6A">
        <w:rPr>
          <w:sz w:val="24"/>
          <w:szCs w:val="24"/>
        </w:rPr>
        <w:t xml:space="preserve"> год</w:t>
      </w:r>
    </w:p>
    <w:p w:rsidR="00BF61E5" w:rsidRPr="00FC3F6A" w:rsidRDefault="00BF61E5" w:rsidP="00BF61E5">
      <w:pPr>
        <w:pStyle w:val="a3"/>
        <w:jc w:val="left"/>
        <w:rPr>
          <w:b w:val="0"/>
          <w:sz w:val="24"/>
          <w:szCs w:val="24"/>
        </w:rPr>
      </w:pPr>
    </w:p>
    <w:p w:rsidR="00BF61E5" w:rsidRPr="001A0F84" w:rsidRDefault="00BF61E5" w:rsidP="00BF61E5">
      <w:pPr>
        <w:pStyle w:val="a3"/>
        <w:jc w:val="left"/>
        <w:rPr>
          <w:b w:val="0"/>
          <w:bCs w:val="0"/>
          <w:sz w:val="24"/>
          <w:szCs w:val="24"/>
        </w:rPr>
      </w:pPr>
      <w:proofErr w:type="gramStart"/>
      <w:r w:rsidRPr="00FC3F6A">
        <w:rPr>
          <w:b w:val="0"/>
          <w:sz w:val="24"/>
          <w:szCs w:val="24"/>
        </w:rPr>
        <w:t>Руководствуясь частью 3 статьи 22 Закона Республики Дагестан «О муниципальной службе в Республике Дагестан»  от 11.03.2008 года №9, Законами Республики Дагестан  «О Перечне муниципальных должностей и Реестре должностей муниципальной службы в РД» и  «О соотношении должностей муниципальной службы и должностей государственной гражданской службы РД, » с  внесенными в него  изменениями от 27.03.2014 года №28, Постановлениями Правительства Республики Дагестан от 14.07.2010 года</w:t>
      </w:r>
      <w:proofErr w:type="gramEnd"/>
      <w:r w:rsidRPr="00FC3F6A">
        <w:rPr>
          <w:b w:val="0"/>
          <w:sz w:val="24"/>
          <w:szCs w:val="24"/>
        </w:rPr>
        <w:t xml:space="preserve"> №</w:t>
      </w:r>
      <w:proofErr w:type="gramStart"/>
      <w:r w:rsidRPr="00FC3F6A">
        <w:rPr>
          <w:b w:val="0"/>
          <w:sz w:val="24"/>
          <w:szCs w:val="24"/>
        </w:rPr>
        <w:t>252, с изменениями и дополнениями в него от 13.09.2012 года №313, от 27.06.2014 года №295 «Норматива формирование структуры аппаратов органов местного самоуправления муниципальных образований Республики Дагестан», Законами Республики Дагестан «О наделении органов местного самоуправления муниципальных образований Республики Дагестан государственными полномочиями Республики Дагестан»  от 8.12.2005г №63, №66,№69, от 8.12.2006г №72, от 24.12.2007 г№69, от 16.07.2008 г №35</w:t>
      </w:r>
      <w:proofErr w:type="gramEnd"/>
      <w:r w:rsidRPr="00FC3F6A">
        <w:rPr>
          <w:b w:val="0"/>
          <w:sz w:val="24"/>
          <w:szCs w:val="24"/>
        </w:rPr>
        <w:t xml:space="preserve">, статьями 25, 31,35,38  Устава муниципального района «Бабаюртовский район», Собрание депутатов муниципального </w:t>
      </w:r>
      <w:r w:rsidRPr="001A0F84">
        <w:rPr>
          <w:b w:val="0"/>
          <w:sz w:val="24"/>
          <w:szCs w:val="24"/>
        </w:rPr>
        <w:t>района «Бабаюртовский район» решает:</w:t>
      </w:r>
    </w:p>
    <w:p w:rsidR="00BF61E5" w:rsidRPr="00FC3F6A" w:rsidRDefault="00BF61E5" w:rsidP="00BF61E5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FC3F6A">
        <w:rPr>
          <w:b w:val="0"/>
          <w:sz w:val="24"/>
          <w:szCs w:val="24"/>
        </w:rPr>
        <w:t>Утвердить месячный фонд оплаты труда  Гла</w:t>
      </w:r>
      <w:r>
        <w:rPr>
          <w:b w:val="0"/>
          <w:sz w:val="24"/>
          <w:szCs w:val="24"/>
        </w:rPr>
        <w:t>вы муниципального района на 2019</w:t>
      </w:r>
      <w:r w:rsidRPr="00FC3F6A">
        <w:rPr>
          <w:b w:val="0"/>
          <w:sz w:val="24"/>
          <w:szCs w:val="24"/>
        </w:rPr>
        <w:t xml:space="preserve"> год, согласно приложении №1.</w:t>
      </w:r>
    </w:p>
    <w:p w:rsidR="00BF61E5" w:rsidRPr="00FC3F6A" w:rsidRDefault="00BF61E5" w:rsidP="00BF61E5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2.Утвердить </w:t>
      </w:r>
      <w:r w:rsidRPr="00FC3F6A">
        <w:rPr>
          <w:b w:val="0"/>
          <w:sz w:val="24"/>
          <w:szCs w:val="24"/>
        </w:rPr>
        <w:t xml:space="preserve"> структуру и штатное расписание Собрания депутатов муниципального района и его аппа</w:t>
      </w:r>
      <w:r>
        <w:rPr>
          <w:b w:val="0"/>
          <w:sz w:val="24"/>
          <w:szCs w:val="24"/>
        </w:rPr>
        <w:t>рата  на 2019</w:t>
      </w:r>
      <w:r w:rsidRPr="00FC3F6A">
        <w:rPr>
          <w:b w:val="0"/>
          <w:sz w:val="24"/>
          <w:szCs w:val="24"/>
        </w:rPr>
        <w:t xml:space="preserve"> год в количестве 3</w:t>
      </w:r>
      <w:r>
        <w:rPr>
          <w:b w:val="0"/>
          <w:sz w:val="24"/>
          <w:szCs w:val="24"/>
        </w:rPr>
        <w:t xml:space="preserve"> единицы, согласно приложении №2</w:t>
      </w:r>
      <w:r w:rsidRPr="00FC3F6A">
        <w:rPr>
          <w:b w:val="0"/>
          <w:sz w:val="24"/>
          <w:szCs w:val="24"/>
        </w:rPr>
        <w:t>.</w:t>
      </w:r>
    </w:p>
    <w:p w:rsidR="00BF61E5" w:rsidRPr="00FC3F6A" w:rsidRDefault="00BF61E5" w:rsidP="00BF61E5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3. Утвердить </w:t>
      </w:r>
      <w:r w:rsidRPr="00FC3F6A">
        <w:rPr>
          <w:b w:val="0"/>
          <w:sz w:val="24"/>
          <w:szCs w:val="24"/>
        </w:rPr>
        <w:t xml:space="preserve"> структуру администрации муниципального района на 201</w:t>
      </w:r>
      <w:r>
        <w:rPr>
          <w:b w:val="0"/>
          <w:sz w:val="24"/>
          <w:szCs w:val="24"/>
        </w:rPr>
        <w:t>9</w:t>
      </w:r>
      <w:r w:rsidRPr="00FC3F6A">
        <w:rPr>
          <w:b w:val="0"/>
          <w:sz w:val="24"/>
          <w:szCs w:val="24"/>
        </w:rPr>
        <w:t xml:space="preserve"> го</w:t>
      </w:r>
      <w:r>
        <w:rPr>
          <w:b w:val="0"/>
          <w:sz w:val="24"/>
          <w:szCs w:val="24"/>
        </w:rPr>
        <w:t>д с предельной численностью в 60</w:t>
      </w:r>
      <w:r w:rsidRPr="00FC3F6A">
        <w:rPr>
          <w:b w:val="0"/>
          <w:sz w:val="24"/>
          <w:szCs w:val="24"/>
        </w:rPr>
        <w:t xml:space="preserve"> еди</w:t>
      </w:r>
      <w:r>
        <w:rPr>
          <w:b w:val="0"/>
          <w:sz w:val="24"/>
          <w:szCs w:val="24"/>
        </w:rPr>
        <w:t>ниц, согласно приложении №3</w:t>
      </w:r>
      <w:r w:rsidRPr="00FC3F6A">
        <w:rPr>
          <w:b w:val="0"/>
          <w:sz w:val="24"/>
          <w:szCs w:val="24"/>
        </w:rPr>
        <w:t>.</w:t>
      </w:r>
    </w:p>
    <w:p w:rsidR="00BF61E5" w:rsidRPr="00FC3F6A" w:rsidRDefault="00BF61E5" w:rsidP="00BF61E5">
      <w:pPr>
        <w:pStyle w:val="a3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4. Утвердить  структуру и  штатную численность</w:t>
      </w:r>
      <w:r w:rsidRPr="00FC3F6A">
        <w:rPr>
          <w:b w:val="0"/>
          <w:sz w:val="24"/>
          <w:szCs w:val="24"/>
        </w:rPr>
        <w:t xml:space="preserve">  контрольно – счетной палаты муниципально</w:t>
      </w:r>
      <w:r>
        <w:rPr>
          <w:b w:val="0"/>
          <w:sz w:val="24"/>
          <w:szCs w:val="24"/>
        </w:rPr>
        <w:t>го района и его аппарата на 2019</w:t>
      </w:r>
      <w:r w:rsidRPr="00FC3F6A">
        <w:rPr>
          <w:b w:val="0"/>
          <w:sz w:val="24"/>
          <w:szCs w:val="24"/>
        </w:rPr>
        <w:t xml:space="preserve"> год в количестве 3</w:t>
      </w:r>
      <w:r>
        <w:rPr>
          <w:b w:val="0"/>
          <w:sz w:val="24"/>
          <w:szCs w:val="24"/>
        </w:rPr>
        <w:t xml:space="preserve"> единицы, согласно приложении №4</w:t>
      </w:r>
      <w:r w:rsidRPr="00FC3F6A">
        <w:rPr>
          <w:b w:val="0"/>
          <w:sz w:val="24"/>
          <w:szCs w:val="24"/>
        </w:rPr>
        <w:t xml:space="preserve">.   </w:t>
      </w:r>
    </w:p>
    <w:p w:rsidR="00BF61E5" w:rsidRPr="00FC3F6A" w:rsidRDefault="00BF61E5" w:rsidP="00BF61E5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5.Настоящее  Р</w:t>
      </w:r>
      <w:r w:rsidRPr="00FC3F6A">
        <w:rPr>
          <w:b w:val="0"/>
          <w:sz w:val="24"/>
          <w:szCs w:val="24"/>
        </w:rPr>
        <w:t>ешение направить Главе муниципального района</w:t>
      </w:r>
      <w:r>
        <w:rPr>
          <w:b w:val="0"/>
          <w:sz w:val="24"/>
          <w:szCs w:val="24"/>
        </w:rPr>
        <w:t xml:space="preserve"> для подписания и опубликования  в районной газете «</w:t>
      </w:r>
      <w:proofErr w:type="spellStart"/>
      <w:r>
        <w:rPr>
          <w:b w:val="0"/>
          <w:sz w:val="24"/>
          <w:szCs w:val="24"/>
        </w:rPr>
        <w:t>Бабаюртовские</w:t>
      </w:r>
      <w:proofErr w:type="spellEnd"/>
      <w:r>
        <w:rPr>
          <w:b w:val="0"/>
          <w:sz w:val="24"/>
          <w:szCs w:val="24"/>
        </w:rPr>
        <w:t xml:space="preserve"> вести»</w:t>
      </w:r>
    </w:p>
    <w:p w:rsidR="00BF61E5" w:rsidRDefault="00BF61E5" w:rsidP="00BF61E5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6.Настоящее Р</w:t>
      </w:r>
      <w:r w:rsidRPr="00FC3F6A">
        <w:rPr>
          <w:b w:val="0"/>
          <w:sz w:val="24"/>
          <w:szCs w:val="24"/>
        </w:rPr>
        <w:t xml:space="preserve">ешение </w:t>
      </w:r>
      <w:r>
        <w:rPr>
          <w:b w:val="0"/>
          <w:sz w:val="24"/>
          <w:szCs w:val="24"/>
        </w:rPr>
        <w:t>вступают в силу с 01 января 2019</w:t>
      </w:r>
      <w:r w:rsidRPr="00FC3F6A">
        <w:rPr>
          <w:b w:val="0"/>
          <w:sz w:val="24"/>
          <w:szCs w:val="24"/>
        </w:rPr>
        <w:t xml:space="preserve"> года.</w:t>
      </w:r>
    </w:p>
    <w:p w:rsidR="00BF61E5" w:rsidRPr="0023746F" w:rsidRDefault="00BF61E5" w:rsidP="00BF61E5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1A0F84">
        <w:rPr>
          <w:b w:val="0"/>
          <w:sz w:val="24"/>
          <w:szCs w:val="24"/>
        </w:rPr>
        <w:t>. Со дня вступления в силу настоящего Решения считать утратившими силу Решения   Собрания депутатов муниципального района от 04 мая 2018 года №219-6РС, от 07 августа 2018 года №237-6РС,  от</w:t>
      </w:r>
      <w:r>
        <w:rPr>
          <w:b w:val="0"/>
          <w:sz w:val="24"/>
          <w:szCs w:val="24"/>
        </w:rPr>
        <w:t xml:space="preserve"> </w:t>
      </w:r>
      <w:r w:rsidRPr="001A0F84">
        <w:rPr>
          <w:b w:val="0"/>
          <w:sz w:val="24"/>
          <w:szCs w:val="24"/>
        </w:rPr>
        <w:t>17 октября 2018 года №252 -6РС</w:t>
      </w:r>
      <w:r>
        <w:rPr>
          <w:b w:val="0"/>
          <w:sz w:val="24"/>
          <w:szCs w:val="24"/>
        </w:rPr>
        <w:t>.</w:t>
      </w:r>
    </w:p>
    <w:p w:rsidR="00BF61E5" w:rsidRDefault="00BF61E5" w:rsidP="00BF61E5">
      <w:pPr>
        <w:pStyle w:val="a3"/>
        <w:jc w:val="left"/>
        <w:rPr>
          <w:sz w:val="24"/>
          <w:szCs w:val="24"/>
        </w:rPr>
      </w:pPr>
    </w:p>
    <w:p w:rsidR="00BF61E5" w:rsidRDefault="00BF61E5" w:rsidP="00BF61E5">
      <w:pPr>
        <w:pStyle w:val="a3"/>
        <w:jc w:val="left"/>
        <w:rPr>
          <w:sz w:val="24"/>
          <w:szCs w:val="24"/>
        </w:rPr>
      </w:pPr>
    </w:p>
    <w:p w:rsidR="00BF61E5" w:rsidRPr="00FC3F6A" w:rsidRDefault="00BF61E5" w:rsidP="00BF61E5">
      <w:pPr>
        <w:pStyle w:val="a3"/>
        <w:jc w:val="left"/>
        <w:rPr>
          <w:sz w:val="24"/>
          <w:szCs w:val="24"/>
        </w:rPr>
      </w:pPr>
      <w:r w:rsidRPr="00FC3F6A">
        <w:rPr>
          <w:sz w:val="24"/>
          <w:szCs w:val="24"/>
        </w:rPr>
        <w:t>Председатель Собрания депутатов</w:t>
      </w:r>
    </w:p>
    <w:p w:rsidR="00BF61E5" w:rsidRPr="00FC3F6A" w:rsidRDefault="00BF61E5" w:rsidP="00BF61E5">
      <w:pPr>
        <w:pStyle w:val="a3"/>
        <w:jc w:val="left"/>
        <w:rPr>
          <w:bCs w:val="0"/>
          <w:sz w:val="24"/>
          <w:szCs w:val="24"/>
        </w:rPr>
      </w:pPr>
      <w:r w:rsidRPr="00FC3F6A">
        <w:rPr>
          <w:sz w:val="24"/>
          <w:szCs w:val="24"/>
        </w:rPr>
        <w:lastRenderedPageBreak/>
        <w:t xml:space="preserve"> муниципального района                            </w:t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  <w:t xml:space="preserve">       </w:t>
      </w:r>
      <w:r w:rsidRPr="00FC3F6A">
        <w:rPr>
          <w:sz w:val="24"/>
          <w:szCs w:val="24"/>
        </w:rPr>
        <w:tab/>
        <w:t xml:space="preserve">А. А. </w:t>
      </w:r>
      <w:proofErr w:type="spellStart"/>
      <w:r w:rsidRPr="00FC3F6A">
        <w:rPr>
          <w:sz w:val="24"/>
          <w:szCs w:val="24"/>
        </w:rPr>
        <w:t>Акмурзаев</w:t>
      </w:r>
      <w:proofErr w:type="spellEnd"/>
      <w:r w:rsidRPr="00FC3F6A">
        <w:rPr>
          <w:b w:val="0"/>
          <w:sz w:val="24"/>
          <w:szCs w:val="24"/>
        </w:rPr>
        <w:t>.</w:t>
      </w:r>
    </w:p>
    <w:p w:rsidR="00BF61E5" w:rsidRPr="00FC3F6A" w:rsidRDefault="00BF61E5" w:rsidP="00BF61E5">
      <w:pPr>
        <w:pStyle w:val="1"/>
        <w:jc w:val="left"/>
        <w:rPr>
          <w:color w:val="000000"/>
          <w:spacing w:val="15"/>
        </w:rPr>
      </w:pPr>
      <w:r w:rsidRPr="00FC3F6A">
        <w:rPr>
          <w:bCs w:val="0"/>
        </w:rPr>
        <w:t>Глава</w:t>
      </w:r>
      <w:r w:rsidRPr="00FC3F6A">
        <w:t xml:space="preserve"> муниципального района</w:t>
      </w:r>
      <w:r w:rsidRPr="00FC3F6A">
        <w:rPr>
          <w:bCs w:val="0"/>
        </w:rPr>
        <w:t xml:space="preserve"> </w:t>
      </w:r>
      <w:r w:rsidRPr="00FC3F6A">
        <w:rPr>
          <w:bCs w:val="0"/>
        </w:rPr>
        <w:tab/>
      </w:r>
      <w:r w:rsidRPr="00FC3F6A">
        <w:rPr>
          <w:bCs w:val="0"/>
          <w:spacing w:val="-3"/>
        </w:rPr>
        <w:t xml:space="preserve">                 </w:t>
      </w:r>
      <w:r w:rsidRPr="00FC3F6A">
        <w:rPr>
          <w:bCs w:val="0"/>
          <w:spacing w:val="-3"/>
        </w:rPr>
        <w:tab/>
      </w:r>
      <w:r w:rsidRPr="00FC3F6A">
        <w:rPr>
          <w:bCs w:val="0"/>
          <w:spacing w:val="-3"/>
        </w:rPr>
        <w:tab/>
      </w:r>
      <w:r w:rsidRPr="00FC3F6A">
        <w:rPr>
          <w:bCs w:val="0"/>
          <w:spacing w:val="-3"/>
        </w:rPr>
        <w:tab/>
      </w:r>
      <w:proofErr w:type="spellStart"/>
      <w:r w:rsidRPr="00FC3F6A">
        <w:rPr>
          <w:bCs w:val="0"/>
          <w:spacing w:val="-3"/>
        </w:rPr>
        <w:t>Э.Г.Карагишиев</w:t>
      </w:r>
      <w:proofErr w:type="spellEnd"/>
      <w:r w:rsidRPr="00FC3F6A">
        <w:rPr>
          <w:bCs w:val="0"/>
          <w:spacing w:val="-3"/>
        </w:rPr>
        <w:t xml:space="preserve">              </w:t>
      </w:r>
    </w:p>
    <w:p w:rsidR="00BF61E5" w:rsidRDefault="00BF61E5" w:rsidP="00BF61E5">
      <w:pPr>
        <w:rPr>
          <w:b/>
          <w:bCs/>
          <w:sz w:val="52"/>
          <w:szCs w:val="52"/>
        </w:rPr>
      </w:pPr>
    </w:p>
    <w:p w:rsidR="00BF61E5" w:rsidRDefault="00BF61E5" w:rsidP="00BF61E5"/>
    <w:p w:rsidR="00BF61E5" w:rsidRPr="0074105A" w:rsidRDefault="00BF61E5" w:rsidP="00BF61E5"/>
    <w:p w:rsidR="00BF61E5" w:rsidRPr="00034C8D" w:rsidRDefault="00BF61E5" w:rsidP="00BF61E5">
      <w:pPr>
        <w:pStyle w:val="a3"/>
        <w:jc w:val="left"/>
        <w:rPr>
          <w:sz w:val="24"/>
          <w:szCs w:val="24"/>
        </w:rPr>
      </w:pPr>
      <w:r w:rsidRPr="00C614D6">
        <w:tab/>
      </w:r>
      <w:r w:rsidRPr="00C614D6">
        <w:tab/>
      </w:r>
      <w:r w:rsidRPr="00C614D6">
        <w:tab/>
      </w:r>
      <w:r w:rsidRPr="00C614D6">
        <w:tab/>
      </w:r>
      <w:r>
        <w:tab/>
      </w:r>
      <w:r>
        <w:tab/>
      </w:r>
      <w:r w:rsidRPr="00034C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№3</w:t>
      </w:r>
      <w:r w:rsidRPr="00034C8D">
        <w:rPr>
          <w:sz w:val="24"/>
          <w:szCs w:val="24"/>
        </w:rPr>
        <w:t xml:space="preserve"> </w:t>
      </w:r>
    </w:p>
    <w:p w:rsidR="00BF61E5" w:rsidRPr="00034C8D" w:rsidRDefault="00BF61E5" w:rsidP="00BF61E5">
      <w:pPr>
        <w:pStyle w:val="a3"/>
        <w:jc w:val="left"/>
        <w:rPr>
          <w:sz w:val="24"/>
          <w:szCs w:val="24"/>
        </w:rPr>
      </w:pP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C8D">
        <w:rPr>
          <w:sz w:val="24"/>
          <w:szCs w:val="24"/>
        </w:rPr>
        <w:t>к решению Собрания депутатов</w:t>
      </w:r>
    </w:p>
    <w:p w:rsidR="00BF61E5" w:rsidRPr="00034C8D" w:rsidRDefault="00BF61E5" w:rsidP="00BF61E5">
      <w:pPr>
        <w:pStyle w:val="a3"/>
        <w:jc w:val="left"/>
        <w:rPr>
          <w:sz w:val="24"/>
          <w:szCs w:val="24"/>
        </w:rPr>
      </w:pP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C8D">
        <w:rPr>
          <w:sz w:val="24"/>
          <w:szCs w:val="24"/>
        </w:rPr>
        <w:t xml:space="preserve"> муниципального района </w:t>
      </w:r>
    </w:p>
    <w:p w:rsidR="00BF61E5" w:rsidRDefault="00BF61E5" w:rsidP="00BF61E5">
      <w:pPr>
        <w:pStyle w:val="a4"/>
        <w:rPr>
          <w:b/>
        </w:rPr>
      </w:pPr>
      <w:r w:rsidRPr="00034C8D">
        <w:tab/>
      </w:r>
      <w:r w:rsidRPr="00034C8D">
        <w:tab/>
      </w:r>
      <w:r w:rsidRPr="00034C8D">
        <w:tab/>
      </w:r>
      <w:r w:rsidRPr="00034C8D">
        <w:tab/>
      </w:r>
      <w:r w:rsidRPr="00147A9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 27  декабря2018 года №270 -6РС</w:t>
      </w:r>
    </w:p>
    <w:p w:rsidR="00BF61E5" w:rsidRDefault="00BF61E5" w:rsidP="00BF61E5">
      <w:pPr>
        <w:pStyle w:val="a4"/>
        <w:rPr>
          <w:b/>
        </w:rPr>
      </w:pPr>
    </w:p>
    <w:p w:rsidR="00BF61E5" w:rsidRPr="0074105A" w:rsidRDefault="00BF61E5" w:rsidP="00BF61E5">
      <w:pPr>
        <w:pStyle w:val="a3"/>
        <w:jc w:val="left"/>
        <w:rPr>
          <w:b w:val="0"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BF61E5" w:rsidRPr="0074105A" w:rsidRDefault="00BF61E5" w:rsidP="00BF61E5">
      <w:pPr>
        <w:pStyle w:val="a3"/>
        <w:jc w:val="left"/>
        <w:rPr>
          <w:sz w:val="24"/>
          <w:szCs w:val="24"/>
        </w:rPr>
      </w:pPr>
      <w:r w:rsidRPr="0074105A">
        <w:rPr>
          <w:sz w:val="24"/>
          <w:szCs w:val="24"/>
        </w:rPr>
        <w:tab/>
      </w:r>
      <w:r w:rsidRPr="0074105A">
        <w:rPr>
          <w:sz w:val="24"/>
          <w:szCs w:val="24"/>
        </w:rPr>
        <w:tab/>
      </w:r>
      <w:r w:rsidRPr="0074105A">
        <w:rPr>
          <w:sz w:val="24"/>
          <w:szCs w:val="24"/>
        </w:rPr>
        <w:tab/>
      </w:r>
      <w:r w:rsidRPr="0074105A">
        <w:rPr>
          <w:sz w:val="24"/>
          <w:szCs w:val="24"/>
        </w:rPr>
        <w:tab/>
      </w:r>
      <w:r w:rsidRPr="0074105A">
        <w:rPr>
          <w:sz w:val="24"/>
          <w:szCs w:val="24"/>
        </w:rPr>
        <w:tab/>
      </w:r>
      <w:r w:rsidRPr="0074105A">
        <w:rPr>
          <w:sz w:val="24"/>
          <w:szCs w:val="24"/>
        </w:rPr>
        <w:tab/>
        <w:t>Структура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</w:rPr>
      </w:pPr>
      <w:r w:rsidRPr="0074105A">
        <w:rPr>
          <w:sz w:val="24"/>
          <w:szCs w:val="24"/>
        </w:rPr>
        <w:t xml:space="preserve">  администрации муниципального района «Бабаюртовский район» Республики Дагестан на 2018 год с предельной численностью </w:t>
      </w:r>
      <w:r w:rsidRPr="0074105A">
        <w:rPr>
          <w:color w:val="FF0000"/>
          <w:sz w:val="24"/>
          <w:szCs w:val="24"/>
        </w:rPr>
        <w:t>60</w:t>
      </w:r>
      <w:r w:rsidRPr="0074105A">
        <w:rPr>
          <w:sz w:val="24"/>
          <w:szCs w:val="24"/>
        </w:rPr>
        <w:t xml:space="preserve"> штатных единиц  (в том числе 6  единицы, осуществляющие государственные полномочия)</w:t>
      </w:r>
    </w:p>
    <w:p w:rsidR="00BF61E5" w:rsidRDefault="00BF61E5" w:rsidP="00BF61E5">
      <w:pPr>
        <w:pStyle w:val="a3"/>
        <w:jc w:val="left"/>
        <w:rPr>
          <w:b w:val="0"/>
          <w:sz w:val="24"/>
          <w:szCs w:val="24"/>
        </w:rPr>
      </w:pPr>
    </w:p>
    <w:p w:rsidR="00BF61E5" w:rsidRPr="0074105A" w:rsidRDefault="00BF61E5" w:rsidP="00BF61E5">
      <w:pPr>
        <w:pStyle w:val="a3"/>
        <w:jc w:val="left"/>
        <w:rPr>
          <w:sz w:val="24"/>
          <w:szCs w:val="24"/>
        </w:rPr>
      </w:pPr>
      <w:r w:rsidRPr="0074105A">
        <w:rPr>
          <w:sz w:val="24"/>
          <w:szCs w:val="24"/>
        </w:rPr>
        <w:t>1. Глава   муниципального района – Глава администрации муниципального района (1 единица)</w:t>
      </w:r>
    </w:p>
    <w:p w:rsidR="00BF61E5" w:rsidRPr="0074105A" w:rsidRDefault="00BF61E5" w:rsidP="00BF61E5">
      <w:pPr>
        <w:pStyle w:val="a3"/>
        <w:jc w:val="left"/>
        <w:rPr>
          <w:color w:val="FF0000"/>
          <w:sz w:val="24"/>
          <w:szCs w:val="24"/>
        </w:rPr>
      </w:pPr>
      <w:r w:rsidRPr="0074105A">
        <w:rPr>
          <w:sz w:val="24"/>
          <w:szCs w:val="24"/>
        </w:rPr>
        <w:t>2. Первый заместитель главы администрации муниципального района (1 единица)</w:t>
      </w:r>
    </w:p>
    <w:p w:rsidR="00BF61E5" w:rsidRPr="0074105A" w:rsidRDefault="00BF61E5" w:rsidP="00BF61E5">
      <w:pPr>
        <w:pStyle w:val="a3"/>
        <w:jc w:val="left"/>
        <w:rPr>
          <w:color w:val="FF0000"/>
          <w:sz w:val="24"/>
          <w:szCs w:val="24"/>
        </w:rPr>
      </w:pPr>
      <w:r w:rsidRPr="0074105A">
        <w:rPr>
          <w:sz w:val="24"/>
          <w:szCs w:val="24"/>
        </w:rPr>
        <w:t>3.Заместитель главы администрации муниципального района (2 единицы)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</w:rPr>
        <w:t xml:space="preserve">4. Помощник главы администрации муниципального района (2 единицы) 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</w:rPr>
      </w:pPr>
    </w:p>
    <w:p w:rsidR="00BF61E5" w:rsidRPr="0074105A" w:rsidRDefault="00BF61E5" w:rsidP="00BF61E5">
      <w:pPr>
        <w:pStyle w:val="a3"/>
        <w:jc w:val="left"/>
        <w:rPr>
          <w:color w:val="C00000"/>
          <w:sz w:val="24"/>
          <w:szCs w:val="24"/>
          <w:u w:val="single"/>
        </w:rPr>
      </w:pPr>
      <w:r w:rsidRPr="0074105A">
        <w:rPr>
          <w:sz w:val="24"/>
          <w:szCs w:val="24"/>
        </w:rPr>
        <w:t>5</w:t>
      </w:r>
      <w:r w:rsidRPr="0074105A">
        <w:rPr>
          <w:sz w:val="24"/>
          <w:szCs w:val="24"/>
          <w:u w:val="single"/>
        </w:rPr>
        <w:t xml:space="preserve">.Управления делами администрации муниципального района  </w:t>
      </w:r>
      <w:r w:rsidRPr="0074105A">
        <w:rPr>
          <w:color w:val="C00000"/>
          <w:sz w:val="24"/>
          <w:szCs w:val="24"/>
          <w:u w:val="single"/>
        </w:rPr>
        <w:t xml:space="preserve">(12 единиц) </w:t>
      </w:r>
    </w:p>
    <w:p w:rsidR="00BF61E5" w:rsidRPr="00147A94" w:rsidRDefault="00BF61E5" w:rsidP="00BF61E5">
      <w:pPr>
        <w:pStyle w:val="a3"/>
        <w:jc w:val="left"/>
        <w:rPr>
          <w:b w:val="0"/>
          <w:sz w:val="24"/>
          <w:szCs w:val="24"/>
        </w:rPr>
      </w:pPr>
      <w:r w:rsidRPr="00147A94">
        <w:rPr>
          <w:b w:val="0"/>
          <w:sz w:val="24"/>
          <w:szCs w:val="24"/>
        </w:rPr>
        <w:t>Юридический отдел</w:t>
      </w:r>
      <w:r w:rsidRPr="00147A94">
        <w:rPr>
          <w:b w:val="0"/>
          <w:sz w:val="24"/>
          <w:szCs w:val="24"/>
        </w:rPr>
        <w:tab/>
      </w:r>
      <w:r w:rsidRPr="00147A94">
        <w:rPr>
          <w:b w:val="0"/>
          <w:sz w:val="24"/>
          <w:szCs w:val="24"/>
        </w:rPr>
        <w:tab/>
      </w:r>
      <w:r w:rsidRPr="00147A94">
        <w:rPr>
          <w:b w:val="0"/>
          <w:sz w:val="24"/>
          <w:szCs w:val="24"/>
        </w:rPr>
        <w:tab/>
      </w:r>
    </w:p>
    <w:p w:rsidR="00BF61E5" w:rsidRPr="00147A94" w:rsidRDefault="00BF61E5" w:rsidP="00BF61E5">
      <w:pPr>
        <w:pStyle w:val="a3"/>
        <w:jc w:val="left"/>
        <w:rPr>
          <w:b w:val="0"/>
          <w:sz w:val="24"/>
          <w:szCs w:val="24"/>
          <w:u w:val="single"/>
        </w:rPr>
      </w:pPr>
      <w:r w:rsidRPr="00147A94">
        <w:rPr>
          <w:b w:val="0"/>
          <w:sz w:val="24"/>
          <w:szCs w:val="24"/>
          <w:u w:val="single"/>
        </w:rPr>
        <w:t>Отдел по кадровой работе и делопроизводству, по работе с сельскими администрациями</w:t>
      </w:r>
    </w:p>
    <w:p w:rsidR="00BF61E5" w:rsidRPr="00147A94" w:rsidRDefault="00BF61E5" w:rsidP="00BF61E5">
      <w:pPr>
        <w:pStyle w:val="a3"/>
        <w:jc w:val="left"/>
        <w:rPr>
          <w:b w:val="0"/>
          <w:sz w:val="24"/>
          <w:szCs w:val="24"/>
          <w:u w:val="single"/>
        </w:rPr>
      </w:pPr>
      <w:r w:rsidRPr="00147A94">
        <w:rPr>
          <w:b w:val="0"/>
          <w:sz w:val="24"/>
          <w:szCs w:val="24"/>
          <w:u w:val="single"/>
        </w:rPr>
        <w:t>Отдел по работе с обращениями граждан, по связям со СМИ и  информационным технологиям</w:t>
      </w:r>
    </w:p>
    <w:p w:rsidR="00BF61E5" w:rsidRPr="0074105A" w:rsidRDefault="00BF61E5" w:rsidP="00BF61E5">
      <w:pPr>
        <w:pStyle w:val="a3"/>
        <w:jc w:val="left"/>
        <w:rPr>
          <w:color w:val="FF0000"/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 xml:space="preserve">6. Финансовое  управление   администрации  муниципального  района </w:t>
      </w:r>
      <w:r w:rsidRPr="0074105A">
        <w:rPr>
          <w:color w:val="FF0000"/>
          <w:sz w:val="24"/>
          <w:szCs w:val="24"/>
          <w:u w:val="single"/>
        </w:rPr>
        <w:t>(11 единиц)</w:t>
      </w:r>
    </w:p>
    <w:p w:rsidR="00BF61E5" w:rsidRPr="00147A94" w:rsidRDefault="00BF61E5" w:rsidP="00BF61E5">
      <w:pPr>
        <w:pStyle w:val="a3"/>
        <w:jc w:val="left"/>
        <w:rPr>
          <w:b w:val="0"/>
          <w:sz w:val="24"/>
          <w:szCs w:val="24"/>
          <w:u w:val="single"/>
        </w:rPr>
      </w:pPr>
      <w:r w:rsidRPr="00147A94">
        <w:rPr>
          <w:b w:val="0"/>
          <w:sz w:val="24"/>
          <w:szCs w:val="24"/>
          <w:u w:val="single"/>
        </w:rPr>
        <w:t xml:space="preserve">Бюджетный отдел </w:t>
      </w:r>
    </w:p>
    <w:p w:rsidR="00BF61E5" w:rsidRPr="00147A94" w:rsidRDefault="00BF61E5" w:rsidP="00BF61E5">
      <w:pPr>
        <w:pStyle w:val="a3"/>
        <w:jc w:val="left"/>
        <w:rPr>
          <w:b w:val="0"/>
          <w:sz w:val="24"/>
          <w:szCs w:val="24"/>
          <w:u w:val="single"/>
        </w:rPr>
      </w:pPr>
      <w:r w:rsidRPr="00147A94">
        <w:rPr>
          <w:b w:val="0"/>
          <w:sz w:val="24"/>
          <w:szCs w:val="24"/>
          <w:u w:val="single"/>
        </w:rPr>
        <w:t xml:space="preserve">Отдел финансового учета и отчетности </w:t>
      </w:r>
    </w:p>
    <w:p w:rsidR="00BF61E5" w:rsidRPr="0074105A" w:rsidRDefault="00BF61E5" w:rsidP="00BF61E5">
      <w:pPr>
        <w:pStyle w:val="a3"/>
        <w:jc w:val="left"/>
        <w:rPr>
          <w:color w:val="FF0000"/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>7. Управление  экономики и  муниципальных закупок, имущественных и земельных отношений, муниципального контроля  администрации  муниципального  района (</w:t>
      </w:r>
      <w:r w:rsidRPr="0074105A">
        <w:rPr>
          <w:color w:val="FF0000"/>
          <w:sz w:val="24"/>
          <w:szCs w:val="24"/>
          <w:u w:val="single"/>
        </w:rPr>
        <w:t>8 единицы);</w:t>
      </w:r>
    </w:p>
    <w:p w:rsidR="00BF61E5" w:rsidRPr="00147A94" w:rsidRDefault="00BF61E5" w:rsidP="00BF61E5">
      <w:pPr>
        <w:pStyle w:val="a3"/>
        <w:jc w:val="left"/>
        <w:rPr>
          <w:b w:val="0"/>
          <w:sz w:val="24"/>
          <w:szCs w:val="24"/>
        </w:rPr>
      </w:pPr>
      <w:r w:rsidRPr="00147A94">
        <w:rPr>
          <w:b w:val="0"/>
        </w:rPr>
        <w:tab/>
      </w:r>
      <w:r w:rsidRPr="00147A94">
        <w:rPr>
          <w:b w:val="0"/>
          <w:sz w:val="24"/>
          <w:szCs w:val="24"/>
        </w:rPr>
        <w:t>Отдел экономики и муниципальных закупок</w:t>
      </w:r>
    </w:p>
    <w:p w:rsidR="00BF61E5" w:rsidRPr="00147A94" w:rsidRDefault="00BF61E5" w:rsidP="00BF61E5">
      <w:pPr>
        <w:pStyle w:val="a3"/>
        <w:jc w:val="left"/>
        <w:rPr>
          <w:b w:val="0"/>
          <w:color w:val="000000" w:themeColor="text1"/>
          <w:sz w:val="24"/>
          <w:szCs w:val="24"/>
        </w:rPr>
      </w:pPr>
      <w:r w:rsidRPr="00147A94">
        <w:rPr>
          <w:b w:val="0"/>
          <w:sz w:val="24"/>
          <w:szCs w:val="24"/>
        </w:rPr>
        <w:tab/>
        <w:t>Отдел имущественных и земельных отношений, муниципального контроля</w:t>
      </w:r>
      <w:r w:rsidRPr="00147A94">
        <w:rPr>
          <w:b w:val="0"/>
          <w:color w:val="000000" w:themeColor="text1"/>
          <w:sz w:val="24"/>
          <w:szCs w:val="24"/>
        </w:rPr>
        <w:t>.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>8. Отдел  по  учету  и отчетности   администрации  муниципального  района (4  единицы)</w:t>
      </w:r>
    </w:p>
    <w:p w:rsidR="00BF61E5" w:rsidRPr="0074105A" w:rsidRDefault="00BF61E5" w:rsidP="00BF61E5">
      <w:pPr>
        <w:pStyle w:val="a3"/>
        <w:jc w:val="left"/>
        <w:rPr>
          <w:color w:val="0070C0"/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>9. Отдел образования   администрации  муниципального  района (4 единицы)</w:t>
      </w:r>
      <w:r w:rsidRPr="0074105A">
        <w:rPr>
          <w:color w:val="0070C0"/>
          <w:sz w:val="24"/>
          <w:szCs w:val="24"/>
          <w:u w:val="single"/>
        </w:rPr>
        <w:t xml:space="preserve"> 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>10.Отдел по делам   молодежи, культуры  и спорта   администрации  муниципального  района (3  единицы)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>11. Отдел   АТК администрации муниципального района (3 единицы)</w:t>
      </w:r>
    </w:p>
    <w:p w:rsidR="00BF61E5" w:rsidRPr="0074105A" w:rsidRDefault="00BF61E5" w:rsidP="00BF61E5">
      <w:pPr>
        <w:pStyle w:val="a3"/>
        <w:jc w:val="left"/>
        <w:rPr>
          <w:color w:val="C00000"/>
          <w:sz w:val="24"/>
          <w:szCs w:val="24"/>
          <w:u w:val="single"/>
        </w:rPr>
      </w:pPr>
      <w:r w:rsidRPr="0074105A">
        <w:rPr>
          <w:iCs/>
          <w:sz w:val="24"/>
          <w:szCs w:val="24"/>
          <w:u w:val="single"/>
        </w:rPr>
        <w:t>12</w:t>
      </w:r>
      <w:r w:rsidRPr="0074105A">
        <w:rPr>
          <w:sz w:val="24"/>
          <w:szCs w:val="24"/>
          <w:u w:val="single"/>
        </w:rPr>
        <w:t>.  Главный специалист по делам архивов администрации  муниципального  района (1 единица</w:t>
      </w:r>
      <w:r w:rsidRPr="0074105A">
        <w:rPr>
          <w:color w:val="C00000"/>
          <w:sz w:val="24"/>
          <w:szCs w:val="24"/>
          <w:u w:val="single"/>
        </w:rPr>
        <w:t>)</w:t>
      </w:r>
    </w:p>
    <w:p w:rsidR="00BF61E5" w:rsidRPr="0074105A" w:rsidRDefault="00BF61E5" w:rsidP="00BF61E5">
      <w:pPr>
        <w:pStyle w:val="a3"/>
        <w:jc w:val="left"/>
        <w:rPr>
          <w:iCs/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>13. Главный специалист по делам архитектуры администрации муниципального района  (1 единица).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 xml:space="preserve">14.Главный специалист по делам  ГО и ЧС администрации муниципального района (1 единица) </w:t>
      </w:r>
    </w:p>
    <w:p w:rsidR="00BF61E5" w:rsidRPr="0074105A" w:rsidRDefault="00BF61E5" w:rsidP="00BF61E5">
      <w:pPr>
        <w:rPr>
          <w:b/>
        </w:rPr>
      </w:pP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iCs/>
          <w:sz w:val="24"/>
          <w:szCs w:val="24"/>
          <w:u w:val="single"/>
        </w:rPr>
        <w:t xml:space="preserve">Органы,  осуществляющие  государственные  полномочия </w:t>
      </w:r>
      <w:r w:rsidRPr="0074105A">
        <w:rPr>
          <w:sz w:val="24"/>
          <w:szCs w:val="24"/>
          <w:u w:val="single"/>
        </w:rPr>
        <w:t xml:space="preserve"> (6 единиц)</w:t>
      </w:r>
    </w:p>
    <w:p w:rsidR="00BF61E5" w:rsidRDefault="00BF61E5" w:rsidP="00BF61E5">
      <w:pPr>
        <w:pStyle w:val="a3"/>
        <w:jc w:val="left"/>
        <w:rPr>
          <w:b w:val="0"/>
          <w:sz w:val="24"/>
          <w:szCs w:val="24"/>
          <w:u w:val="single"/>
        </w:rPr>
      </w:pP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lastRenderedPageBreak/>
        <w:t xml:space="preserve">13.Комиссия  по  делам  несовершеннолетних  и  защите  их  прав администрации  муниципального  района -1 единица 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 xml:space="preserve">14.Отдел ЗАГС администрации  </w:t>
      </w:r>
      <w:proofErr w:type="gramStart"/>
      <w:r w:rsidRPr="0074105A">
        <w:rPr>
          <w:sz w:val="24"/>
          <w:szCs w:val="24"/>
          <w:u w:val="single"/>
        </w:rPr>
        <w:t>муниципального</w:t>
      </w:r>
      <w:proofErr w:type="gramEnd"/>
      <w:r w:rsidRPr="0074105A">
        <w:rPr>
          <w:sz w:val="24"/>
          <w:szCs w:val="24"/>
          <w:u w:val="single"/>
        </w:rPr>
        <w:t xml:space="preserve">  района-1 единица  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 xml:space="preserve">15.Административная  комиссия администрации  </w:t>
      </w:r>
      <w:proofErr w:type="gramStart"/>
      <w:r w:rsidRPr="0074105A">
        <w:rPr>
          <w:sz w:val="24"/>
          <w:szCs w:val="24"/>
          <w:u w:val="single"/>
        </w:rPr>
        <w:t>муниципального</w:t>
      </w:r>
      <w:proofErr w:type="gramEnd"/>
      <w:r w:rsidRPr="0074105A">
        <w:rPr>
          <w:sz w:val="24"/>
          <w:szCs w:val="24"/>
          <w:u w:val="single"/>
        </w:rPr>
        <w:t xml:space="preserve">  района-1единица 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  <w:u w:val="single"/>
        </w:rPr>
      </w:pPr>
      <w:r w:rsidRPr="0074105A">
        <w:rPr>
          <w:sz w:val="24"/>
          <w:szCs w:val="24"/>
          <w:u w:val="single"/>
        </w:rPr>
        <w:t>16.Орган  по  опеке  и  попечительству администрации  муни</w:t>
      </w:r>
      <w:r>
        <w:rPr>
          <w:sz w:val="24"/>
          <w:szCs w:val="24"/>
          <w:u w:val="single"/>
        </w:rPr>
        <w:t>ципального  района -3  единицы</w:t>
      </w:r>
      <w:r w:rsidRPr="0074105A">
        <w:rPr>
          <w:sz w:val="24"/>
          <w:szCs w:val="24"/>
          <w:u w:val="single"/>
        </w:rPr>
        <w:t xml:space="preserve"> </w:t>
      </w:r>
    </w:p>
    <w:p w:rsidR="00BF61E5" w:rsidRPr="0074105A" w:rsidRDefault="00BF61E5" w:rsidP="00BF61E5">
      <w:pPr>
        <w:pStyle w:val="a3"/>
        <w:jc w:val="left"/>
        <w:rPr>
          <w:sz w:val="24"/>
          <w:szCs w:val="24"/>
        </w:rPr>
      </w:pPr>
    </w:p>
    <w:p w:rsidR="00BF61E5" w:rsidRPr="0074105A" w:rsidRDefault="00BF61E5" w:rsidP="00BF61E5">
      <w:pPr>
        <w:pStyle w:val="a3"/>
        <w:jc w:val="left"/>
        <w:rPr>
          <w:sz w:val="24"/>
          <w:szCs w:val="24"/>
        </w:rPr>
      </w:pPr>
      <w:r w:rsidRPr="0074105A">
        <w:rPr>
          <w:sz w:val="24"/>
          <w:szCs w:val="24"/>
        </w:rPr>
        <w:t xml:space="preserve">  </w:t>
      </w:r>
    </w:p>
    <w:p w:rsidR="00BF61E5" w:rsidRPr="00147A94" w:rsidRDefault="00BF61E5" w:rsidP="00BF61E5">
      <w:pPr>
        <w:pStyle w:val="a4"/>
      </w:pPr>
      <w:r w:rsidRPr="00147A94">
        <w:t xml:space="preserve">  </w:t>
      </w:r>
    </w:p>
    <w:p w:rsidR="00BF61E5" w:rsidRPr="00091442" w:rsidRDefault="00BF61E5" w:rsidP="00BF61E5">
      <w:pPr>
        <w:pStyle w:val="a4"/>
        <w:rPr>
          <w:b/>
        </w:rPr>
      </w:pPr>
      <w:r w:rsidRPr="00091442">
        <w:rPr>
          <w:b/>
        </w:rPr>
        <w:t xml:space="preserve">Председатель Собрания депутатов </w:t>
      </w:r>
      <w:r w:rsidRPr="00091442">
        <w:rPr>
          <w:b/>
        </w:rPr>
        <w:tab/>
      </w:r>
    </w:p>
    <w:p w:rsidR="00BF61E5" w:rsidRPr="00091442" w:rsidRDefault="00BF61E5" w:rsidP="00BF61E5">
      <w:pPr>
        <w:pStyle w:val="a4"/>
        <w:rPr>
          <w:b/>
        </w:rPr>
      </w:pPr>
      <w:r w:rsidRPr="00091442">
        <w:rPr>
          <w:b/>
        </w:rPr>
        <w:t>муниципального района</w:t>
      </w:r>
      <w:r w:rsidRPr="00091442">
        <w:rPr>
          <w:b/>
        </w:rPr>
        <w:tab/>
      </w:r>
      <w:r w:rsidRPr="00091442">
        <w:rPr>
          <w:b/>
        </w:rPr>
        <w:tab/>
      </w:r>
      <w:r w:rsidRPr="00091442">
        <w:tab/>
      </w:r>
      <w:r w:rsidRPr="00091442">
        <w:tab/>
      </w:r>
      <w:r w:rsidRPr="00091442">
        <w:tab/>
      </w:r>
      <w:r w:rsidRPr="00091442">
        <w:tab/>
      </w:r>
      <w:proofErr w:type="spellStart"/>
      <w:r w:rsidRPr="00091442">
        <w:rPr>
          <w:b/>
        </w:rPr>
        <w:t>А.А.Акмурзаев</w:t>
      </w:r>
      <w:proofErr w:type="spellEnd"/>
    </w:p>
    <w:p w:rsidR="00BF61E5" w:rsidRPr="00091442" w:rsidRDefault="00BF61E5" w:rsidP="00BF61E5">
      <w:pPr>
        <w:pStyle w:val="a4"/>
        <w:rPr>
          <w:b/>
        </w:rPr>
      </w:pPr>
      <w:r w:rsidRPr="00091442">
        <w:rPr>
          <w:b/>
        </w:rPr>
        <w:t xml:space="preserve">Глава муниципального района </w:t>
      </w:r>
      <w:r w:rsidRPr="00091442">
        <w:rPr>
          <w:b/>
        </w:rPr>
        <w:tab/>
      </w:r>
      <w:r w:rsidRPr="00091442">
        <w:rPr>
          <w:b/>
        </w:rPr>
        <w:tab/>
      </w:r>
      <w:r w:rsidRPr="00091442">
        <w:rPr>
          <w:b/>
        </w:rPr>
        <w:tab/>
      </w:r>
      <w:r w:rsidRPr="00091442">
        <w:rPr>
          <w:b/>
        </w:rPr>
        <w:tab/>
      </w:r>
      <w:r w:rsidRPr="00091442">
        <w:rPr>
          <w:b/>
        </w:rPr>
        <w:tab/>
      </w:r>
      <w:proofErr w:type="spellStart"/>
      <w:r w:rsidRPr="00091442">
        <w:rPr>
          <w:b/>
        </w:rPr>
        <w:t>Э.Г.Карагишиев</w:t>
      </w:r>
      <w:proofErr w:type="spellEnd"/>
    </w:p>
    <w:p w:rsidR="00BF61E5" w:rsidRPr="0074105A" w:rsidRDefault="00BF61E5" w:rsidP="00BF61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61E5" w:rsidRDefault="00BF61E5" w:rsidP="00BF61E5">
      <w:pPr>
        <w:pStyle w:val="a4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Приложение №4</w:t>
      </w:r>
    </w:p>
    <w:p w:rsidR="00BF61E5" w:rsidRDefault="00BF61E5" w:rsidP="00BF61E5">
      <w:pPr>
        <w:pStyle w:val="a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к решению Собрания депутатов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муниципального района</w:t>
      </w:r>
    </w:p>
    <w:p w:rsidR="00BF61E5" w:rsidRDefault="00BF61E5" w:rsidP="00BF61E5">
      <w:pPr>
        <w:pStyle w:val="a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 27  декабря2018 года №        -6РС</w:t>
      </w:r>
    </w:p>
    <w:p w:rsidR="00BF61E5" w:rsidRDefault="00BF61E5" w:rsidP="00BF61E5">
      <w:pPr>
        <w:pStyle w:val="a4"/>
        <w:rPr>
          <w:b/>
        </w:rPr>
      </w:pPr>
    </w:p>
    <w:p w:rsidR="00BF61E5" w:rsidRDefault="00BF61E5" w:rsidP="00BF61E5">
      <w:pPr>
        <w:pStyle w:val="a4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 xml:space="preserve"> </w:t>
      </w:r>
    </w:p>
    <w:p w:rsidR="00BF61E5" w:rsidRDefault="00BF61E5" w:rsidP="00BF61E5">
      <w:pPr>
        <w:ind w:left="-360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BF61E5" w:rsidRDefault="00BF61E5" w:rsidP="00BF61E5">
      <w:pPr>
        <w:ind w:left="-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Структура  и штатная численность </w:t>
      </w:r>
    </w:p>
    <w:p w:rsidR="00BF61E5" w:rsidRDefault="00BF61E5" w:rsidP="00BF61E5">
      <w:pPr>
        <w:ind w:left="-360"/>
        <w:rPr>
          <w:b/>
          <w:bCs/>
        </w:rPr>
      </w:pPr>
      <w:r>
        <w:rPr>
          <w:b/>
          <w:bCs/>
        </w:rPr>
        <w:t>контрольно-счетной палаты МР "Бабаюртовский район" и Аппарата в  количестве 3</w:t>
      </w:r>
      <w:r w:rsidRPr="00A17ECC">
        <w:rPr>
          <w:b/>
          <w:bCs/>
        </w:rPr>
        <w:t xml:space="preserve"> единицы</w:t>
      </w:r>
      <w:r>
        <w:rPr>
          <w:b/>
          <w:bCs/>
        </w:rPr>
        <w:t xml:space="preserve"> на 2019 год  с  месячным  фондом оплаты труда  103059 руб.</w:t>
      </w:r>
    </w:p>
    <w:p w:rsidR="00BF61E5" w:rsidRDefault="00BF61E5" w:rsidP="00BF61E5">
      <w:pPr>
        <w:ind w:left="-360"/>
        <w:rPr>
          <w:b/>
          <w:bCs/>
        </w:rPr>
      </w:pPr>
    </w:p>
    <w:p w:rsidR="00BF61E5" w:rsidRPr="00AE43AB" w:rsidRDefault="00BF61E5" w:rsidP="00BF61E5">
      <w:pPr>
        <w:ind w:left="-360"/>
        <w:rPr>
          <w:b/>
          <w:bCs/>
          <w:u w:val="single"/>
        </w:rPr>
      </w:pPr>
      <w:proofErr w:type="gramStart"/>
      <w:r w:rsidRPr="00AE43AB">
        <w:rPr>
          <w:b/>
          <w:u w:val="single"/>
          <w:lang w:val="en-US"/>
        </w:rPr>
        <w:t>I</w:t>
      </w:r>
      <w:r w:rsidRPr="00AE43AB">
        <w:rPr>
          <w:b/>
          <w:bCs/>
          <w:u w:val="single"/>
        </w:rPr>
        <w:t xml:space="preserve"> .</w:t>
      </w:r>
      <w:proofErr w:type="gramEnd"/>
      <w:r w:rsidRPr="00AE43AB">
        <w:rPr>
          <w:b/>
          <w:bCs/>
          <w:u w:val="single"/>
        </w:rPr>
        <w:t xml:space="preserve"> Руководство контрольно-счетной палаты муниципального района</w:t>
      </w:r>
    </w:p>
    <w:p w:rsidR="00BF61E5" w:rsidRDefault="00BF61E5" w:rsidP="00BF61E5">
      <w:pPr>
        <w:ind w:left="-360"/>
        <w:rPr>
          <w:b/>
          <w:bCs/>
        </w:rPr>
      </w:pPr>
      <w:r>
        <w:rPr>
          <w:b/>
          <w:bCs/>
        </w:rPr>
        <w:tab/>
      </w:r>
      <w:r w:rsidRPr="00802A40">
        <w:t>Председатель  контрольно-счетной  палаты</w:t>
      </w:r>
      <w:r>
        <w:t xml:space="preserve"> - 1 единица</w:t>
      </w:r>
      <w:r>
        <w:rPr>
          <w:b/>
          <w:bCs/>
        </w:rPr>
        <w:tab/>
      </w:r>
      <w:r>
        <w:rPr>
          <w:b/>
          <w:bCs/>
        </w:rPr>
        <w:tab/>
      </w:r>
    </w:p>
    <w:p w:rsidR="00BF61E5" w:rsidRDefault="00BF61E5" w:rsidP="00BF61E5">
      <w:pPr>
        <w:ind w:left="-360"/>
        <w:rPr>
          <w:b/>
        </w:rPr>
      </w:pPr>
    </w:p>
    <w:p w:rsidR="00BF61E5" w:rsidRPr="00AE43AB" w:rsidRDefault="00BF61E5" w:rsidP="00BF61E5">
      <w:pPr>
        <w:ind w:left="-360"/>
        <w:rPr>
          <w:b/>
          <w:bCs/>
          <w:u w:val="single"/>
        </w:rPr>
      </w:pPr>
      <w:r w:rsidRPr="00AE43AB">
        <w:rPr>
          <w:b/>
          <w:u w:val="single"/>
          <w:lang w:val="en-US"/>
        </w:rPr>
        <w:t>II</w:t>
      </w:r>
      <w:r w:rsidRPr="00AE43AB">
        <w:rPr>
          <w:b/>
          <w:bCs/>
          <w:u w:val="single"/>
        </w:rPr>
        <w:t>. Аппарат контрольно- счетной палаты муниципального района</w:t>
      </w:r>
    </w:p>
    <w:p w:rsidR="00BF61E5" w:rsidRPr="00AE43AB" w:rsidRDefault="00BF61E5" w:rsidP="00BF61E5">
      <w:pPr>
        <w:ind w:left="-360"/>
        <w:rPr>
          <w:b/>
          <w:u w:val="single"/>
        </w:rPr>
      </w:pPr>
    </w:p>
    <w:p w:rsidR="00BF61E5" w:rsidRDefault="00BF61E5" w:rsidP="00BF61E5">
      <w:pPr>
        <w:ind w:left="-360"/>
      </w:pPr>
      <w:r>
        <w:t>Инспектор  контрольно – счетной палаты  - 2 единицы</w:t>
      </w:r>
    </w:p>
    <w:p w:rsidR="00BF61E5" w:rsidRDefault="00BF61E5" w:rsidP="00BF61E5">
      <w:pPr>
        <w:ind w:left="-360"/>
      </w:pPr>
    </w:p>
    <w:p w:rsidR="00BF61E5" w:rsidRDefault="00BF61E5" w:rsidP="00BF61E5">
      <w:pPr>
        <w:ind w:left="-360"/>
      </w:pPr>
    </w:p>
    <w:p w:rsidR="00BF61E5" w:rsidRDefault="00BF61E5" w:rsidP="00BF61E5">
      <w:pPr>
        <w:ind w:left="-360"/>
        <w:rPr>
          <w:b/>
        </w:rPr>
      </w:pPr>
      <w:r w:rsidRPr="00FE223A">
        <w:rPr>
          <w:b/>
        </w:rPr>
        <w:t>Председатель Собрания депутатов</w:t>
      </w:r>
      <w:r>
        <w:rPr>
          <w:b/>
        </w:rPr>
        <w:t xml:space="preserve"> м</w:t>
      </w:r>
      <w:r w:rsidRPr="00FE223A">
        <w:rPr>
          <w:b/>
        </w:rPr>
        <w:t>униципального района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А.А.Акмурзаев</w:t>
      </w:r>
      <w:proofErr w:type="spellEnd"/>
    </w:p>
    <w:p w:rsidR="00BF61E5" w:rsidRDefault="00BF61E5" w:rsidP="00BF61E5">
      <w:pPr>
        <w:ind w:left="-360"/>
        <w:rPr>
          <w:b/>
        </w:rPr>
      </w:pPr>
    </w:p>
    <w:p w:rsidR="00BF61E5" w:rsidRPr="0074105A" w:rsidRDefault="00BF61E5" w:rsidP="00BF61E5">
      <w:pPr>
        <w:ind w:left="-360"/>
        <w:rPr>
          <w:b/>
        </w:rPr>
      </w:pPr>
      <w:r w:rsidRPr="00492793">
        <w:rPr>
          <w:b/>
        </w:rPr>
        <w:t xml:space="preserve">Глава муниципального района </w:t>
      </w:r>
      <w:r w:rsidRPr="00492793">
        <w:rPr>
          <w:b/>
        </w:rPr>
        <w:tab/>
      </w:r>
      <w:r w:rsidRPr="00492793">
        <w:rPr>
          <w:b/>
        </w:rPr>
        <w:tab/>
      </w:r>
      <w:r w:rsidRPr="00492793">
        <w:rPr>
          <w:b/>
        </w:rPr>
        <w:tab/>
      </w:r>
      <w:r w:rsidRPr="00492793"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492793">
        <w:rPr>
          <w:b/>
        </w:rPr>
        <w:t>Э.Г.Караг</w:t>
      </w:r>
      <w:r>
        <w:rPr>
          <w:b/>
        </w:rPr>
        <w:t>ишиев</w:t>
      </w:r>
      <w:proofErr w:type="spellEnd"/>
      <w:r w:rsidRPr="001E6F4D">
        <w:rPr>
          <w:sz w:val="28"/>
          <w:szCs w:val="28"/>
        </w:rPr>
        <w:t xml:space="preserve"> </w:t>
      </w:r>
    </w:p>
    <w:p w:rsidR="00BF61E5" w:rsidRDefault="00BF61E5" w:rsidP="00BF61E5">
      <w:pPr>
        <w:pStyle w:val="a4"/>
        <w:rPr>
          <w:sz w:val="28"/>
          <w:szCs w:val="28"/>
        </w:rPr>
      </w:pPr>
    </w:p>
    <w:p w:rsidR="00BF61E5" w:rsidRDefault="00BF61E5" w:rsidP="00BF61E5">
      <w:pPr>
        <w:ind w:left="-360"/>
        <w:rPr>
          <w:sz w:val="28"/>
          <w:szCs w:val="28"/>
        </w:rPr>
      </w:pPr>
      <w:r w:rsidRPr="0049279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61E5" w:rsidRDefault="00BF61E5" w:rsidP="00BF61E5">
      <w:pPr>
        <w:pStyle w:val="a4"/>
        <w:rPr>
          <w:sz w:val="28"/>
          <w:szCs w:val="28"/>
        </w:rPr>
      </w:pPr>
    </w:p>
    <w:p w:rsidR="00BF61E5" w:rsidRDefault="00BF61E5" w:rsidP="00BF61E5">
      <w:pPr>
        <w:pStyle w:val="a3"/>
        <w:jc w:val="left"/>
        <w:rPr>
          <w:b w:val="0"/>
          <w:sz w:val="28"/>
          <w:szCs w:val="28"/>
        </w:rPr>
      </w:pPr>
    </w:p>
    <w:p w:rsidR="00BF61E5" w:rsidRDefault="00BF61E5" w:rsidP="00BF61E5"/>
    <w:p w:rsidR="00BF61E5" w:rsidRDefault="00BF61E5" w:rsidP="00BF61E5"/>
    <w:p w:rsidR="00BF61E5" w:rsidRDefault="00BF61E5" w:rsidP="00BF61E5"/>
    <w:p w:rsidR="00BF61E5" w:rsidRDefault="00BF61E5" w:rsidP="00BF61E5"/>
    <w:p w:rsidR="00BF61E5" w:rsidRDefault="00BF61E5" w:rsidP="00BF61E5"/>
    <w:p w:rsidR="00BF61E5" w:rsidRDefault="00BF61E5" w:rsidP="00BF61E5"/>
    <w:p w:rsidR="00792528" w:rsidRDefault="00792528"/>
    <w:sectPr w:rsidR="00792528" w:rsidSect="0079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E5"/>
    <w:rsid w:val="00792528"/>
    <w:rsid w:val="009444CC"/>
    <w:rsid w:val="00A04D0B"/>
    <w:rsid w:val="00A4357D"/>
    <w:rsid w:val="00BF61E5"/>
    <w:rsid w:val="00F144D7"/>
    <w:rsid w:val="00FB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61E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1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BF61E5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BF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F6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 Хожаевич</dc:creator>
  <cp:keywords/>
  <dc:description/>
  <cp:lastModifiedBy>Солтан Хожаевич</cp:lastModifiedBy>
  <cp:revision>2</cp:revision>
  <dcterms:created xsi:type="dcterms:W3CDTF">2019-02-04T11:29:00Z</dcterms:created>
  <dcterms:modified xsi:type="dcterms:W3CDTF">2019-02-04T11:38:00Z</dcterms:modified>
</cp:coreProperties>
</file>