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21C8" w:rsidRPr="00CE21C8" w:rsidRDefault="00CE21C8" w:rsidP="00CE21C8">
      <w:pPr>
        <w:tabs>
          <w:tab w:val="left" w:pos="2977"/>
        </w:tabs>
        <w:spacing w:after="200" w:line="276" w:lineRule="auto"/>
        <w:ind w:left="2832" w:firstLine="708"/>
        <w:rPr>
          <w:rFonts w:ascii="Calibri" w:eastAsia="Calibri" w:hAnsi="Calibri" w:cs="Times New Roman"/>
          <w:kern w:val="0"/>
          <w:sz w:val="44"/>
          <w:szCs w:val="44"/>
          <w14:ligatures w14:val="none"/>
        </w:rPr>
      </w:pPr>
      <w:r w:rsidRPr="00CE21C8">
        <w:rPr>
          <w:rFonts w:ascii="Calibri" w:eastAsia="Calibri" w:hAnsi="Calibri" w:cs="Times New Roman"/>
          <w:noProof/>
          <w:kern w:val="0"/>
          <w:sz w:val="44"/>
          <w:szCs w:val="44"/>
          <w:lang w:eastAsia="ru-RU"/>
          <w14:ligatures w14:val="none"/>
        </w:rPr>
        <w:drawing>
          <wp:inline distT="0" distB="0" distL="0" distR="0" wp14:anchorId="243A96DC" wp14:editId="76BA4AAA">
            <wp:extent cx="727710" cy="727710"/>
            <wp:effectExtent l="19050" t="0" r="0" b="0"/>
            <wp:docPr id="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4" cstate="print"/>
                    <a:srcRect/>
                    <a:stretch>
                      <a:fillRect/>
                    </a:stretch>
                  </pic:blipFill>
                  <pic:spPr bwMode="auto">
                    <a:xfrm>
                      <a:off x="0" y="0"/>
                      <a:ext cx="727710" cy="727710"/>
                    </a:xfrm>
                    <a:prstGeom prst="rect">
                      <a:avLst/>
                    </a:prstGeom>
                    <a:noFill/>
                    <a:ln w="9525">
                      <a:noFill/>
                      <a:miter lim="800000"/>
                      <a:headEnd/>
                      <a:tailEnd/>
                    </a:ln>
                  </pic:spPr>
                </pic:pic>
              </a:graphicData>
            </a:graphic>
          </wp:inline>
        </w:drawing>
      </w:r>
      <w:r w:rsidRPr="00CE21C8">
        <w:rPr>
          <w:rFonts w:ascii="Calibri" w:eastAsia="Calibri" w:hAnsi="Calibri" w:cs="Times New Roman"/>
          <w:b/>
          <w:kern w:val="0"/>
          <w14:ligatures w14:val="none"/>
        </w:rPr>
        <w:t xml:space="preserve"> </w:t>
      </w:r>
    </w:p>
    <w:p w:rsidR="00CE21C8" w:rsidRPr="00CE21C8" w:rsidRDefault="00CE21C8" w:rsidP="00CE21C8">
      <w:pPr>
        <w:spacing w:after="0" w:line="240" w:lineRule="auto"/>
        <w:rPr>
          <w:rFonts w:ascii="Times New Roman" w:eastAsia="Times New Roman" w:hAnsi="Times New Roman" w:cs="Times New Roman"/>
          <w:b/>
          <w:bCs/>
          <w:kern w:val="0"/>
          <w:sz w:val="36"/>
          <w:szCs w:val="36"/>
          <w:lang w:eastAsia="ru-RU"/>
          <w14:ligatures w14:val="none"/>
        </w:rPr>
      </w:pPr>
      <w:r w:rsidRPr="00CE21C8">
        <w:rPr>
          <w:rFonts w:ascii="Times New Roman" w:eastAsia="Times New Roman" w:hAnsi="Times New Roman" w:cs="Times New Roman"/>
          <w:b/>
          <w:bCs/>
          <w:kern w:val="0"/>
          <w:sz w:val="36"/>
          <w:szCs w:val="36"/>
          <w:lang w:eastAsia="ru-RU"/>
          <w14:ligatures w14:val="none"/>
        </w:rPr>
        <w:t xml:space="preserve">                        </w:t>
      </w:r>
      <w:proofErr w:type="gramStart"/>
      <w:r w:rsidRPr="00CE21C8">
        <w:rPr>
          <w:rFonts w:ascii="Times New Roman" w:eastAsia="Times New Roman" w:hAnsi="Times New Roman" w:cs="Times New Roman"/>
          <w:b/>
          <w:bCs/>
          <w:kern w:val="0"/>
          <w:sz w:val="36"/>
          <w:szCs w:val="36"/>
          <w:lang w:eastAsia="ru-RU"/>
          <w14:ligatures w14:val="none"/>
        </w:rPr>
        <w:t>РЕСПУБЛИКА  ДАГЕСТАН</w:t>
      </w:r>
      <w:proofErr w:type="gramEnd"/>
    </w:p>
    <w:p w:rsidR="00CE21C8" w:rsidRPr="00CE21C8" w:rsidRDefault="00CE21C8" w:rsidP="00CE21C8">
      <w:pPr>
        <w:pBdr>
          <w:bottom w:val="single" w:sz="12" w:space="1" w:color="auto"/>
        </w:pBdr>
        <w:spacing w:after="200" w:line="276" w:lineRule="auto"/>
        <w:jc w:val="center"/>
        <w:rPr>
          <w:rFonts w:ascii="Calibri" w:eastAsia="Calibri" w:hAnsi="Calibri" w:cs="Times New Roman"/>
          <w:b/>
          <w:kern w:val="0"/>
          <w:sz w:val="48"/>
          <w:szCs w:val="48"/>
          <w14:ligatures w14:val="none"/>
        </w:rPr>
      </w:pPr>
      <w:r w:rsidRPr="00CE21C8">
        <w:rPr>
          <w:rFonts w:ascii="Calibri" w:eastAsia="Calibri" w:hAnsi="Calibri" w:cs="Times New Roman"/>
          <w:b/>
          <w:kern w:val="0"/>
          <w:sz w:val="48"/>
          <w:szCs w:val="48"/>
          <w14:ligatures w14:val="none"/>
        </w:rPr>
        <w:t xml:space="preserve">  </w:t>
      </w:r>
      <w:proofErr w:type="gramStart"/>
      <w:r w:rsidRPr="00CE21C8">
        <w:rPr>
          <w:rFonts w:ascii="Calibri" w:eastAsia="Calibri" w:hAnsi="Calibri" w:cs="Times New Roman"/>
          <w:b/>
          <w:kern w:val="0"/>
          <w:sz w:val="48"/>
          <w:szCs w:val="48"/>
          <w14:ligatures w14:val="none"/>
        </w:rPr>
        <w:t>муниципальное  образование   «Бабаюртовский  район</w:t>
      </w:r>
      <w:proofErr w:type="gramEnd"/>
      <w:r w:rsidRPr="00CE21C8">
        <w:rPr>
          <w:rFonts w:ascii="Calibri" w:eastAsia="Calibri" w:hAnsi="Calibri" w:cs="Times New Roman"/>
          <w:b/>
          <w:kern w:val="0"/>
          <w:sz w:val="48"/>
          <w:szCs w:val="48"/>
          <w14:ligatures w14:val="none"/>
        </w:rPr>
        <w:t>»</w:t>
      </w:r>
    </w:p>
    <w:p w:rsidR="00CE21C8" w:rsidRPr="00CE21C8" w:rsidRDefault="00CE21C8" w:rsidP="00CE21C8">
      <w:pPr>
        <w:pBdr>
          <w:bottom w:val="single" w:sz="12" w:space="1" w:color="auto"/>
        </w:pBdr>
        <w:spacing w:after="200" w:line="276" w:lineRule="auto"/>
        <w:jc w:val="center"/>
        <w:rPr>
          <w:rFonts w:ascii="Calibri" w:eastAsia="Calibri" w:hAnsi="Calibri" w:cs="Times New Roman"/>
          <w:b/>
          <w:kern w:val="0"/>
          <w:sz w:val="40"/>
          <w:szCs w:val="40"/>
          <w14:ligatures w14:val="none"/>
        </w:rPr>
      </w:pPr>
      <w:r w:rsidRPr="00CE21C8">
        <w:rPr>
          <w:rFonts w:ascii="Calibri" w:eastAsia="Calibri" w:hAnsi="Calibri" w:cs="Times New Roman"/>
          <w:noProof/>
          <w:kern w:val="0"/>
          <w14:ligatures w14: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280670</wp:posOffset>
                </wp:positionV>
                <wp:extent cx="5943600" cy="0"/>
                <wp:effectExtent l="35560" t="31115" r="31115" b="35560"/>
                <wp:wrapNone/>
                <wp:docPr id="122801546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BED2F"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1pt" to="470.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" strokeweight="4.5pt">
                <v:stroke linestyle="thickThin"/>
              </v:line>
            </w:pict>
          </mc:Fallback>
        </mc:AlternateContent>
      </w:r>
      <w:r w:rsidRPr="00CE21C8">
        <w:rPr>
          <w:rFonts w:ascii="Calibri" w:eastAsia="Calibri" w:hAnsi="Calibri" w:cs="Times New Roman"/>
          <w:b/>
          <w:kern w:val="0"/>
          <w:sz w:val="40"/>
          <w:szCs w:val="40"/>
          <w:u w:val="single"/>
          <w14:ligatures w14:val="none"/>
        </w:rPr>
        <w:t>Собрание депутатов муниципального района</w:t>
      </w:r>
    </w:p>
    <w:p w:rsidR="00CE21C8" w:rsidRPr="00CE21C8" w:rsidRDefault="00CE21C8" w:rsidP="00CE21C8">
      <w:pPr>
        <w:pBdr>
          <w:bottom w:val="single" w:sz="12" w:space="1" w:color="auto"/>
        </w:pBdr>
        <w:spacing w:after="200" w:line="276" w:lineRule="auto"/>
        <w:jc w:val="center"/>
        <w:rPr>
          <w:rFonts w:ascii="Calibri" w:eastAsia="Calibri" w:hAnsi="Calibri" w:cs="Times New Roman"/>
          <w:b/>
          <w:kern w:val="0"/>
          <w:sz w:val="18"/>
          <w:szCs w:val="18"/>
          <w14:ligatures w14:val="none"/>
        </w:rPr>
      </w:pPr>
      <w:r w:rsidRPr="00CE21C8">
        <w:rPr>
          <w:rFonts w:ascii="Calibri" w:eastAsia="Calibri" w:hAnsi="Calibri" w:cs="Times New Roman"/>
          <w:noProof/>
          <w:kern w:val="0"/>
          <w14:ligatures w14: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201930</wp:posOffset>
                </wp:positionV>
                <wp:extent cx="5943600" cy="0"/>
                <wp:effectExtent l="35560" t="36195" r="31115" b="30480"/>
                <wp:wrapNone/>
                <wp:docPr id="574433547"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D0F01"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5.9pt" to="48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" strokeweight="4.5pt">
                <v:stroke linestyle="thickThin"/>
              </v:line>
            </w:pict>
          </mc:Fallback>
        </mc:AlternateContent>
      </w:r>
      <w:r w:rsidRPr="00CE21C8">
        <w:rPr>
          <w:rFonts w:ascii="Calibri" w:eastAsia="Calibri" w:hAnsi="Calibri" w:cs="Times New Roman"/>
          <w:b/>
          <w:kern w:val="0"/>
          <w:sz w:val="18"/>
          <w:szCs w:val="18"/>
          <w14:ligatures w14:val="none"/>
        </w:rPr>
        <w:t xml:space="preserve">с. </w:t>
      </w:r>
      <w:proofErr w:type="gramStart"/>
      <w:r w:rsidRPr="00CE21C8">
        <w:rPr>
          <w:rFonts w:ascii="Calibri" w:eastAsia="Calibri" w:hAnsi="Calibri" w:cs="Times New Roman"/>
          <w:b/>
          <w:kern w:val="0"/>
          <w:sz w:val="18"/>
          <w:szCs w:val="18"/>
          <w14:ligatures w14:val="none"/>
        </w:rPr>
        <w:t>Бабаюрт  ул.</w:t>
      </w:r>
      <w:proofErr w:type="gramEnd"/>
      <w:r w:rsidRPr="00CE21C8">
        <w:rPr>
          <w:rFonts w:ascii="Calibri" w:eastAsia="Calibri" w:hAnsi="Calibri" w:cs="Times New Roman"/>
          <w:b/>
          <w:kern w:val="0"/>
          <w:sz w:val="18"/>
          <w:szCs w:val="18"/>
          <w14:ligatures w14:val="none"/>
        </w:rPr>
        <w:t xml:space="preserve"> </w:t>
      </w:r>
      <w:proofErr w:type="gramStart"/>
      <w:r w:rsidRPr="00CE21C8">
        <w:rPr>
          <w:rFonts w:ascii="Calibri" w:eastAsia="Calibri" w:hAnsi="Calibri" w:cs="Times New Roman"/>
          <w:b/>
          <w:kern w:val="0"/>
          <w:sz w:val="18"/>
          <w:szCs w:val="18"/>
          <w14:ligatures w14:val="none"/>
        </w:rPr>
        <w:t>Ленина  №</w:t>
      </w:r>
      <w:proofErr w:type="gramEnd"/>
      <w:r w:rsidRPr="00CE21C8">
        <w:rPr>
          <w:rFonts w:ascii="Calibri" w:eastAsia="Calibri" w:hAnsi="Calibri" w:cs="Times New Roman"/>
          <w:b/>
          <w:kern w:val="0"/>
          <w:sz w:val="18"/>
          <w:szCs w:val="18"/>
          <w14:ligatures w14:val="none"/>
        </w:rPr>
        <w:t>29                                                                                            тел (87247</w:t>
      </w:r>
      <w:proofErr w:type="gramStart"/>
      <w:r w:rsidRPr="00CE21C8">
        <w:rPr>
          <w:rFonts w:ascii="Calibri" w:eastAsia="Calibri" w:hAnsi="Calibri" w:cs="Times New Roman"/>
          <w:b/>
          <w:kern w:val="0"/>
          <w:sz w:val="18"/>
          <w:szCs w:val="18"/>
          <w14:ligatures w14:val="none"/>
        </w:rPr>
        <w:t>)  2</w:t>
      </w:r>
      <w:proofErr w:type="gramEnd"/>
      <w:r w:rsidRPr="00CE21C8">
        <w:rPr>
          <w:rFonts w:ascii="Calibri" w:eastAsia="Calibri" w:hAnsi="Calibri" w:cs="Times New Roman"/>
          <w:b/>
          <w:kern w:val="0"/>
          <w:sz w:val="18"/>
          <w:szCs w:val="18"/>
          <w14:ligatures w14:val="none"/>
        </w:rPr>
        <w:t>-13-</w:t>
      </w:r>
      <w:proofErr w:type="gramStart"/>
      <w:r w:rsidRPr="00CE21C8">
        <w:rPr>
          <w:rFonts w:ascii="Calibri" w:eastAsia="Calibri" w:hAnsi="Calibri" w:cs="Times New Roman"/>
          <w:b/>
          <w:kern w:val="0"/>
          <w:sz w:val="18"/>
          <w:szCs w:val="18"/>
          <w14:ligatures w14:val="none"/>
        </w:rPr>
        <w:t>31  факс</w:t>
      </w:r>
      <w:proofErr w:type="gramEnd"/>
      <w:r w:rsidRPr="00CE21C8">
        <w:rPr>
          <w:rFonts w:ascii="Calibri" w:eastAsia="Calibri" w:hAnsi="Calibri" w:cs="Times New Roman"/>
          <w:b/>
          <w:kern w:val="0"/>
          <w:sz w:val="18"/>
          <w:szCs w:val="18"/>
          <w14:ligatures w14:val="none"/>
        </w:rPr>
        <w:t xml:space="preserve"> 2-17-67</w:t>
      </w:r>
    </w:p>
    <w:p w:rsidR="00CE21C8" w:rsidRPr="00CE21C8" w:rsidRDefault="00CE21C8" w:rsidP="00CE21C8">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CE21C8">
        <w:rPr>
          <w:rFonts w:ascii="Times New Roman" w:eastAsia="Times New Roman" w:hAnsi="Times New Roman" w:cs="Times New Roman"/>
          <w:b/>
          <w:bCs/>
          <w:kern w:val="0"/>
          <w:sz w:val="24"/>
          <w:szCs w:val="24"/>
          <w:lang w:eastAsia="ru-RU"/>
          <w14:ligatures w14:val="none"/>
        </w:rPr>
        <w:t xml:space="preserve">                                        </w:t>
      </w:r>
      <w:r w:rsidRPr="00CE21C8">
        <w:rPr>
          <w:rFonts w:ascii="Times New Roman" w:eastAsia="Times New Roman" w:hAnsi="Times New Roman" w:cs="Times New Roman"/>
          <w:b/>
          <w:bCs/>
          <w:kern w:val="0"/>
          <w:sz w:val="24"/>
          <w:szCs w:val="24"/>
          <w:lang w:eastAsia="ru-RU"/>
          <w14:ligatures w14:val="none"/>
        </w:rPr>
        <w:tab/>
      </w:r>
      <w:r w:rsidRPr="00CE21C8">
        <w:rPr>
          <w:rFonts w:ascii="Times New Roman" w:eastAsia="Times New Roman" w:hAnsi="Times New Roman" w:cs="Times New Roman"/>
          <w:b/>
          <w:bCs/>
          <w:kern w:val="0"/>
          <w:sz w:val="24"/>
          <w:szCs w:val="24"/>
          <w:lang w:eastAsia="ru-RU"/>
          <w14:ligatures w14:val="none"/>
        </w:rPr>
        <w:tab/>
      </w:r>
      <w:r w:rsidRPr="00CE21C8">
        <w:rPr>
          <w:rFonts w:ascii="Times New Roman" w:eastAsia="Times New Roman" w:hAnsi="Times New Roman" w:cs="Times New Roman"/>
          <w:b/>
          <w:bCs/>
          <w:kern w:val="0"/>
          <w:sz w:val="24"/>
          <w:szCs w:val="24"/>
          <w:lang w:eastAsia="ru-RU"/>
          <w14:ligatures w14:val="none"/>
        </w:rPr>
        <w:tab/>
        <w:t>РЕШЕНИЕ</w:t>
      </w:r>
    </w:p>
    <w:p w:rsidR="00CE21C8" w:rsidRPr="00CE21C8" w:rsidRDefault="00CE21C8" w:rsidP="00CE21C8">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CE21C8">
        <w:rPr>
          <w:rFonts w:ascii="Times New Roman" w:eastAsia="Times New Roman" w:hAnsi="Times New Roman" w:cs="Times New Roman"/>
          <w:b/>
          <w:bCs/>
          <w:kern w:val="0"/>
          <w:sz w:val="24"/>
          <w:szCs w:val="24"/>
          <w:lang w:eastAsia="ru-RU"/>
          <w14:ligatures w14:val="none"/>
        </w:rPr>
        <w:t xml:space="preserve"> </w:t>
      </w:r>
      <w:r w:rsidRPr="00CE21C8">
        <w:rPr>
          <w:rFonts w:ascii="Times New Roman" w:eastAsia="Times New Roman" w:hAnsi="Times New Roman" w:cs="Times New Roman"/>
          <w:b/>
          <w:bCs/>
          <w:kern w:val="0"/>
          <w:sz w:val="24"/>
          <w:szCs w:val="24"/>
          <w:lang w:eastAsia="ru-RU"/>
          <w14:ligatures w14:val="none"/>
        </w:rPr>
        <w:tab/>
        <w:t xml:space="preserve">17 </w:t>
      </w:r>
      <w:proofErr w:type="gramStart"/>
      <w:r w:rsidRPr="00CE21C8">
        <w:rPr>
          <w:rFonts w:ascii="Times New Roman" w:eastAsia="Times New Roman" w:hAnsi="Times New Roman" w:cs="Times New Roman"/>
          <w:b/>
          <w:bCs/>
          <w:kern w:val="0"/>
          <w:sz w:val="24"/>
          <w:szCs w:val="24"/>
          <w:lang w:eastAsia="ru-RU"/>
          <w14:ligatures w14:val="none"/>
        </w:rPr>
        <w:t>июля  2019</w:t>
      </w:r>
      <w:proofErr w:type="gramEnd"/>
      <w:r w:rsidRPr="00CE21C8">
        <w:rPr>
          <w:rFonts w:ascii="Times New Roman" w:eastAsia="Times New Roman" w:hAnsi="Times New Roman" w:cs="Times New Roman"/>
          <w:b/>
          <w:bCs/>
          <w:kern w:val="0"/>
          <w:sz w:val="24"/>
          <w:szCs w:val="24"/>
          <w:lang w:eastAsia="ru-RU"/>
          <w14:ligatures w14:val="none"/>
        </w:rPr>
        <w:t xml:space="preserve"> года                                                         </w:t>
      </w:r>
      <w:r w:rsidRPr="00CE21C8">
        <w:rPr>
          <w:rFonts w:ascii="Times New Roman" w:eastAsia="Times New Roman" w:hAnsi="Times New Roman" w:cs="Times New Roman"/>
          <w:b/>
          <w:bCs/>
          <w:kern w:val="0"/>
          <w:sz w:val="24"/>
          <w:szCs w:val="24"/>
          <w:lang w:eastAsia="ru-RU"/>
          <w14:ligatures w14:val="none"/>
        </w:rPr>
        <w:tab/>
      </w:r>
      <w:proofErr w:type="gramStart"/>
      <w:r w:rsidRPr="00CE21C8">
        <w:rPr>
          <w:rFonts w:ascii="Times New Roman" w:eastAsia="Times New Roman" w:hAnsi="Times New Roman" w:cs="Times New Roman"/>
          <w:b/>
          <w:bCs/>
          <w:kern w:val="0"/>
          <w:sz w:val="24"/>
          <w:szCs w:val="24"/>
          <w:lang w:eastAsia="ru-RU"/>
          <w14:ligatures w14:val="none"/>
        </w:rPr>
        <w:tab/>
        <w:t xml:space="preserve">  №</w:t>
      </w:r>
      <w:proofErr w:type="gramEnd"/>
      <w:r w:rsidRPr="00CE21C8">
        <w:rPr>
          <w:rFonts w:ascii="Times New Roman" w:eastAsia="Times New Roman" w:hAnsi="Times New Roman" w:cs="Times New Roman"/>
          <w:b/>
          <w:bCs/>
          <w:kern w:val="0"/>
          <w:sz w:val="24"/>
          <w:szCs w:val="24"/>
          <w:lang w:eastAsia="ru-RU"/>
          <w14:ligatures w14:val="none"/>
        </w:rPr>
        <w:t xml:space="preserve"> 302-6РС</w:t>
      </w: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r w:rsidRPr="00CE21C8">
        <w:rPr>
          <w:rFonts w:ascii="Times New Roman" w:eastAsia="Times New Roman" w:hAnsi="Times New Roman" w:cs="Times New Roman"/>
          <w:b/>
          <w:bCs/>
          <w:kern w:val="0"/>
          <w:sz w:val="24"/>
          <w:szCs w:val="24"/>
          <w:lang w:eastAsia="ru-RU"/>
          <w14:ligatures w14:val="none"/>
        </w:rPr>
        <w:t xml:space="preserve">Об утверждении нормативов формирования на оплату труда лиц, замещающих муниципальные </w:t>
      </w:r>
      <w:proofErr w:type="gramStart"/>
      <w:r w:rsidRPr="00CE21C8">
        <w:rPr>
          <w:rFonts w:ascii="Times New Roman" w:eastAsia="Times New Roman" w:hAnsi="Times New Roman" w:cs="Times New Roman"/>
          <w:b/>
          <w:bCs/>
          <w:kern w:val="0"/>
          <w:sz w:val="24"/>
          <w:szCs w:val="24"/>
          <w:lang w:eastAsia="ru-RU"/>
          <w14:ligatures w14:val="none"/>
        </w:rPr>
        <w:t>должности  и</w:t>
      </w:r>
      <w:proofErr w:type="gramEnd"/>
      <w:r w:rsidRPr="00CE21C8">
        <w:rPr>
          <w:rFonts w:ascii="Times New Roman" w:eastAsia="Times New Roman" w:hAnsi="Times New Roman" w:cs="Times New Roman"/>
          <w:b/>
          <w:bCs/>
          <w:kern w:val="0"/>
          <w:sz w:val="24"/>
          <w:szCs w:val="24"/>
          <w:lang w:eastAsia="ru-RU"/>
          <w14:ligatures w14:val="none"/>
        </w:rPr>
        <w:t xml:space="preserve"> должности муниципальной службы в муниципальном районе «Бабаюртовский район» Республики Дагестан.</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color w:val="2D2D2D"/>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ab/>
        <w:t xml:space="preserve">В соответствии с </w:t>
      </w:r>
      <w:r w:rsidRPr="00CE21C8">
        <w:rPr>
          <w:rFonts w:ascii="Times New Roman" w:eastAsia="Times New Roman" w:hAnsi="Times New Roman" w:cs="Times New Roman"/>
          <w:bCs/>
          <w:color w:val="2D2D2D"/>
          <w:kern w:val="0"/>
          <w:sz w:val="24"/>
          <w:szCs w:val="24"/>
          <w:lang w:eastAsia="ru-RU"/>
          <w14:ligatures w14:val="none"/>
        </w:rPr>
        <w:t xml:space="preserve"> Постановлением Правительства Республики Дагестан  от 14 июля 2010 года №252 (в редакции </w:t>
      </w:r>
      <w:hyperlink r:id="rId5" w:history="1">
        <w:r w:rsidRPr="00CE21C8">
          <w:rPr>
            <w:rFonts w:ascii="Times New Roman" w:eastAsia="Times New Roman" w:hAnsi="Times New Roman" w:cs="Times New Roman"/>
            <w:bCs/>
            <w:kern w:val="0"/>
            <w:sz w:val="24"/>
            <w:szCs w:val="24"/>
            <w:lang w:eastAsia="ru-RU"/>
            <w14:ligatures w14:val="none"/>
          </w:rPr>
          <w:t>Постановлений Правительства Республики Дагестан от 13.09.2012 N 313</w:t>
        </w:r>
      </w:hyperlink>
      <w:r w:rsidRPr="00CE21C8">
        <w:rPr>
          <w:rFonts w:ascii="Times New Roman" w:eastAsia="Times New Roman" w:hAnsi="Times New Roman" w:cs="Times New Roman"/>
          <w:bCs/>
          <w:kern w:val="0"/>
          <w:sz w:val="24"/>
          <w:szCs w:val="24"/>
          <w:lang w:eastAsia="ru-RU"/>
          <w14:ligatures w14:val="none"/>
        </w:rPr>
        <w:t>, </w:t>
      </w:r>
      <w:hyperlink r:id="rId6" w:history="1">
        <w:r w:rsidRPr="00CE21C8">
          <w:rPr>
            <w:rFonts w:ascii="Times New Roman" w:eastAsia="Times New Roman" w:hAnsi="Times New Roman" w:cs="Times New Roman"/>
            <w:bCs/>
            <w:kern w:val="0"/>
            <w:sz w:val="24"/>
            <w:szCs w:val="24"/>
            <w:lang w:eastAsia="ru-RU"/>
            <w14:ligatures w14:val="none"/>
          </w:rPr>
          <w:t>от 21.03.2013 N 146</w:t>
        </w:r>
      </w:hyperlink>
      <w:r w:rsidRPr="00CE21C8">
        <w:rPr>
          <w:rFonts w:ascii="Times New Roman" w:eastAsia="Times New Roman" w:hAnsi="Times New Roman" w:cs="Times New Roman"/>
          <w:bCs/>
          <w:kern w:val="0"/>
          <w:sz w:val="24"/>
          <w:szCs w:val="24"/>
          <w:lang w:eastAsia="ru-RU"/>
          <w14:ligatures w14:val="none"/>
        </w:rPr>
        <w:t>, </w:t>
      </w:r>
      <w:hyperlink r:id="rId7" w:history="1">
        <w:r w:rsidRPr="00CE21C8">
          <w:rPr>
            <w:rFonts w:ascii="Times New Roman" w:eastAsia="Times New Roman" w:hAnsi="Times New Roman" w:cs="Times New Roman"/>
            <w:bCs/>
            <w:kern w:val="0"/>
            <w:sz w:val="24"/>
            <w:szCs w:val="24"/>
            <w:lang w:eastAsia="ru-RU"/>
            <w14:ligatures w14:val="none"/>
          </w:rPr>
          <w:t>от 23.05.2014 N 236</w:t>
        </w:r>
      </w:hyperlink>
      <w:r w:rsidRPr="00CE21C8">
        <w:rPr>
          <w:rFonts w:ascii="Times New Roman" w:eastAsia="Times New Roman" w:hAnsi="Times New Roman" w:cs="Times New Roman"/>
          <w:bCs/>
          <w:kern w:val="0"/>
          <w:sz w:val="24"/>
          <w:szCs w:val="24"/>
          <w:lang w:eastAsia="ru-RU"/>
          <w14:ligatures w14:val="none"/>
        </w:rPr>
        <w:t>, </w:t>
      </w:r>
      <w:hyperlink r:id="rId8" w:history="1">
        <w:r w:rsidRPr="00CE21C8">
          <w:rPr>
            <w:rFonts w:ascii="Times New Roman" w:eastAsia="Times New Roman" w:hAnsi="Times New Roman" w:cs="Times New Roman"/>
            <w:bCs/>
            <w:kern w:val="0"/>
            <w:sz w:val="24"/>
            <w:szCs w:val="24"/>
            <w:lang w:eastAsia="ru-RU"/>
            <w14:ligatures w14:val="none"/>
          </w:rPr>
          <w:t>от 27.06.2014 N 295</w:t>
        </w:r>
      </w:hyperlink>
      <w:r w:rsidRPr="00CE21C8">
        <w:rPr>
          <w:rFonts w:ascii="Times New Roman" w:eastAsia="Times New Roman" w:hAnsi="Times New Roman" w:cs="Times New Roman"/>
          <w:bCs/>
          <w:kern w:val="0"/>
          <w:sz w:val="24"/>
          <w:szCs w:val="24"/>
          <w:lang w:eastAsia="ru-RU"/>
          <w14:ligatures w14:val="none"/>
        </w:rPr>
        <w:t>, </w:t>
      </w:r>
      <w:hyperlink r:id="rId9" w:history="1">
        <w:r w:rsidRPr="00CE21C8">
          <w:rPr>
            <w:rFonts w:ascii="Times New Roman" w:eastAsia="Times New Roman" w:hAnsi="Times New Roman" w:cs="Times New Roman"/>
            <w:bCs/>
            <w:kern w:val="0"/>
            <w:sz w:val="24"/>
            <w:szCs w:val="24"/>
            <w:lang w:eastAsia="ru-RU"/>
            <w14:ligatures w14:val="none"/>
          </w:rPr>
          <w:t>от 12.05.2016 N 131</w:t>
        </w:r>
      </w:hyperlink>
      <w:r w:rsidRPr="00CE21C8">
        <w:rPr>
          <w:rFonts w:ascii="Times New Roman" w:eastAsia="Times New Roman" w:hAnsi="Times New Roman" w:cs="Times New Roman"/>
          <w:bCs/>
          <w:kern w:val="0"/>
          <w:sz w:val="24"/>
          <w:szCs w:val="24"/>
          <w:lang w:eastAsia="ru-RU"/>
          <w14:ligatures w14:val="none"/>
        </w:rPr>
        <w:t xml:space="preserve">, </w:t>
      </w:r>
      <w:r w:rsidRPr="00CE21C8">
        <w:rPr>
          <w:rFonts w:ascii="Times New Roman" w:eastAsia="Times New Roman" w:hAnsi="Times New Roman" w:cs="Times New Roman"/>
          <w:bCs/>
          <w:color w:val="2D2D2D"/>
          <w:kern w:val="0"/>
          <w:sz w:val="24"/>
          <w:szCs w:val="24"/>
          <w:lang w:eastAsia="ru-RU"/>
          <w14:ligatures w14:val="none"/>
        </w:rPr>
        <w:t>с изменениями  внесенными </w:t>
      </w:r>
      <w:hyperlink r:id="rId10" w:history="1">
        <w:r w:rsidRPr="00CE21C8">
          <w:rPr>
            <w:rFonts w:ascii="Times New Roman" w:eastAsia="Times New Roman" w:hAnsi="Times New Roman" w:cs="Times New Roman"/>
            <w:bCs/>
            <w:kern w:val="0"/>
            <w:sz w:val="24"/>
            <w:szCs w:val="24"/>
            <w:lang w:eastAsia="ru-RU"/>
            <w14:ligatures w14:val="none"/>
          </w:rPr>
          <w:t>Постановлением Правительства Республики Дагестан от 17.12.2013 N 685</w:t>
        </w:r>
      </w:hyperlink>
      <w:r w:rsidRPr="00CE21C8">
        <w:rPr>
          <w:rFonts w:ascii="Times New Roman" w:eastAsia="Times New Roman" w:hAnsi="Times New Roman" w:cs="Times New Roman"/>
          <w:bCs/>
          <w:kern w:val="0"/>
          <w:sz w:val="24"/>
          <w:szCs w:val="24"/>
          <w:lang w:eastAsia="ru-RU"/>
          <w14:ligatures w14:val="none"/>
        </w:rPr>
        <w:t>)</w:t>
      </w:r>
      <w:r w:rsidRPr="00CE21C8">
        <w:rPr>
          <w:rFonts w:ascii="Times New Roman" w:eastAsia="Times New Roman" w:hAnsi="Times New Roman" w:cs="Times New Roman"/>
          <w:bCs/>
          <w:color w:val="2D2D2D"/>
          <w:kern w:val="0"/>
          <w:sz w:val="24"/>
          <w:szCs w:val="24"/>
          <w:lang w:eastAsia="ru-RU"/>
          <w14:ligatures w14:val="none"/>
        </w:rPr>
        <w:t xml:space="preserve"> и в  целях реализации пункта 2 статьи </w:t>
      </w:r>
      <w:r w:rsidRPr="00CE21C8">
        <w:rPr>
          <w:rFonts w:ascii="Times New Roman" w:eastAsia="Times New Roman" w:hAnsi="Times New Roman" w:cs="Times New Roman"/>
          <w:bCs/>
          <w:kern w:val="0"/>
          <w:sz w:val="24"/>
          <w:szCs w:val="24"/>
          <w:lang w:eastAsia="ru-RU"/>
          <w14:ligatures w14:val="none"/>
        </w:rPr>
        <w:t>136 </w:t>
      </w:r>
      <w:hyperlink r:id="rId11" w:history="1">
        <w:r w:rsidRPr="00CE21C8">
          <w:rPr>
            <w:rFonts w:ascii="Times New Roman" w:eastAsia="Times New Roman" w:hAnsi="Times New Roman" w:cs="Times New Roman"/>
            <w:bCs/>
            <w:kern w:val="0"/>
            <w:sz w:val="24"/>
            <w:szCs w:val="24"/>
            <w:lang w:eastAsia="ru-RU"/>
            <w14:ligatures w14:val="none"/>
          </w:rPr>
          <w:t>Бюджетного кодекса Российской Федерации</w:t>
        </w:r>
      </w:hyperlink>
      <w:r w:rsidRPr="00CE21C8">
        <w:rPr>
          <w:rFonts w:ascii="Times New Roman" w:eastAsia="Times New Roman" w:hAnsi="Times New Roman" w:cs="Times New Roman"/>
          <w:bCs/>
          <w:kern w:val="0"/>
          <w:sz w:val="24"/>
          <w:szCs w:val="24"/>
          <w:lang w:eastAsia="ru-RU"/>
          <w14:ligatures w14:val="none"/>
        </w:rPr>
        <w:t>,</w:t>
      </w:r>
      <w:r w:rsidRPr="00CE21C8">
        <w:rPr>
          <w:rFonts w:ascii="Times New Roman" w:eastAsia="Times New Roman" w:hAnsi="Times New Roman" w:cs="Times New Roman"/>
          <w:bCs/>
          <w:color w:val="2D2D2D"/>
          <w:kern w:val="0"/>
          <w:sz w:val="24"/>
          <w:szCs w:val="24"/>
          <w:lang w:eastAsia="ru-RU"/>
          <w14:ligatures w14:val="none"/>
        </w:rPr>
        <w:t xml:space="preserve"> </w:t>
      </w:r>
      <w:r w:rsidRPr="00CE21C8">
        <w:rPr>
          <w:rFonts w:ascii="Times New Roman" w:eastAsia="Times New Roman" w:hAnsi="Times New Roman" w:cs="Times New Roman"/>
          <w:bCs/>
          <w:kern w:val="0"/>
          <w:sz w:val="24"/>
          <w:szCs w:val="24"/>
          <w:lang w:eastAsia="ru-RU"/>
          <w14:ligatures w14:val="none"/>
        </w:rPr>
        <w:t>Уставом муниципального района</w:t>
      </w:r>
      <w:r w:rsidRPr="00CE21C8">
        <w:rPr>
          <w:rFonts w:ascii="Times New Roman" w:eastAsia="Times New Roman" w:hAnsi="Times New Roman" w:cs="Times New Roman"/>
          <w:bCs/>
          <w:color w:val="2D2D2D"/>
          <w:kern w:val="0"/>
          <w:sz w:val="24"/>
          <w:szCs w:val="24"/>
          <w:lang w:eastAsia="ru-RU"/>
          <w14:ligatures w14:val="none"/>
        </w:rPr>
        <w:t xml:space="preserve"> «Бабаюртовский район», Собрание депутатов муниципального района «Бабаюртовский район» решает</w:t>
      </w:r>
    </w:p>
    <w:p w:rsidR="00CE21C8" w:rsidRPr="00CE21C8" w:rsidRDefault="00CE21C8" w:rsidP="00CE21C8">
      <w:pPr>
        <w:spacing w:after="0" w:line="240" w:lineRule="auto"/>
        <w:rPr>
          <w:rFonts w:ascii="Times New Roman" w:eastAsia="Times New Roman" w:hAnsi="Times New Roman" w:cs="Times New Roman"/>
          <w:bCs/>
          <w:color w:val="2D2D2D"/>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ab/>
        <w:t>1. Утвердить прилагаемые нормативы формирования расходов на оплату труда лиц, замещающих муниципальные должности и должности муниципальной службы в муниципальном районе «Бабаюртовский район» Республики Дагестан (далее - нормативы).</w:t>
      </w:r>
      <w:r w:rsidRPr="00CE21C8">
        <w:rPr>
          <w:rFonts w:ascii="Times New Roman" w:eastAsia="Times New Roman" w:hAnsi="Times New Roman" w:cs="Times New Roman"/>
          <w:bCs/>
          <w:kern w:val="0"/>
          <w:sz w:val="24"/>
          <w:szCs w:val="24"/>
          <w:lang w:eastAsia="ru-RU"/>
          <w14:ligatures w14:val="none"/>
        </w:rPr>
        <w:br/>
      </w:r>
      <w:r w:rsidRPr="00CE21C8">
        <w:rPr>
          <w:rFonts w:ascii="Times New Roman" w:eastAsia="Times New Roman" w:hAnsi="Times New Roman" w:cs="Times New Roman"/>
          <w:bCs/>
          <w:color w:val="2D2D2D"/>
          <w:kern w:val="0"/>
          <w:sz w:val="24"/>
          <w:szCs w:val="24"/>
          <w:lang w:eastAsia="ru-RU"/>
          <w14:ligatures w14:val="none"/>
        </w:rPr>
        <w:tab/>
        <w:t>2. Настоящее Решение направить  и.о. Главы муниципального района для подписания и опубликования в районной газете «Бабаюртовские вести».</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color w:val="2D2D2D"/>
          <w:kern w:val="0"/>
          <w:sz w:val="24"/>
          <w:szCs w:val="24"/>
          <w:lang w:eastAsia="ru-RU"/>
          <w14:ligatures w14:val="none"/>
        </w:rPr>
        <w:tab/>
        <w:t>3.Настоящее Решение вступает в силу со дня его опубликования.</w:t>
      </w:r>
      <w:r w:rsidRPr="00CE21C8">
        <w:rPr>
          <w:rFonts w:ascii="Times New Roman" w:eastAsia="Times New Roman" w:hAnsi="Times New Roman" w:cs="Times New Roman"/>
          <w:bCs/>
          <w:color w:val="2D2D2D"/>
          <w:kern w:val="0"/>
          <w:sz w:val="24"/>
          <w:szCs w:val="24"/>
          <w:lang w:eastAsia="ru-RU"/>
          <w14:ligatures w14:val="none"/>
        </w:rPr>
        <w:br/>
      </w:r>
      <w:r w:rsidRPr="00CE21C8">
        <w:rPr>
          <w:rFonts w:ascii="Times New Roman" w:eastAsia="Times New Roman" w:hAnsi="Times New Roman" w:cs="Times New Roman"/>
          <w:bCs/>
          <w:color w:val="2D2D2D"/>
          <w:kern w:val="0"/>
          <w:sz w:val="24"/>
          <w:szCs w:val="24"/>
          <w:lang w:eastAsia="ru-RU"/>
          <w14:ligatures w14:val="none"/>
        </w:rPr>
        <w:tab/>
        <w:t xml:space="preserve">4. Со дня вступления в </w:t>
      </w:r>
      <w:r w:rsidRPr="00CE21C8">
        <w:rPr>
          <w:rFonts w:ascii="Times New Roman" w:eastAsia="Times New Roman" w:hAnsi="Times New Roman" w:cs="Times New Roman"/>
          <w:bCs/>
          <w:kern w:val="0"/>
          <w:sz w:val="24"/>
          <w:szCs w:val="24"/>
          <w:lang w:eastAsia="ru-RU"/>
          <w14:ligatures w14:val="none"/>
        </w:rPr>
        <w:t>силу настоящего Решения, считать утратившими сиу Решения Собрания депутатов муниципального района от 30.07.2013 №259-5</w:t>
      </w:r>
      <w:proofErr w:type="gramStart"/>
      <w:r w:rsidRPr="00CE21C8">
        <w:rPr>
          <w:rFonts w:ascii="Times New Roman" w:eastAsia="Times New Roman" w:hAnsi="Times New Roman" w:cs="Times New Roman"/>
          <w:bCs/>
          <w:kern w:val="0"/>
          <w:sz w:val="24"/>
          <w:szCs w:val="24"/>
          <w:lang w:eastAsia="ru-RU"/>
          <w14:ligatures w14:val="none"/>
        </w:rPr>
        <w:t>РС  «</w:t>
      </w:r>
      <w:proofErr w:type="gramEnd"/>
      <w:r w:rsidRPr="00CE21C8">
        <w:rPr>
          <w:rFonts w:ascii="Times New Roman" w:eastAsia="Times New Roman" w:hAnsi="Times New Roman" w:cs="Times New Roman"/>
          <w:bCs/>
          <w:kern w:val="0"/>
          <w:sz w:val="24"/>
          <w:szCs w:val="24"/>
          <w:lang w:eastAsia="ru-RU"/>
          <w14:ligatures w14:val="none"/>
        </w:rPr>
        <w:t xml:space="preserve">Положение об оплате труда лиц, замещающих муниципальные должности и должности муниципальной службы в органах местного </w:t>
      </w:r>
      <w:proofErr w:type="gramStart"/>
      <w:r w:rsidRPr="00CE21C8">
        <w:rPr>
          <w:rFonts w:ascii="Times New Roman" w:eastAsia="Times New Roman" w:hAnsi="Times New Roman" w:cs="Times New Roman"/>
          <w:bCs/>
          <w:kern w:val="0"/>
          <w:sz w:val="24"/>
          <w:szCs w:val="24"/>
          <w:lang w:eastAsia="ru-RU"/>
          <w14:ligatures w14:val="none"/>
        </w:rPr>
        <w:t>самоуправления  муниципального</w:t>
      </w:r>
      <w:proofErr w:type="gramEnd"/>
      <w:r w:rsidRPr="00CE21C8">
        <w:rPr>
          <w:rFonts w:ascii="Times New Roman" w:eastAsia="Times New Roman" w:hAnsi="Times New Roman" w:cs="Times New Roman"/>
          <w:bCs/>
          <w:kern w:val="0"/>
          <w:sz w:val="24"/>
          <w:szCs w:val="24"/>
          <w:lang w:eastAsia="ru-RU"/>
          <w14:ligatures w14:val="none"/>
        </w:rPr>
        <w:t xml:space="preserve"> района «Бабаюртовский район»», с изменениями от 22.10.2013 года №285-5</w:t>
      </w:r>
      <w:proofErr w:type="gramStart"/>
      <w:r w:rsidRPr="00CE21C8">
        <w:rPr>
          <w:rFonts w:ascii="Times New Roman" w:eastAsia="Times New Roman" w:hAnsi="Times New Roman" w:cs="Times New Roman"/>
          <w:bCs/>
          <w:kern w:val="0"/>
          <w:sz w:val="24"/>
          <w:szCs w:val="24"/>
          <w:lang w:eastAsia="ru-RU"/>
          <w14:ligatures w14:val="none"/>
        </w:rPr>
        <w:t>РС,  от</w:t>
      </w:r>
      <w:proofErr w:type="gramEnd"/>
      <w:r w:rsidRPr="00CE21C8">
        <w:rPr>
          <w:rFonts w:ascii="Times New Roman" w:eastAsia="Times New Roman" w:hAnsi="Times New Roman" w:cs="Times New Roman"/>
          <w:bCs/>
          <w:kern w:val="0"/>
          <w:sz w:val="24"/>
          <w:szCs w:val="24"/>
          <w:lang w:eastAsia="ru-RU"/>
          <w14:ligatures w14:val="none"/>
        </w:rPr>
        <w:t xml:space="preserve"> </w:t>
      </w:r>
      <w:r w:rsidRPr="00CE21C8">
        <w:rPr>
          <w:rFonts w:ascii="Cambria" w:eastAsia="Cambria" w:hAnsi="Cambria" w:cs="Times New Roman"/>
          <w:bCs/>
          <w:kern w:val="0"/>
          <w:sz w:val="24"/>
          <w:szCs w:val="24"/>
          <w:lang w:eastAsia="ru-RU"/>
          <w14:ligatures w14:val="none"/>
        </w:rPr>
        <w:t xml:space="preserve">  </w:t>
      </w:r>
      <w:r w:rsidRPr="00CE21C8">
        <w:rPr>
          <w:rFonts w:ascii="Times New Roman" w:eastAsia="Times New Roman" w:hAnsi="Times New Roman" w:cs="Times New Roman"/>
          <w:bCs/>
          <w:kern w:val="0"/>
          <w:sz w:val="24"/>
          <w:szCs w:val="24"/>
          <w:lang w:eastAsia="ru-RU"/>
          <w14:ligatures w14:val="none"/>
        </w:rPr>
        <w:t>26.06.2015г №418-5РС.</w:t>
      </w:r>
    </w:p>
    <w:p w:rsidR="00CE21C8" w:rsidRPr="00CE21C8" w:rsidRDefault="00CE21C8" w:rsidP="00CE21C8">
      <w:pPr>
        <w:spacing w:after="0" w:line="240" w:lineRule="auto"/>
        <w:rPr>
          <w:rFonts w:ascii="Times New Roman" w:eastAsia="Times New Roman" w:hAnsi="Times New Roman" w:cs="Times New Roman"/>
          <w:b/>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ab/>
        <w:t xml:space="preserve">5. Органам местного самоуправления муниципального района </w:t>
      </w:r>
      <w:r w:rsidRPr="00CE21C8">
        <w:rPr>
          <w:rFonts w:ascii="Times New Roman" w:eastAsia="Times New Roman" w:hAnsi="Times New Roman" w:cs="Times New Roman"/>
          <w:bCs/>
          <w:color w:val="2D2D2D"/>
          <w:kern w:val="0"/>
          <w:sz w:val="24"/>
          <w:szCs w:val="24"/>
          <w:lang w:eastAsia="ru-RU"/>
          <w14:ligatures w14:val="none"/>
        </w:rPr>
        <w:t xml:space="preserve">«Бабаюртовский район» </w:t>
      </w:r>
      <w:r w:rsidRPr="00CE21C8">
        <w:rPr>
          <w:rFonts w:ascii="Times New Roman" w:eastAsia="Times New Roman" w:hAnsi="Times New Roman" w:cs="Times New Roman"/>
          <w:bCs/>
          <w:kern w:val="0"/>
          <w:sz w:val="24"/>
          <w:szCs w:val="24"/>
          <w:lang w:eastAsia="ru-RU"/>
          <w14:ligatures w14:val="none"/>
        </w:rPr>
        <w:t>должностные оклады и другие выплаты в штатных расписаниях привести в соответствие с настоящим Решением с 1 сентября 2019 года.</w:t>
      </w:r>
      <w:r w:rsidRPr="00CE21C8">
        <w:rPr>
          <w:rFonts w:ascii="Times New Roman" w:eastAsia="Times New Roman" w:hAnsi="Times New Roman" w:cs="Times New Roman"/>
          <w:bCs/>
          <w:kern w:val="0"/>
          <w:sz w:val="24"/>
          <w:szCs w:val="24"/>
          <w:lang w:eastAsia="ru-RU"/>
          <w14:ligatures w14:val="none"/>
        </w:rPr>
        <w:br/>
      </w:r>
    </w:p>
    <w:p w:rsidR="00CE21C8" w:rsidRPr="00CE21C8" w:rsidRDefault="00CE21C8" w:rsidP="00CE21C8">
      <w:pPr>
        <w:spacing w:after="0" w:line="240" w:lineRule="auto"/>
        <w:rPr>
          <w:rFonts w:ascii="Times New Roman" w:eastAsia="Times New Roman" w:hAnsi="Times New Roman" w:cs="Times New Roman"/>
          <w:b/>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r w:rsidRPr="00CE21C8">
        <w:rPr>
          <w:rFonts w:ascii="Times New Roman" w:eastAsia="Times New Roman" w:hAnsi="Times New Roman" w:cs="Times New Roman"/>
          <w:b/>
          <w:kern w:val="0"/>
          <w:sz w:val="24"/>
          <w:szCs w:val="24"/>
          <w:lang w:eastAsia="ru-RU"/>
          <w14:ligatures w14:val="none"/>
        </w:rPr>
        <w:t>Председатель Собрания депутатов</w:t>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t xml:space="preserve">   муниципального района                                                        </w:t>
      </w:r>
      <w:r w:rsidRPr="00CE21C8">
        <w:rPr>
          <w:rFonts w:ascii="Times New Roman" w:eastAsia="Times New Roman" w:hAnsi="Times New Roman" w:cs="Times New Roman"/>
          <w:b/>
          <w:kern w:val="0"/>
          <w:sz w:val="24"/>
          <w:szCs w:val="24"/>
          <w:lang w:eastAsia="ru-RU"/>
          <w14:ligatures w14:val="none"/>
        </w:rPr>
        <w:tab/>
      </w:r>
      <w:proofErr w:type="spellStart"/>
      <w:r w:rsidRPr="00CE21C8">
        <w:rPr>
          <w:rFonts w:ascii="Times New Roman" w:eastAsia="Times New Roman" w:hAnsi="Times New Roman" w:cs="Times New Roman"/>
          <w:b/>
          <w:kern w:val="0"/>
          <w:sz w:val="24"/>
          <w:szCs w:val="24"/>
          <w:lang w:eastAsia="ru-RU"/>
          <w14:ligatures w14:val="none"/>
        </w:rPr>
        <w:t>А.А.Акмурзаев</w:t>
      </w:r>
      <w:proofErr w:type="spellEnd"/>
      <w:r w:rsidRPr="00CE21C8">
        <w:rPr>
          <w:rFonts w:ascii="Times New Roman" w:eastAsia="Times New Roman" w:hAnsi="Times New Roman" w:cs="Times New Roman"/>
          <w:b/>
          <w:kern w:val="0"/>
          <w:sz w:val="24"/>
          <w:szCs w:val="24"/>
          <w:lang w:eastAsia="ru-RU"/>
          <w14:ligatures w14:val="none"/>
        </w:rPr>
        <w:t xml:space="preserve"> </w:t>
      </w: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r w:rsidRPr="00CE21C8">
        <w:rPr>
          <w:rFonts w:ascii="Times New Roman" w:eastAsia="Times New Roman" w:hAnsi="Times New Roman" w:cs="Times New Roman"/>
          <w:b/>
          <w:bCs/>
          <w:kern w:val="0"/>
          <w:sz w:val="24"/>
          <w:szCs w:val="24"/>
          <w:lang w:eastAsia="ru-RU"/>
          <w14:ligatures w14:val="none"/>
        </w:rPr>
        <w:lastRenderedPageBreak/>
        <w:t xml:space="preserve"> </w:t>
      </w:r>
      <w:proofErr w:type="spellStart"/>
      <w:r w:rsidRPr="00CE21C8">
        <w:rPr>
          <w:rFonts w:ascii="Times New Roman" w:eastAsia="Times New Roman" w:hAnsi="Times New Roman" w:cs="Times New Roman"/>
          <w:b/>
          <w:bCs/>
          <w:kern w:val="0"/>
          <w:sz w:val="24"/>
          <w:szCs w:val="24"/>
          <w:lang w:eastAsia="ru-RU"/>
          <w14:ligatures w14:val="none"/>
        </w:rPr>
        <w:t>И.О.Главы</w:t>
      </w:r>
      <w:proofErr w:type="spellEnd"/>
      <w:r w:rsidRPr="00CE21C8">
        <w:rPr>
          <w:rFonts w:ascii="Times New Roman" w:eastAsia="Times New Roman" w:hAnsi="Times New Roman" w:cs="Times New Roman"/>
          <w:b/>
          <w:bCs/>
          <w:kern w:val="0"/>
          <w:sz w:val="24"/>
          <w:szCs w:val="24"/>
          <w:lang w:eastAsia="ru-RU"/>
          <w14:ligatures w14:val="none"/>
        </w:rPr>
        <w:t xml:space="preserve"> муниципального района                                  </w:t>
      </w:r>
      <w:r w:rsidRPr="00CE21C8">
        <w:rPr>
          <w:rFonts w:ascii="Times New Roman" w:eastAsia="Times New Roman" w:hAnsi="Times New Roman" w:cs="Times New Roman"/>
          <w:b/>
          <w:bCs/>
          <w:kern w:val="0"/>
          <w:sz w:val="24"/>
          <w:szCs w:val="24"/>
          <w:lang w:eastAsia="ru-RU"/>
          <w14:ligatures w14:val="none"/>
        </w:rPr>
        <w:tab/>
        <w:t xml:space="preserve"> </w:t>
      </w:r>
      <w:proofErr w:type="spellStart"/>
      <w:r w:rsidRPr="00CE21C8">
        <w:rPr>
          <w:rFonts w:ascii="Times New Roman" w:eastAsia="Times New Roman" w:hAnsi="Times New Roman" w:cs="Times New Roman"/>
          <w:b/>
          <w:bCs/>
          <w:kern w:val="0"/>
          <w:sz w:val="24"/>
          <w:szCs w:val="24"/>
          <w:lang w:eastAsia="ru-RU"/>
          <w14:ligatures w14:val="none"/>
        </w:rPr>
        <w:t>Д.П.Исламов</w:t>
      </w:r>
      <w:proofErr w:type="spellEnd"/>
      <w:r w:rsidRPr="00CE21C8">
        <w:rPr>
          <w:rFonts w:ascii="Times New Roman" w:eastAsia="Times New Roman" w:hAnsi="Times New Roman" w:cs="Times New Roman"/>
          <w:b/>
          <w:bCs/>
          <w:kern w:val="0"/>
          <w:sz w:val="24"/>
          <w:szCs w:val="24"/>
          <w:lang w:eastAsia="ru-RU"/>
          <w14:ligatures w14:val="none"/>
        </w:rPr>
        <w:t xml:space="preserve"> </w:t>
      </w: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200" w:line="276" w:lineRule="auto"/>
        <w:rPr>
          <w:rFonts w:ascii="Calibri" w:eastAsia="Calibri" w:hAnsi="Calibri" w:cs="Times New Roman"/>
          <w:kern w:val="0"/>
          <w:lang w:eastAsia="ru-RU"/>
          <w14:ligatures w14:val="none"/>
        </w:rPr>
      </w:pPr>
    </w:p>
    <w:p w:rsidR="00CE21C8" w:rsidRPr="00CE21C8" w:rsidRDefault="00CE21C8" w:rsidP="00CE21C8">
      <w:pPr>
        <w:spacing w:after="200" w:line="276" w:lineRule="auto"/>
        <w:rPr>
          <w:rFonts w:ascii="Calibri" w:eastAsia="Calibri" w:hAnsi="Calibri" w:cs="Times New Roman"/>
          <w:kern w:val="0"/>
          <w:lang w:eastAsia="ru-RU"/>
          <w14:ligatures w14:val="none"/>
        </w:rPr>
      </w:pPr>
    </w:p>
    <w:p w:rsidR="00CE21C8" w:rsidRPr="00CE21C8" w:rsidRDefault="00CE21C8" w:rsidP="00CE21C8">
      <w:pPr>
        <w:spacing w:after="200" w:line="276" w:lineRule="auto"/>
        <w:rPr>
          <w:rFonts w:ascii="Calibri" w:eastAsia="Calibri" w:hAnsi="Calibri" w:cs="Times New Roman"/>
          <w:kern w:val="0"/>
          <w:lang w:eastAsia="ru-RU"/>
          <w14:ligatures w14:val="none"/>
        </w:rPr>
      </w:pPr>
    </w:p>
    <w:p w:rsidR="00CE21C8" w:rsidRPr="00CE21C8" w:rsidRDefault="00CE21C8" w:rsidP="00CE21C8">
      <w:pPr>
        <w:spacing w:after="200" w:line="276" w:lineRule="auto"/>
        <w:rPr>
          <w:rFonts w:ascii="Calibri" w:eastAsia="Calibri" w:hAnsi="Calibri" w:cs="Times New Roman"/>
          <w:kern w:val="0"/>
          <w:lang w:eastAsia="ru-RU"/>
          <w14:ligatures w14:val="none"/>
        </w:rPr>
      </w:pP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t>Приложение</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t xml:space="preserve">к Решению Собрания депутатов </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t>муниципального района</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b/>
          <w:bCs/>
          <w:kern w:val="0"/>
          <w:sz w:val="24"/>
          <w:szCs w:val="24"/>
          <w:lang w:eastAsia="ru-RU"/>
          <w14:ligatures w14:val="none"/>
        </w:rPr>
        <w:tab/>
      </w:r>
      <w:r w:rsidRPr="00CE21C8">
        <w:rPr>
          <w:rFonts w:ascii="Times New Roman" w:eastAsia="Times New Roman" w:hAnsi="Times New Roman" w:cs="Times New Roman"/>
          <w:b/>
          <w:bCs/>
          <w:kern w:val="0"/>
          <w:sz w:val="24"/>
          <w:szCs w:val="24"/>
          <w:lang w:eastAsia="ru-RU"/>
          <w14:ligatures w14:val="none"/>
        </w:rPr>
        <w:tab/>
      </w:r>
      <w:r w:rsidRPr="00CE21C8">
        <w:rPr>
          <w:rFonts w:ascii="Times New Roman" w:eastAsia="Times New Roman" w:hAnsi="Times New Roman" w:cs="Times New Roman"/>
          <w:b/>
          <w:bCs/>
          <w:kern w:val="0"/>
          <w:sz w:val="24"/>
          <w:szCs w:val="24"/>
          <w:lang w:eastAsia="ru-RU"/>
          <w14:ligatures w14:val="none"/>
        </w:rPr>
        <w:tab/>
      </w:r>
      <w:r w:rsidRPr="00CE21C8">
        <w:rPr>
          <w:rFonts w:ascii="Times New Roman" w:eastAsia="Times New Roman" w:hAnsi="Times New Roman" w:cs="Times New Roman"/>
          <w:b/>
          <w:bCs/>
          <w:kern w:val="0"/>
          <w:sz w:val="24"/>
          <w:szCs w:val="24"/>
          <w:lang w:eastAsia="ru-RU"/>
          <w14:ligatures w14:val="none"/>
        </w:rPr>
        <w:tab/>
      </w:r>
      <w:r w:rsidRPr="00CE21C8">
        <w:rPr>
          <w:rFonts w:ascii="Times New Roman" w:eastAsia="Times New Roman" w:hAnsi="Times New Roman" w:cs="Times New Roman"/>
          <w:b/>
          <w:bCs/>
          <w:kern w:val="0"/>
          <w:sz w:val="24"/>
          <w:szCs w:val="24"/>
          <w:lang w:eastAsia="ru-RU"/>
          <w14:ligatures w14:val="none"/>
        </w:rPr>
        <w:tab/>
      </w:r>
      <w:r w:rsidRPr="00CE21C8">
        <w:rPr>
          <w:rFonts w:ascii="Times New Roman" w:eastAsia="Times New Roman" w:hAnsi="Times New Roman" w:cs="Times New Roman"/>
          <w:b/>
          <w:bCs/>
          <w:kern w:val="0"/>
          <w:sz w:val="24"/>
          <w:szCs w:val="24"/>
          <w:lang w:eastAsia="ru-RU"/>
          <w14:ligatures w14:val="none"/>
        </w:rPr>
        <w:tab/>
      </w:r>
      <w:r w:rsidRPr="00CE21C8">
        <w:rPr>
          <w:rFonts w:ascii="Times New Roman" w:eastAsia="Times New Roman" w:hAnsi="Times New Roman" w:cs="Times New Roman"/>
          <w:b/>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«Бабаюртовский район»</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t>от 17 .07.2019 года №302 -6РС</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lang w:eastAsia="ru-RU"/>
          <w14:ligatures w14:val="none"/>
        </w:rPr>
        <w:tab/>
      </w:r>
    </w:p>
    <w:p w:rsidR="00CE21C8" w:rsidRPr="00CE21C8" w:rsidRDefault="00CE21C8" w:rsidP="00CE21C8">
      <w:pPr>
        <w:spacing w:after="0" w:line="240" w:lineRule="auto"/>
        <w:rPr>
          <w:rFonts w:ascii="Times New Roman" w:eastAsia="Times New Roman" w:hAnsi="Times New Roman" w:cs="Times New Roman"/>
          <w:b/>
          <w:kern w:val="0"/>
          <w:sz w:val="24"/>
          <w:szCs w:val="24"/>
          <w:lang w:eastAsia="ru-RU"/>
          <w14:ligatures w14:val="none"/>
        </w:rPr>
      </w:pP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t>Нормативы</w:t>
      </w:r>
    </w:p>
    <w:p w:rsidR="00CE21C8" w:rsidRPr="00CE21C8" w:rsidRDefault="00CE21C8" w:rsidP="00CE21C8">
      <w:pPr>
        <w:spacing w:after="0" w:line="240" w:lineRule="auto"/>
        <w:rPr>
          <w:rFonts w:ascii="Times New Roman" w:eastAsia="Times New Roman" w:hAnsi="Times New Roman" w:cs="Times New Roman"/>
          <w:b/>
          <w:kern w:val="0"/>
          <w:sz w:val="24"/>
          <w:szCs w:val="24"/>
          <w:lang w:eastAsia="ru-RU"/>
          <w14:ligatures w14:val="none"/>
        </w:rPr>
      </w:pPr>
      <w:r w:rsidRPr="00CE21C8">
        <w:rPr>
          <w:rFonts w:ascii="Times New Roman" w:eastAsia="Times New Roman" w:hAnsi="Times New Roman" w:cs="Times New Roman"/>
          <w:b/>
          <w:kern w:val="0"/>
          <w:sz w:val="24"/>
          <w:szCs w:val="24"/>
          <w:lang w:eastAsia="ru-RU"/>
          <w14:ligatures w14:val="none"/>
        </w:rPr>
        <w:t xml:space="preserve">  формирования расходов на оплату труда лиц, замещающих муниципальные должности и должности муниципальной службы в  </w:t>
      </w:r>
      <w:r w:rsidRPr="00CE21C8">
        <w:rPr>
          <w:rFonts w:ascii="Times New Roman" w:eastAsia="Times New Roman" w:hAnsi="Times New Roman" w:cs="Times New Roman"/>
          <w:b/>
          <w:bCs/>
          <w:kern w:val="0"/>
          <w:sz w:val="24"/>
          <w:szCs w:val="24"/>
          <w:lang w:eastAsia="ru-RU"/>
          <w14:ligatures w14:val="none"/>
        </w:rPr>
        <w:t xml:space="preserve"> муниципальном районе «Бабаюртовский район» Республики Дагестан</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kern w:val="0"/>
          <w:sz w:val="24"/>
          <w:szCs w:val="24"/>
          <w:lang w:eastAsia="ru-RU"/>
          <w14:ligatures w14:val="none"/>
        </w:rPr>
      </w:pP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t>I. Общие положения</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1. Настоящие нормативы формирования расходов на оплату труда лиц, замещающих муниципальные должности и должности муниципальной службы в  муниципальном районе «Бабаюртовский район» (далее - нормативы), разработано  в соответствии с Законом Республики Дагестан от 11 марта 2008 года №9 "О муниципальной службе в Республике Дагестан" ( с внесенными  изменениями и дополнениями), Законом Республики Дагестан от 10 мая 2001 года №15 "О денежном вознаграждении лиц, замещающих муниципальные должности и денежном содержании муниципальных служащих в Республике Дагестан" ( с внесенными изменениями и дополнениями),  Законом Республики Дагестан от 1.10.2012 года  №50, Постановлением Правительства Республики Дагестан "О нормативах формирования расходов на оплату труда, лиц замещающих муниципальные должности и должности муниципальной службы в Республике Дагестан" от  14.07.2010 года №252 ( с внесенными изменениями и дополнениями от 13.09.2012 года №313, от  21.03.2013 года №146), Уставом муниципального района «Бабаюртовский район» и определяют порядок формирования расходов на оплату труда лиц, замещающих муниципальные должности (выборные должностные лица местного самоуправления, осуществляющие свои полномочия на постоянной основе,  депутаты Собрания депутатов муниципального района «Бабаюртовский район»,  осуществляющие свои полномочия на постоянной основе,  председатель контрольно-счетной палаты муниципального района «Бабаюртовский район») и должности муниципальной службы в муниципальном районе, в бюджете которого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2. При определении нормативов формирования расходов в части размеров денежного вознаграждения лиц, замещающих муниципальные должности, должностных окладов и окладов за классный чин муниципальных служащих муниципальном районе «Бабаюртовский район» определяются согласно установленной группе.</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lastRenderedPageBreak/>
        <w:tab/>
        <w:t xml:space="preserve">Группа оплаты труда устанавливаются исходя из статуса муниципального района «Бабаюртовский </w:t>
      </w:r>
      <w:proofErr w:type="gramStart"/>
      <w:r w:rsidRPr="00CE21C8">
        <w:rPr>
          <w:rFonts w:ascii="Times New Roman" w:eastAsia="Times New Roman" w:hAnsi="Times New Roman" w:cs="Times New Roman"/>
          <w:kern w:val="0"/>
          <w:sz w:val="24"/>
          <w:szCs w:val="24"/>
          <w:lang w:eastAsia="ru-RU"/>
          <w14:ligatures w14:val="none"/>
        </w:rPr>
        <w:t>район»  и</w:t>
      </w:r>
      <w:proofErr w:type="gramEnd"/>
      <w:r w:rsidRPr="00CE21C8">
        <w:rPr>
          <w:rFonts w:ascii="Times New Roman" w:eastAsia="Times New Roman" w:hAnsi="Times New Roman" w:cs="Times New Roman"/>
          <w:kern w:val="0"/>
          <w:sz w:val="24"/>
          <w:szCs w:val="24"/>
          <w:lang w:eastAsia="ru-RU"/>
          <w14:ligatures w14:val="none"/>
        </w:rPr>
        <w:t xml:space="preserve"> численности населения муниципального района «Бабаюртовский район». В зависимости от указанных показателей муниципальный </w:t>
      </w:r>
      <w:proofErr w:type="gramStart"/>
      <w:r w:rsidRPr="00CE21C8">
        <w:rPr>
          <w:rFonts w:ascii="Times New Roman" w:eastAsia="Times New Roman" w:hAnsi="Times New Roman" w:cs="Times New Roman"/>
          <w:kern w:val="0"/>
          <w:sz w:val="24"/>
          <w:szCs w:val="24"/>
          <w:lang w:eastAsia="ru-RU"/>
          <w14:ligatures w14:val="none"/>
        </w:rPr>
        <w:t>район  «</w:t>
      </w:r>
      <w:proofErr w:type="gramEnd"/>
      <w:r w:rsidRPr="00CE21C8">
        <w:rPr>
          <w:rFonts w:ascii="Times New Roman" w:eastAsia="Times New Roman" w:hAnsi="Times New Roman" w:cs="Times New Roman"/>
          <w:kern w:val="0"/>
          <w:sz w:val="24"/>
          <w:szCs w:val="24"/>
          <w:lang w:eastAsia="ru-RU"/>
          <w14:ligatures w14:val="none"/>
        </w:rPr>
        <w:t xml:space="preserve">Бабаюртовский район» отнесен к VI </w:t>
      </w:r>
      <w:proofErr w:type="gramStart"/>
      <w:r w:rsidRPr="00CE21C8">
        <w:rPr>
          <w:rFonts w:ascii="Times New Roman" w:eastAsia="Times New Roman" w:hAnsi="Times New Roman" w:cs="Times New Roman"/>
          <w:kern w:val="0"/>
          <w:sz w:val="24"/>
          <w:szCs w:val="24"/>
          <w:lang w:eastAsia="ru-RU"/>
          <w14:ligatures w14:val="none"/>
        </w:rPr>
        <w:t>группе  с</w:t>
      </w:r>
      <w:proofErr w:type="gramEnd"/>
      <w:r w:rsidRPr="00CE21C8">
        <w:rPr>
          <w:rFonts w:ascii="Times New Roman" w:eastAsia="Times New Roman" w:hAnsi="Times New Roman" w:cs="Times New Roman"/>
          <w:kern w:val="0"/>
          <w:sz w:val="24"/>
          <w:szCs w:val="24"/>
          <w:lang w:eastAsia="ru-RU"/>
          <w14:ligatures w14:val="none"/>
        </w:rPr>
        <w:t xml:space="preserve"> численностью населения до 50 тыс. человек.</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kern w:val="0"/>
          <w:sz w:val="24"/>
          <w:szCs w:val="24"/>
          <w:lang w:eastAsia="ru-RU"/>
          <w14:ligatures w14:val="none"/>
        </w:rPr>
      </w:pP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val="en-US" w:eastAsia="ru-RU"/>
          <w14:ligatures w14:val="none"/>
        </w:rPr>
        <w:t>I</w:t>
      </w:r>
      <w:r w:rsidRPr="00CE21C8">
        <w:rPr>
          <w:rFonts w:ascii="Times New Roman" w:eastAsia="Times New Roman" w:hAnsi="Times New Roman" w:cs="Times New Roman"/>
          <w:b/>
          <w:kern w:val="0"/>
          <w:sz w:val="24"/>
          <w:szCs w:val="24"/>
          <w:lang w:eastAsia="ru-RU"/>
          <w14:ligatures w14:val="none"/>
        </w:rPr>
        <w:t>. Нормативы формирования расходов на оплату труда лиц, замещающих муниципальные должности:</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
          <w:bCs/>
          <w:color w:val="000000"/>
          <w:kern w:val="0"/>
          <w:sz w:val="52"/>
          <w:szCs w:val="52"/>
          <w:lang w:eastAsia="ru-RU"/>
          <w14:ligatures w14:val="none"/>
        </w:rPr>
        <w:tab/>
      </w:r>
      <w:r w:rsidRPr="00CE21C8">
        <w:rPr>
          <w:rFonts w:ascii="Times New Roman" w:eastAsia="Times New Roman" w:hAnsi="Times New Roman" w:cs="Times New Roman"/>
          <w:bCs/>
          <w:kern w:val="0"/>
          <w:sz w:val="24"/>
          <w:szCs w:val="24"/>
          <w:lang w:eastAsia="ru-RU"/>
          <w14:ligatures w14:val="none"/>
        </w:rPr>
        <w:t xml:space="preserve"> 1. Нормативы формирования расходов на оплату труда лиц, замещающих муниципальные должности, включают в себя расходы на выплату денежного вознаграждения из расчета размеров согласно приложению N 1 к настоящим нормативам и осуществление дополнительных выплат.</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xml:space="preserve">2.Дополнительные выплаты к денежному </w:t>
      </w:r>
      <w:proofErr w:type="gramStart"/>
      <w:r w:rsidRPr="00CE21C8">
        <w:rPr>
          <w:rFonts w:ascii="Times New Roman" w:eastAsia="Times New Roman" w:hAnsi="Times New Roman" w:cs="Times New Roman"/>
          <w:kern w:val="0"/>
          <w:sz w:val="24"/>
          <w:szCs w:val="24"/>
          <w:lang w:eastAsia="ru-RU"/>
          <w14:ligatures w14:val="none"/>
        </w:rPr>
        <w:t>вознаграждению  лицам</w:t>
      </w:r>
      <w:proofErr w:type="gramEnd"/>
      <w:r w:rsidRPr="00CE21C8">
        <w:rPr>
          <w:rFonts w:ascii="Times New Roman" w:eastAsia="Times New Roman" w:hAnsi="Times New Roman" w:cs="Times New Roman"/>
          <w:kern w:val="0"/>
          <w:sz w:val="24"/>
          <w:szCs w:val="24"/>
          <w:lang w:eastAsia="ru-RU"/>
          <w14:ligatures w14:val="none"/>
        </w:rPr>
        <w:t xml:space="preserve">, замещающие </w:t>
      </w:r>
      <w:proofErr w:type="gramStart"/>
      <w:r w:rsidRPr="00CE21C8">
        <w:rPr>
          <w:rFonts w:ascii="Times New Roman" w:eastAsia="Times New Roman" w:hAnsi="Times New Roman" w:cs="Times New Roman"/>
          <w:kern w:val="0"/>
          <w:sz w:val="24"/>
          <w:szCs w:val="24"/>
          <w:lang w:eastAsia="ru-RU"/>
          <w14:ligatures w14:val="none"/>
        </w:rPr>
        <w:t>муниципальные  должности</w:t>
      </w:r>
      <w:proofErr w:type="gramEnd"/>
      <w:r w:rsidRPr="00CE21C8">
        <w:rPr>
          <w:rFonts w:ascii="Times New Roman" w:eastAsia="Times New Roman" w:hAnsi="Times New Roman" w:cs="Times New Roman"/>
          <w:kern w:val="0"/>
          <w:sz w:val="24"/>
          <w:szCs w:val="24"/>
          <w:lang w:eastAsia="ru-RU"/>
          <w14:ligatures w14:val="none"/>
        </w:rPr>
        <w:t>:</w:t>
      </w:r>
    </w:p>
    <w:p w:rsidR="00CE21C8" w:rsidRPr="00CE21C8" w:rsidRDefault="00CE21C8" w:rsidP="00CE21C8">
      <w:pPr>
        <w:spacing w:after="0" w:line="240" w:lineRule="auto"/>
        <w:rPr>
          <w:rFonts w:ascii="Times New Roman" w:eastAsia="Times New Roman" w:hAnsi="Times New Roman" w:cs="Times New Roman"/>
          <w:kern w:val="0"/>
          <w:sz w:val="24"/>
          <w:szCs w:val="24"/>
          <w:u w:val="single"/>
          <w:lang w:eastAsia="ru-RU"/>
          <w14:ligatures w14:val="none"/>
        </w:rPr>
      </w:pP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u w:val="single"/>
          <w:lang w:eastAsia="ru-RU"/>
          <w14:ligatures w14:val="none"/>
        </w:rPr>
        <w:t>2.1. Глава муниципального района:</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ежемесячное денежное поощрение - из расчета 1,</w:t>
      </w:r>
      <w:proofErr w:type="gramStart"/>
      <w:r w:rsidRPr="00CE21C8">
        <w:rPr>
          <w:rFonts w:ascii="Times New Roman" w:eastAsia="Times New Roman" w:hAnsi="Times New Roman" w:cs="Times New Roman"/>
          <w:kern w:val="0"/>
          <w:sz w:val="24"/>
          <w:szCs w:val="24"/>
          <w:lang w:eastAsia="ru-RU"/>
          <w14:ligatures w14:val="none"/>
        </w:rPr>
        <w:t>7  денежного</w:t>
      </w:r>
      <w:proofErr w:type="gramEnd"/>
      <w:r w:rsidRPr="00CE21C8">
        <w:rPr>
          <w:rFonts w:ascii="Times New Roman" w:eastAsia="Times New Roman" w:hAnsi="Times New Roman" w:cs="Times New Roman"/>
          <w:kern w:val="0"/>
          <w:sz w:val="24"/>
          <w:szCs w:val="24"/>
          <w:lang w:eastAsia="ru-RU"/>
          <w14:ligatures w14:val="none"/>
        </w:rPr>
        <w:t xml:space="preserve"> вознаграждения;</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ежеквартальное денежное поощрение - из расчета 1 денежного вознаграждения;</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xml:space="preserve">- материальная помощь - из расчета 2 </w:t>
      </w:r>
      <w:proofErr w:type="gramStart"/>
      <w:r w:rsidRPr="00CE21C8">
        <w:rPr>
          <w:rFonts w:ascii="Times New Roman" w:eastAsia="Times New Roman" w:hAnsi="Times New Roman" w:cs="Times New Roman"/>
          <w:kern w:val="0"/>
          <w:sz w:val="24"/>
          <w:szCs w:val="24"/>
          <w:lang w:eastAsia="ru-RU"/>
          <w14:ligatures w14:val="none"/>
        </w:rPr>
        <w:t>денежных  вознаграждений</w:t>
      </w:r>
      <w:proofErr w:type="gramEnd"/>
      <w:r w:rsidRPr="00CE21C8">
        <w:rPr>
          <w:rFonts w:ascii="Times New Roman" w:eastAsia="Times New Roman" w:hAnsi="Times New Roman" w:cs="Times New Roman"/>
          <w:kern w:val="0"/>
          <w:sz w:val="24"/>
          <w:szCs w:val="24"/>
          <w:lang w:eastAsia="ru-RU"/>
          <w14:ligatures w14:val="none"/>
        </w:rPr>
        <w:t xml:space="preserve"> в год;</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xml:space="preserve">- единовременная выплата (пособие на лечение) при предоставлении ежегодного оплачиваемого отпуска - из </w:t>
      </w:r>
      <w:proofErr w:type="gramStart"/>
      <w:r w:rsidRPr="00CE21C8">
        <w:rPr>
          <w:rFonts w:ascii="Times New Roman" w:eastAsia="Times New Roman" w:hAnsi="Times New Roman" w:cs="Times New Roman"/>
          <w:kern w:val="0"/>
          <w:sz w:val="24"/>
          <w:szCs w:val="24"/>
          <w:lang w:eastAsia="ru-RU"/>
          <w14:ligatures w14:val="none"/>
        </w:rPr>
        <w:t>расчета  2</w:t>
      </w:r>
      <w:proofErr w:type="gramEnd"/>
      <w:r w:rsidRPr="00CE21C8">
        <w:rPr>
          <w:rFonts w:ascii="Times New Roman" w:eastAsia="Times New Roman" w:hAnsi="Times New Roman" w:cs="Times New Roman"/>
          <w:kern w:val="0"/>
          <w:sz w:val="24"/>
          <w:szCs w:val="24"/>
          <w:lang w:eastAsia="ru-RU"/>
          <w14:ligatures w14:val="none"/>
        </w:rPr>
        <w:t xml:space="preserve"> </w:t>
      </w:r>
      <w:proofErr w:type="gramStart"/>
      <w:r w:rsidRPr="00CE21C8">
        <w:rPr>
          <w:rFonts w:ascii="Times New Roman" w:eastAsia="Times New Roman" w:hAnsi="Times New Roman" w:cs="Times New Roman"/>
          <w:kern w:val="0"/>
          <w:sz w:val="24"/>
          <w:szCs w:val="24"/>
          <w:lang w:eastAsia="ru-RU"/>
          <w14:ligatures w14:val="none"/>
        </w:rPr>
        <w:t>денежных  вознаграждений</w:t>
      </w:r>
      <w:proofErr w:type="gramEnd"/>
      <w:r w:rsidRPr="00CE21C8">
        <w:rPr>
          <w:rFonts w:ascii="Times New Roman" w:eastAsia="Times New Roman" w:hAnsi="Times New Roman" w:cs="Times New Roman"/>
          <w:kern w:val="0"/>
          <w:sz w:val="24"/>
          <w:szCs w:val="24"/>
          <w:lang w:eastAsia="ru-RU"/>
          <w14:ligatures w14:val="none"/>
        </w:rPr>
        <w:t xml:space="preserve"> в год;</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xml:space="preserve">- ежемесячная процентная </w:t>
      </w:r>
      <w:proofErr w:type="gramStart"/>
      <w:r w:rsidRPr="00CE21C8">
        <w:rPr>
          <w:rFonts w:ascii="Times New Roman" w:eastAsia="Times New Roman" w:hAnsi="Times New Roman" w:cs="Times New Roman"/>
          <w:kern w:val="0"/>
          <w:sz w:val="24"/>
          <w:szCs w:val="24"/>
          <w:lang w:eastAsia="ru-RU"/>
          <w14:ligatures w14:val="none"/>
        </w:rPr>
        <w:t>надбавка  за</w:t>
      </w:r>
      <w:proofErr w:type="gramEnd"/>
      <w:r w:rsidRPr="00CE21C8">
        <w:rPr>
          <w:rFonts w:ascii="Times New Roman" w:eastAsia="Times New Roman" w:hAnsi="Times New Roman" w:cs="Times New Roman"/>
          <w:kern w:val="0"/>
          <w:sz w:val="24"/>
          <w:szCs w:val="24"/>
          <w:lang w:eastAsia="ru-RU"/>
          <w14:ligatures w14:val="none"/>
        </w:rPr>
        <w:t xml:space="preserve"> работу </w:t>
      </w:r>
      <w:proofErr w:type="gramStart"/>
      <w:r w:rsidRPr="00CE21C8">
        <w:rPr>
          <w:rFonts w:ascii="Times New Roman" w:eastAsia="Times New Roman" w:hAnsi="Times New Roman" w:cs="Times New Roman"/>
          <w:kern w:val="0"/>
          <w:sz w:val="24"/>
          <w:szCs w:val="24"/>
          <w:lang w:eastAsia="ru-RU"/>
          <w14:ligatures w14:val="none"/>
        </w:rPr>
        <w:t>со  сведениями</w:t>
      </w:r>
      <w:proofErr w:type="gramEnd"/>
      <w:r w:rsidRPr="00CE21C8">
        <w:rPr>
          <w:rFonts w:ascii="Times New Roman" w:eastAsia="Times New Roman" w:hAnsi="Times New Roman" w:cs="Times New Roman"/>
          <w:kern w:val="0"/>
          <w:sz w:val="24"/>
          <w:szCs w:val="24"/>
          <w:lang w:eastAsia="ru-RU"/>
          <w14:ligatures w14:val="none"/>
        </w:rPr>
        <w:t xml:space="preserve">, составляющими государственную </w:t>
      </w:r>
      <w:proofErr w:type="gramStart"/>
      <w:r w:rsidRPr="00CE21C8">
        <w:rPr>
          <w:rFonts w:ascii="Times New Roman" w:eastAsia="Times New Roman" w:hAnsi="Times New Roman" w:cs="Times New Roman"/>
          <w:kern w:val="0"/>
          <w:sz w:val="24"/>
          <w:szCs w:val="24"/>
          <w:lang w:eastAsia="ru-RU"/>
          <w14:ligatures w14:val="none"/>
        </w:rPr>
        <w:t>тайну  -</w:t>
      </w:r>
      <w:proofErr w:type="gramEnd"/>
      <w:r w:rsidRPr="00CE21C8">
        <w:rPr>
          <w:rFonts w:ascii="Times New Roman" w:eastAsia="Times New Roman" w:hAnsi="Times New Roman" w:cs="Times New Roman"/>
          <w:kern w:val="0"/>
          <w:sz w:val="24"/>
          <w:szCs w:val="24"/>
          <w:lang w:eastAsia="ru-RU"/>
          <w14:ligatures w14:val="none"/>
        </w:rPr>
        <w:t xml:space="preserve"> из расчета 0,33 денежного   </w:t>
      </w:r>
      <w:proofErr w:type="gramStart"/>
      <w:r w:rsidRPr="00CE21C8">
        <w:rPr>
          <w:rFonts w:ascii="Times New Roman" w:eastAsia="Times New Roman" w:hAnsi="Times New Roman" w:cs="Times New Roman"/>
          <w:kern w:val="0"/>
          <w:sz w:val="24"/>
          <w:szCs w:val="24"/>
          <w:lang w:eastAsia="ru-RU"/>
          <w14:ligatures w14:val="none"/>
        </w:rPr>
        <w:t>вознаграждения ;</w:t>
      </w:r>
      <w:proofErr w:type="gramEnd"/>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премии - из расчета 3 денежных   вознаграждений в год.</w:t>
      </w:r>
    </w:p>
    <w:p w:rsidR="00CE21C8" w:rsidRPr="00CE21C8" w:rsidRDefault="00CE21C8" w:rsidP="00CE21C8">
      <w:pPr>
        <w:spacing w:after="0" w:line="240" w:lineRule="auto"/>
        <w:rPr>
          <w:rFonts w:ascii="Times New Roman" w:eastAsia="Times New Roman" w:hAnsi="Times New Roman" w:cs="Times New Roman"/>
          <w:kern w:val="0"/>
          <w:sz w:val="24"/>
          <w:szCs w:val="24"/>
          <w:u w:val="single"/>
          <w:lang w:eastAsia="ru-RU"/>
          <w14:ligatures w14:val="none"/>
        </w:rPr>
      </w:pP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u w:val="single"/>
          <w:lang w:eastAsia="ru-RU"/>
          <w14:ligatures w14:val="none"/>
        </w:rPr>
        <w:t>2.2. Председатель Собрания депутатов муниципального района (исполняет полномочия на не постоянной основе).</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r>
    </w:p>
    <w:p w:rsidR="00CE21C8" w:rsidRPr="00CE21C8" w:rsidRDefault="00CE21C8" w:rsidP="00CE21C8">
      <w:pPr>
        <w:spacing w:after="0" w:line="240" w:lineRule="auto"/>
        <w:rPr>
          <w:rFonts w:ascii="Times New Roman" w:eastAsia="Times New Roman" w:hAnsi="Times New Roman" w:cs="Times New Roman"/>
          <w:kern w:val="0"/>
          <w:sz w:val="24"/>
          <w:szCs w:val="24"/>
          <w:u w:val="single"/>
          <w:lang w:eastAsia="ru-RU"/>
          <w14:ligatures w14:val="none"/>
        </w:rPr>
      </w:pP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u w:val="single"/>
          <w:lang w:eastAsia="ru-RU"/>
          <w14:ligatures w14:val="none"/>
        </w:rPr>
        <w:t xml:space="preserve">2.3. Депутат Собрания депутатов муниципального </w:t>
      </w:r>
      <w:proofErr w:type="gramStart"/>
      <w:r w:rsidRPr="00CE21C8">
        <w:rPr>
          <w:rFonts w:ascii="Times New Roman" w:eastAsia="Times New Roman" w:hAnsi="Times New Roman" w:cs="Times New Roman"/>
          <w:kern w:val="0"/>
          <w:sz w:val="24"/>
          <w:szCs w:val="24"/>
          <w:u w:val="single"/>
          <w:lang w:eastAsia="ru-RU"/>
          <w14:ligatures w14:val="none"/>
        </w:rPr>
        <w:t>района,  работающий</w:t>
      </w:r>
      <w:proofErr w:type="gramEnd"/>
      <w:r w:rsidRPr="00CE21C8">
        <w:rPr>
          <w:rFonts w:ascii="Times New Roman" w:eastAsia="Times New Roman" w:hAnsi="Times New Roman" w:cs="Times New Roman"/>
          <w:kern w:val="0"/>
          <w:sz w:val="24"/>
          <w:szCs w:val="24"/>
          <w:u w:val="single"/>
          <w:lang w:eastAsia="ru-RU"/>
          <w14:ligatures w14:val="none"/>
        </w:rPr>
        <w:t xml:space="preserve"> на постоянной основе:</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xml:space="preserve"> - ежемесячное денежное поощрение - из расчета 1,</w:t>
      </w:r>
      <w:proofErr w:type="gramStart"/>
      <w:r w:rsidRPr="00CE21C8">
        <w:rPr>
          <w:rFonts w:ascii="Times New Roman" w:eastAsia="Times New Roman" w:hAnsi="Times New Roman" w:cs="Times New Roman"/>
          <w:kern w:val="0"/>
          <w:sz w:val="24"/>
          <w:szCs w:val="24"/>
          <w:lang w:eastAsia="ru-RU"/>
          <w14:ligatures w14:val="none"/>
        </w:rPr>
        <w:t>7  денежного</w:t>
      </w:r>
      <w:proofErr w:type="gramEnd"/>
      <w:r w:rsidRPr="00CE21C8">
        <w:rPr>
          <w:rFonts w:ascii="Times New Roman" w:eastAsia="Times New Roman" w:hAnsi="Times New Roman" w:cs="Times New Roman"/>
          <w:kern w:val="0"/>
          <w:sz w:val="24"/>
          <w:szCs w:val="24"/>
          <w:lang w:eastAsia="ru-RU"/>
          <w14:ligatures w14:val="none"/>
        </w:rPr>
        <w:t xml:space="preserve"> вознаграждения;</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ежеквартальное денежное поощрение - из расчета 1 денежного вознаграждения;</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xml:space="preserve">- материальная помощь - из расчета 2 </w:t>
      </w:r>
      <w:proofErr w:type="gramStart"/>
      <w:r w:rsidRPr="00CE21C8">
        <w:rPr>
          <w:rFonts w:ascii="Times New Roman" w:eastAsia="Times New Roman" w:hAnsi="Times New Roman" w:cs="Times New Roman"/>
          <w:kern w:val="0"/>
          <w:sz w:val="24"/>
          <w:szCs w:val="24"/>
          <w:lang w:eastAsia="ru-RU"/>
          <w14:ligatures w14:val="none"/>
        </w:rPr>
        <w:t>денежных  вознаграждений</w:t>
      </w:r>
      <w:proofErr w:type="gramEnd"/>
      <w:r w:rsidRPr="00CE21C8">
        <w:rPr>
          <w:rFonts w:ascii="Times New Roman" w:eastAsia="Times New Roman" w:hAnsi="Times New Roman" w:cs="Times New Roman"/>
          <w:kern w:val="0"/>
          <w:sz w:val="24"/>
          <w:szCs w:val="24"/>
          <w:lang w:eastAsia="ru-RU"/>
          <w14:ligatures w14:val="none"/>
        </w:rPr>
        <w:t xml:space="preserve"> в год;</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xml:space="preserve">- единовременная выплата (пособие на лечение) при предоставлении ежегодного оплачиваемого отпуска - из </w:t>
      </w:r>
      <w:proofErr w:type="gramStart"/>
      <w:r w:rsidRPr="00CE21C8">
        <w:rPr>
          <w:rFonts w:ascii="Times New Roman" w:eastAsia="Times New Roman" w:hAnsi="Times New Roman" w:cs="Times New Roman"/>
          <w:kern w:val="0"/>
          <w:sz w:val="24"/>
          <w:szCs w:val="24"/>
          <w:lang w:eastAsia="ru-RU"/>
          <w14:ligatures w14:val="none"/>
        </w:rPr>
        <w:t>расчета  2</w:t>
      </w:r>
      <w:proofErr w:type="gramEnd"/>
      <w:r w:rsidRPr="00CE21C8">
        <w:rPr>
          <w:rFonts w:ascii="Times New Roman" w:eastAsia="Times New Roman" w:hAnsi="Times New Roman" w:cs="Times New Roman"/>
          <w:kern w:val="0"/>
          <w:sz w:val="24"/>
          <w:szCs w:val="24"/>
          <w:lang w:eastAsia="ru-RU"/>
          <w14:ligatures w14:val="none"/>
        </w:rPr>
        <w:t xml:space="preserve"> </w:t>
      </w:r>
      <w:proofErr w:type="gramStart"/>
      <w:r w:rsidRPr="00CE21C8">
        <w:rPr>
          <w:rFonts w:ascii="Times New Roman" w:eastAsia="Times New Roman" w:hAnsi="Times New Roman" w:cs="Times New Roman"/>
          <w:kern w:val="0"/>
          <w:sz w:val="24"/>
          <w:szCs w:val="24"/>
          <w:lang w:eastAsia="ru-RU"/>
          <w14:ligatures w14:val="none"/>
        </w:rPr>
        <w:t>денежных  вознаграждений</w:t>
      </w:r>
      <w:proofErr w:type="gramEnd"/>
      <w:r w:rsidRPr="00CE21C8">
        <w:rPr>
          <w:rFonts w:ascii="Times New Roman" w:eastAsia="Times New Roman" w:hAnsi="Times New Roman" w:cs="Times New Roman"/>
          <w:kern w:val="0"/>
          <w:sz w:val="24"/>
          <w:szCs w:val="24"/>
          <w:lang w:eastAsia="ru-RU"/>
          <w14:ligatures w14:val="none"/>
        </w:rPr>
        <w:t xml:space="preserve"> в год;</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xml:space="preserve">- ежемесячная процентная </w:t>
      </w:r>
      <w:proofErr w:type="gramStart"/>
      <w:r w:rsidRPr="00CE21C8">
        <w:rPr>
          <w:rFonts w:ascii="Times New Roman" w:eastAsia="Times New Roman" w:hAnsi="Times New Roman" w:cs="Times New Roman"/>
          <w:kern w:val="0"/>
          <w:sz w:val="24"/>
          <w:szCs w:val="24"/>
          <w:lang w:eastAsia="ru-RU"/>
          <w14:ligatures w14:val="none"/>
        </w:rPr>
        <w:t>надбавка  за</w:t>
      </w:r>
      <w:proofErr w:type="gramEnd"/>
      <w:r w:rsidRPr="00CE21C8">
        <w:rPr>
          <w:rFonts w:ascii="Times New Roman" w:eastAsia="Times New Roman" w:hAnsi="Times New Roman" w:cs="Times New Roman"/>
          <w:kern w:val="0"/>
          <w:sz w:val="24"/>
          <w:szCs w:val="24"/>
          <w:lang w:eastAsia="ru-RU"/>
          <w14:ligatures w14:val="none"/>
        </w:rPr>
        <w:t xml:space="preserve"> работу </w:t>
      </w:r>
      <w:proofErr w:type="gramStart"/>
      <w:r w:rsidRPr="00CE21C8">
        <w:rPr>
          <w:rFonts w:ascii="Times New Roman" w:eastAsia="Times New Roman" w:hAnsi="Times New Roman" w:cs="Times New Roman"/>
          <w:kern w:val="0"/>
          <w:sz w:val="24"/>
          <w:szCs w:val="24"/>
          <w:lang w:eastAsia="ru-RU"/>
          <w14:ligatures w14:val="none"/>
        </w:rPr>
        <w:t>со  сведениями</w:t>
      </w:r>
      <w:proofErr w:type="gramEnd"/>
      <w:r w:rsidRPr="00CE21C8">
        <w:rPr>
          <w:rFonts w:ascii="Times New Roman" w:eastAsia="Times New Roman" w:hAnsi="Times New Roman" w:cs="Times New Roman"/>
          <w:kern w:val="0"/>
          <w:sz w:val="24"/>
          <w:szCs w:val="24"/>
          <w:lang w:eastAsia="ru-RU"/>
          <w14:ligatures w14:val="none"/>
        </w:rPr>
        <w:t xml:space="preserve">, составляющими государственную </w:t>
      </w:r>
      <w:proofErr w:type="gramStart"/>
      <w:r w:rsidRPr="00CE21C8">
        <w:rPr>
          <w:rFonts w:ascii="Times New Roman" w:eastAsia="Times New Roman" w:hAnsi="Times New Roman" w:cs="Times New Roman"/>
          <w:kern w:val="0"/>
          <w:sz w:val="24"/>
          <w:szCs w:val="24"/>
          <w:lang w:eastAsia="ru-RU"/>
          <w14:ligatures w14:val="none"/>
        </w:rPr>
        <w:t>тайну  -</w:t>
      </w:r>
      <w:proofErr w:type="gramEnd"/>
      <w:r w:rsidRPr="00CE21C8">
        <w:rPr>
          <w:rFonts w:ascii="Times New Roman" w:eastAsia="Times New Roman" w:hAnsi="Times New Roman" w:cs="Times New Roman"/>
          <w:kern w:val="0"/>
          <w:sz w:val="24"/>
          <w:szCs w:val="24"/>
          <w:lang w:eastAsia="ru-RU"/>
          <w14:ligatures w14:val="none"/>
        </w:rPr>
        <w:t xml:space="preserve"> из расчета 0,33 денежного   </w:t>
      </w:r>
      <w:proofErr w:type="gramStart"/>
      <w:r w:rsidRPr="00CE21C8">
        <w:rPr>
          <w:rFonts w:ascii="Times New Roman" w:eastAsia="Times New Roman" w:hAnsi="Times New Roman" w:cs="Times New Roman"/>
          <w:kern w:val="0"/>
          <w:sz w:val="24"/>
          <w:szCs w:val="24"/>
          <w:lang w:eastAsia="ru-RU"/>
          <w14:ligatures w14:val="none"/>
        </w:rPr>
        <w:t>вознаграждения ;</w:t>
      </w:r>
      <w:proofErr w:type="gramEnd"/>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премии - из расчета 3 денежных   вознаграждений в год.</w:t>
      </w:r>
    </w:p>
    <w:p w:rsidR="00CE21C8" w:rsidRPr="00CE21C8" w:rsidRDefault="00CE21C8" w:rsidP="00CE21C8">
      <w:pPr>
        <w:spacing w:after="0" w:line="240" w:lineRule="auto"/>
        <w:rPr>
          <w:rFonts w:ascii="Times New Roman" w:eastAsia="Times New Roman" w:hAnsi="Times New Roman" w:cs="Times New Roman"/>
          <w:kern w:val="0"/>
          <w:sz w:val="24"/>
          <w:szCs w:val="24"/>
          <w:u w:val="single"/>
          <w:lang w:eastAsia="ru-RU"/>
          <w14:ligatures w14:val="none"/>
        </w:rPr>
      </w:pPr>
      <w:r w:rsidRPr="00CE21C8">
        <w:rPr>
          <w:rFonts w:ascii="Times New Roman" w:eastAsia="Times New Roman" w:hAnsi="Times New Roman" w:cs="Times New Roman"/>
          <w:kern w:val="0"/>
          <w:sz w:val="28"/>
          <w:szCs w:val="28"/>
          <w:lang w:eastAsia="ru-RU"/>
          <w14:ligatures w14:val="none"/>
        </w:rPr>
        <w:tab/>
      </w:r>
      <w:r w:rsidRPr="00CE21C8">
        <w:rPr>
          <w:rFonts w:ascii="Times New Roman" w:eastAsia="Times New Roman" w:hAnsi="Times New Roman" w:cs="Times New Roman"/>
          <w:kern w:val="0"/>
          <w:sz w:val="24"/>
          <w:szCs w:val="24"/>
          <w:lang w:eastAsia="ru-RU"/>
          <w14:ligatures w14:val="none"/>
        </w:rPr>
        <w:t xml:space="preserve"> </w:t>
      </w:r>
      <w:r w:rsidRPr="00CE21C8">
        <w:rPr>
          <w:rFonts w:ascii="Times New Roman" w:eastAsia="Times New Roman" w:hAnsi="Times New Roman" w:cs="Times New Roman"/>
          <w:kern w:val="0"/>
          <w:sz w:val="24"/>
          <w:szCs w:val="24"/>
          <w:u w:val="single"/>
          <w:lang w:eastAsia="ru-RU"/>
          <w14:ligatures w14:val="none"/>
        </w:rPr>
        <w:t>2.4. Председатель контрольно-счетной палаты:</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ежемесячное денежное поощрение - из расчета 1,35 денежного вознаграждения;</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xml:space="preserve">- материальная помощь - из расчета 2 </w:t>
      </w:r>
      <w:proofErr w:type="gramStart"/>
      <w:r w:rsidRPr="00CE21C8">
        <w:rPr>
          <w:rFonts w:ascii="Times New Roman" w:eastAsia="Times New Roman" w:hAnsi="Times New Roman" w:cs="Times New Roman"/>
          <w:kern w:val="0"/>
          <w:sz w:val="24"/>
          <w:szCs w:val="24"/>
          <w:lang w:eastAsia="ru-RU"/>
          <w14:ligatures w14:val="none"/>
        </w:rPr>
        <w:t>денежных  вознаграждений</w:t>
      </w:r>
      <w:proofErr w:type="gramEnd"/>
      <w:r w:rsidRPr="00CE21C8">
        <w:rPr>
          <w:rFonts w:ascii="Times New Roman" w:eastAsia="Times New Roman" w:hAnsi="Times New Roman" w:cs="Times New Roman"/>
          <w:kern w:val="0"/>
          <w:sz w:val="24"/>
          <w:szCs w:val="24"/>
          <w:lang w:eastAsia="ru-RU"/>
          <w14:ligatures w14:val="none"/>
        </w:rPr>
        <w:t xml:space="preserve"> в год;</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xml:space="preserve">- единовременная выплата (пособие на лечение) при предоставлении ежегодного оплачиваемого отпуска - из </w:t>
      </w:r>
      <w:proofErr w:type="gramStart"/>
      <w:r w:rsidRPr="00CE21C8">
        <w:rPr>
          <w:rFonts w:ascii="Times New Roman" w:eastAsia="Times New Roman" w:hAnsi="Times New Roman" w:cs="Times New Roman"/>
          <w:kern w:val="0"/>
          <w:sz w:val="24"/>
          <w:szCs w:val="24"/>
          <w:lang w:eastAsia="ru-RU"/>
          <w14:ligatures w14:val="none"/>
        </w:rPr>
        <w:t>расчета  2</w:t>
      </w:r>
      <w:proofErr w:type="gramEnd"/>
      <w:r w:rsidRPr="00CE21C8">
        <w:rPr>
          <w:rFonts w:ascii="Times New Roman" w:eastAsia="Times New Roman" w:hAnsi="Times New Roman" w:cs="Times New Roman"/>
          <w:kern w:val="0"/>
          <w:sz w:val="24"/>
          <w:szCs w:val="24"/>
          <w:lang w:eastAsia="ru-RU"/>
          <w14:ligatures w14:val="none"/>
        </w:rPr>
        <w:t xml:space="preserve"> </w:t>
      </w:r>
      <w:proofErr w:type="gramStart"/>
      <w:r w:rsidRPr="00CE21C8">
        <w:rPr>
          <w:rFonts w:ascii="Times New Roman" w:eastAsia="Times New Roman" w:hAnsi="Times New Roman" w:cs="Times New Roman"/>
          <w:kern w:val="0"/>
          <w:sz w:val="24"/>
          <w:szCs w:val="24"/>
          <w:lang w:eastAsia="ru-RU"/>
          <w14:ligatures w14:val="none"/>
        </w:rPr>
        <w:t>денежных  вознаграждений</w:t>
      </w:r>
      <w:proofErr w:type="gramEnd"/>
      <w:r w:rsidRPr="00CE21C8">
        <w:rPr>
          <w:rFonts w:ascii="Times New Roman" w:eastAsia="Times New Roman" w:hAnsi="Times New Roman" w:cs="Times New Roman"/>
          <w:kern w:val="0"/>
          <w:sz w:val="24"/>
          <w:szCs w:val="24"/>
          <w:lang w:eastAsia="ru-RU"/>
          <w14:ligatures w14:val="none"/>
        </w:rPr>
        <w:t xml:space="preserve"> в год.</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r>
      <w:r w:rsidRPr="00CE21C8">
        <w:rPr>
          <w:rFonts w:ascii="Times New Roman" w:eastAsia="Times New Roman" w:hAnsi="Times New Roman" w:cs="Times New Roman"/>
          <w:kern w:val="0"/>
          <w:sz w:val="24"/>
          <w:szCs w:val="24"/>
          <w:u w:val="single"/>
          <w:lang w:eastAsia="ru-RU"/>
          <w14:ligatures w14:val="none"/>
        </w:rPr>
        <w:t>3</w:t>
      </w:r>
      <w:r w:rsidRPr="00CE21C8">
        <w:rPr>
          <w:rFonts w:ascii="Times New Roman" w:eastAsia="Times New Roman" w:hAnsi="Times New Roman" w:cs="Times New Roman"/>
          <w:b/>
          <w:kern w:val="0"/>
          <w:sz w:val="24"/>
          <w:szCs w:val="24"/>
          <w:lang w:eastAsia="ru-RU"/>
          <w14:ligatures w14:val="none"/>
        </w:rPr>
        <w:t xml:space="preserve">. </w:t>
      </w:r>
      <w:r w:rsidRPr="00CE21C8">
        <w:rPr>
          <w:rFonts w:ascii="Times New Roman" w:eastAsia="Times New Roman" w:hAnsi="Times New Roman" w:cs="Times New Roman"/>
          <w:kern w:val="0"/>
          <w:sz w:val="24"/>
          <w:szCs w:val="24"/>
          <w:lang w:eastAsia="ru-RU"/>
          <w14:ligatures w14:val="none"/>
        </w:rPr>
        <w:t xml:space="preserve">Ежемесячная процентная </w:t>
      </w:r>
      <w:proofErr w:type="gramStart"/>
      <w:r w:rsidRPr="00CE21C8">
        <w:rPr>
          <w:rFonts w:ascii="Times New Roman" w:eastAsia="Times New Roman" w:hAnsi="Times New Roman" w:cs="Times New Roman"/>
          <w:kern w:val="0"/>
          <w:sz w:val="24"/>
          <w:szCs w:val="24"/>
          <w:lang w:eastAsia="ru-RU"/>
          <w14:ligatures w14:val="none"/>
        </w:rPr>
        <w:t>надбавка  за</w:t>
      </w:r>
      <w:proofErr w:type="gramEnd"/>
      <w:r w:rsidRPr="00CE21C8">
        <w:rPr>
          <w:rFonts w:ascii="Times New Roman" w:eastAsia="Times New Roman" w:hAnsi="Times New Roman" w:cs="Times New Roman"/>
          <w:kern w:val="0"/>
          <w:sz w:val="24"/>
          <w:szCs w:val="24"/>
          <w:lang w:eastAsia="ru-RU"/>
          <w14:ligatures w14:val="none"/>
        </w:rPr>
        <w:t xml:space="preserve"> работу </w:t>
      </w:r>
      <w:proofErr w:type="gramStart"/>
      <w:r w:rsidRPr="00CE21C8">
        <w:rPr>
          <w:rFonts w:ascii="Times New Roman" w:eastAsia="Times New Roman" w:hAnsi="Times New Roman" w:cs="Times New Roman"/>
          <w:kern w:val="0"/>
          <w:sz w:val="24"/>
          <w:szCs w:val="24"/>
          <w:lang w:eastAsia="ru-RU"/>
          <w14:ligatures w14:val="none"/>
        </w:rPr>
        <w:t>со  сведениями</w:t>
      </w:r>
      <w:proofErr w:type="gramEnd"/>
      <w:r w:rsidRPr="00CE21C8">
        <w:rPr>
          <w:rFonts w:ascii="Times New Roman" w:eastAsia="Times New Roman" w:hAnsi="Times New Roman" w:cs="Times New Roman"/>
          <w:kern w:val="0"/>
          <w:sz w:val="24"/>
          <w:szCs w:val="24"/>
          <w:lang w:eastAsia="ru-RU"/>
          <w14:ligatures w14:val="none"/>
        </w:rPr>
        <w:t xml:space="preserve">, составляющие государственную тайну   устанавливается лицам, имеющим </w:t>
      </w:r>
      <w:proofErr w:type="gramStart"/>
      <w:r w:rsidRPr="00CE21C8">
        <w:rPr>
          <w:rFonts w:ascii="Times New Roman" w:eastAsia="Times New Roman" w:hAnsi="Times New Roman" w:cs="Times New Roman"/>
          <w:kern w:val="0"/>
          <w:sz w:val="24"/>
          <w:szCs w:val="24"/>
          <w:lang w:eastAsia="ru-RU"/>
          <w14:ligatures w14:val="none"/>
        </w:rPr>
        <w:t>соответствующий  допуск</w:t>
      </w:r>
      <w:proofErr w:type="gramEnd"/>
      <w:r w:rsidRPr="00CE21C8">
        <w:rPr>
          <w:rFonts w:ascii="Times New Roman" w:eastAsia="Times New Roman" w:hAnsi="Times New Roman" w:cs="Times New Roman"/>
          <w:kern w:val="0"/>
          <w:sz w:val="24"/>
          <w:szCs w:val="24"/>
          <w:lang w:eastAsia="ru-RU"/>
          <w14:ligatures w14:val="none"/>
        </w:rPr>
        <w:t xml:space="preserve"> установленного образца федеральными органами Российской Федерации.</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xml:space="preserve">4.  Лицам, </w:t>
      </w:r>
      <w:proofErr w:type="gramStart"/>
      <w:r w:rsidRPr="00CE21C8">
        <w:rPr>
          <w:rFonts w:ascii="Times New Roman" w:eastAsia="Times New Roman" w:hAnsi="Times New Roman" w:cs="Times New Roman"/>
          <w:kern w:val="0"/>
          <w:sz w:val="24"/>
          <w:szCs w:val="24"/>
          <w:lang w:eastAsia="ru-RU"/>
          <w14:ligatures w14:val="none"/>
        </w:rPr>
        <w:t>замещавшим  муниципальные</w:t>
      </w:r>
      <w:proofErr w:type="gramEnd"/>
      <w:r w:rsidRPr="00CE21C8">
        <w:rPr>
          <w:rFonts w:ascii="Times New Roman" w:eastAsia="Times New Roman" w:hAnsi="Times New Roman" w:cs="Times New Roman"/>
          <w:kern w:val="0"/>
          <w:sz w:val="24"/>
          <w:szCs w:val="24"/>
          <w:lang w:eastAsia="ru-RU"/>
          <w14:ligatures w14:val="none"/>
        </w:rPr>
        <w:t xml:space="preserve"> </w:t>
      </w:r>
      <w:proofErr w:type="gramStart"/>
      <w:r w:rsidRPr="00CE21C8">
        <w:rPr>
          <w:rFonts w:ascii="Times New Roman" w:eastAsia="Times New Roman" w:hAnsi="Times New Roman" w:cs="Times New Roman"/>
          <w:kern w:val="0"/>
          <w:sz w:val="24"/>
          <w:szCs w:val="24"/>
          <w:lang w:eastAsia="ru-RU"/>
          <w14:ligatures w14:val="none"/>
        </w:rPr>
        <w:t>должности  в</w:t>
      </w:r>
      <w:proofErr w:type="gramEnd"/>
      <w:r w:rsidRPr="00CE21C8">
        <w:rPr>
          <w:rFonts w:ascii="Times New Roman" w:eastAsia="Times New Roman" w:hAnsi="Times New Roman" w:cs="Times New Roman"/>
          <w:kern w:val="0"/>
          <w:sz w:val="24"/>
          <w:szCs w:val="24"/>
          <w:lang w:eastAsia="ru-RU"/>
          <w14:ligatures w14:val="none"/>
        </w:rPr>
        <w:t xml:space="preserve"> органах местного самоуправления муниципального </w:t>
      </w:r>
      <w:proofErr w:type="gramStart"/>
      <w:r w:rsidRPr="00CE21C8">
        <w:rPr>
          <w:rFonts w:ascii="Times New Roman" w:eastAsia="Times New Roman" w:hAnsi="Times New Roman" w:cs="Times New Roman"/>
          <w:kern w:val="0"/>
          <w:sz w:val="24"/>
          <w:szCs w:val="24"/>
          <w:lang w:eastAsia="ru-RU"/>
          <w14:ligatures w14:val="none"/>
        </w:rPr>
        <w:t>района,  в</w:t>
      </w:r>
      <w:proofErr w:type="gramEnd"/>
      <w:r w:rsidRPr="00CE21C8">
        <w:rPr>
          <w:rFonts w:ascii="Times New Roman" w:eastAsia="Times New Roman" w:hAnsi="Times New Roman" w:cs="Times New Roman"/>
          <w:kern w:val="0"/>
          <w:sz w:val="24"/>
          <w:szCs w:val="24"/>
          <w:lang w:eastAsia="ru-RU"/>
          <w14:ligatures w14:val="none"/>
        </w:rPr>
        <w:t xml:space="preserve"> связи с уходом на пенсию по старости (инвалидности) выплачивается единовременное </w:t>
      </w:r>
      <w:proofErr w:type="gramStart"/>
      <w:r w:rsidRPr="00CE21C8">
        <w:rPr>
          <w:rFonts w:ascii="Times New Roman" w:eastAsia="Times New Roman" w:hAnsi="Times New Roman" w:cs="Times New Roman"/>
          <w:kern w:val="0"/>
          <w:sz w:val="24"/>
          <w:szCs w:val="24"/>
          <w:lang w:eastAsia="ru-RU"/>
          <w14:ligatures w14:val="none"/>
        </w:rPr>
        <w:t>поощрение  в</w:t>
      </w:r>
      <w:proofErr w:type="gramEnd"/>
      <w:r w:rsidRPr="00CE21C8">
        <w:rPr>
          <w:rFonts w:ascii="Times New Roman" w:eastAsia="Times New Roman" w:hAnsi="Times New Roman" w:cs="Times New Roman"/>
          <w:kern w:val="0"/>
          <w:sz w:val="24"/>
          <w:szCs w:val="24"/>
          <w:lang w:eastAsia="ru-RU"/>
          <w14:ligatures w14:val="none"/>
        </w:rPr>
        <w:t xml:space="preserve"> </w:t>
      </w:r>
      <w:proofErr w:type="gramStart"/>
      <w:r w:rsidRPr="00CE21C8">
        <w:rPr>
          <w:rFonts w:ascii="Times New Roman" w:eastAsia="Times New Roman" w:hAnsi="Times New Roman" w:cs="Times New Roman"/>
          <w:kern w:val="0"/>
          <w:sz w:val="24"/>
          <w:szCs w:val="24"/>
          <w:lang w:eastAsia="ru-RU"/>
          <w14:ligatures w14:val="none"/>
        </w:rPr>
        <w:t>размере  одного</w:t>
      </w:r>
      <w:proofErr w:type="gramEnd"/>
      <w:r w:rsidRPr="00CE21C8">
        <w:rPr>
          <w:rFonts w:ascii="Times New Roman" w:eastAsia="Times New Roman" w:hAnsi="Times New Roman" w:cs="Times New Roman"/>
          <w:kern w:val="0"/>
          <w:sz w:val="24"/>
          <w:szCs w:val="24"/>
          <w:lang w:eastAsia="ru-RU"/>
          <w14:ligatures w14:val="none"/>
        </w:rPr>
        <w:t xml:space="preserve">   месячного должностного </w:t>
      </w:r>
      <w:proofErr w:type="gramStart"/>
      <w:r w:rsidRPr="00CE21C8">
        <w:rPr>
          <w:rFonts w:ascii="Times New Roman" w:eastAsia="Times New Roman" w:hAnsi="Times New Roman" w:cs="Times New Roman"/>
          <w:kern w:val="0"/>
          <w:sz w:val="24"/>
          <w:szCs w:val="24"/>
          <w:lang w:eastAsia="ru-RU"/>
          <w14:ligatures w14:val="none"/>
        </w:rPr>
        <w:t>оклада  за</w:t>
      </w:r>
      <w:proofErr w:type="gramEnd"/>
      <w:r w:rsidRPr="00CE21C8">
        <w:rPr>
          <w:rFonts w:ascii="Times New Roman" w:eastAsia="Times New Roman" w:hAnsi="Times New Roman" w:cs="Times New Roman"/>
          <w:kern w:val="0"/>
          <w:sz w:val="24"/>
          <w:szCs w:val="24"/>
          <w:lang w:eastAsia="ru-RU"/>
          <w14:ligatures w14:val="none"/>
        </w:rPr>
        <w:t xml:space="preserve"> каждый год    замещения муниципальной должности, но не </w:t>
      </w:r>
      <w:proofErr w:type="gramStart"/>
      <w:r w:rsidRPr="00CE21C8">
        <w:rPr>
          <w:rFonts w:ascii="Times New Roman" w:eastAsia="Times New Roman" w:hAnsi="Times New Roman" w:cs="Times New Roman"/>
          <w:kern w:val="0"/>
          <w:sz w:val="24"/>
          <w:szCs w:val="24"/>
          <w:lang w:eastAsia="ru-RU"/>
          <w14:ligatures w14:val="none"/>
        </w:rPr>
        <w:t>более  10</w:t>
      </w:r>
      <w:proofErr w:type="gramEnd"/>
      <w:r w:rsidRPr="00CE21C8">
        <w:rPr>
          <w:rFonts w:ascii="Times New Roman" w:eastAsia="Times New Roman" w:hAnsi="Times New Roman" w:cs="Times New Roman"/>
          <w:kern w:val="0"/>
          <w:sz w:val="24"/>
          <w:szCs w:val="24"/>
          <w:lang w:eastAsia="ru-RU"/>
          <w14:ligatures w14:val="none"/>
        </w:rPr>
        <w:t xml:space="preserve"> месячного должностного оклада.</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r>
      <w:proofErr w:type="gramStart"/>
      <w:r w:rsidRPr="00CE21C8">
        <w:rPr>
          <w:rFonts w:ascii="Times New Roman" w:eastAsia="Times New Roman" w:hAnsi="Times New Roman" w:cs="Times New Roman"/>
          <w:kern w:val="0"/>
          <w:sz w:val="24"/>
          <w:szCs w:val="24"/>
          <w:lang w:eastAsia="ru-RU"/>
          <w14:ligatures w14:val="none"/>
        </w:rPr>
        <w:t>Месячным  должностным</w:t>
      </w:r>
      <w:proofErr w:type="gramEnd"/>
      <w:r w:rsidRPr="00CE21C8">
        <w:rPr>
          <w:rFonts w:ascii="Times New Roman" w:eastAsia="Times New Roman" w:hAnsi="Times New Roman" w:cs="Times New Roman"/>
          <w:kern w:val="0"/>
          <w:sz w:val="24"/>
          <w:szCs w:val="24"/>
          <w:lang w:eastAsia="ru-RU"/>
          <w14:ligatures w14:val="none"/>
        </w:rPr>
        <w:t xml:space="preserve">  окладом считается среднемесячный должностной оклад, исчисляемый за полные 12 месяцев перед </w:t>
      </w:r>
      <w:proofErr w:type="gramStart"/>
      <w:r w:rsidRPr="00CE21C8">
        <w:rPr>
          <w:rFonts w:ascii="Times New Roman" w:eastAsia="Times New Roman" w:hAnsi="Times New Roman" w:cs="Times New Roman"/>
          <w:kern w:val="0"/>
          <w:sz w:val="24"/>
          <w:szCs w:val="24"/>
          <w:lang w:eastAsia="ru-RU"/>
          <w14:ligatures w14:val="none"/>
        </w:rPr>
        <w:t>уходом  на</w:t>
      </w:r>
      <w:proofErr w:type="gramEnd"/>
      <w:r w:rsidRPr="00CE21C8">
        <w:rPr>
          <w:rFonts w:ascii="Times New Roman" w:eastAsia="Times New Roman" w:hAnsi="Times New Roman" w:cs="Times New Roman"/>
          <w:kern w:val="0"/>
          <w:sz w:val="24"/>
          <w:szCs w:val="24"/>
          <w:lang w:eastAsia="ru-RU"/>
          <w14:ligatures w14:val="none"/>
        </w:rPr>
        <w:t xml:space="preserve">   пенсию.</w:t>
      </w: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r w:rsidRPr="00CE21C8">
        <w:rPr>
          <w:rFonts w:ascii="Times New Roman" w:eastAsia="Times New Roman" w:hAnsi="Times New Roman" w:cs="Times New Roman"/>
          <w:b/>
          <w:bCs/>
          <w:kern w:val="0"/>
          <w:sz w:val="24"/>
          <w:szCs w:val="24"/>
          <w:lang w:eastAsia="ru-RU"/>
          <w14:ligatures w14:val="none"/>
        </w:rPr>
        <w:tab/>
      </w:r>
      <w:r w:rsidRPr="00CE21C8">
        <w:rPr>
          <w:rFonts w:ascii="Times New Roman" w:eastAsia="Times New Roman" w:hAnsi="Times New Roman" w:cs="Times New Roman"/>
          <w:b/>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
          <w:bCs/>
          <w:kern w:val="0"/>
          <w:sz w:val="24"/>
          <w:szCs w:val="24"/>
          <w:lang w:eastAsia="ru-RU"/>
          <w14:ligatures w14:val="none"/>
        </w:rPr>
        <w:tab/>
      </w:r>
      <w:r w:rsidRPr="00CE21C8">
        <w:rPr>
          <w:rFonts w:ascii="Times New Roman" w:eastAsia="Times New Roman" w:hAnsi="Times New Roman" w:cs="Times New Roman"/>
          <w:b/>
          <w:bCs/>
          <w:kern w:val="0"/>
          <w:sz w:val="24"/>
          <w:szCs w:val="24"/>
          <w:lang w:eastAsia="ru-RU"/>
          <w14:ligatures w14:val="none"/>
        </w:rPr>
        <w:tab/>
      </w:r>
      <w:r w:rsidRPr="00CE21C8">
        <w:rPr>
          <w:rFonts w:ascii="Times New Roman" w:eastAsia="Times New Roman" w:hAnsi="Times New Roman" w:cs="Times New Roman"/>
          <w:b/>
          <w:bCs/>
          <w:kern w:val="0"/>
          <w:sz w:val="24"/>
          <w:szCs w:val="24"/>
          <w:lang w:eastAsia="ru-RU"/>
          <w14:ligatures w14:val="none"/>
        </w:rPr>
        <w:tab/>
      </w:r>
      <w:r w:rsidRPr="00CE21C8">
        <w:rPr>
          <w:rFonts w:ascii="Times New Roman" w:eastAsia="Times New Roman" w:hAnsi="Times New Roman" w:cs="Times New Roman"/>
          <w:b/>
          <w:bCs/>
          <w:kern w:val="0"/>
          <w:sz w:val="24"/>
          <w:szCs w:val="24"/>
          <w:lang w:eastAsia="ru-RU"/>
          <w14:ligatures w14:val="none"/>
        </w:rPr>
        <w:tab/>
      </w:r>
    </w:p>
    <w:p w:rsidR="00CE21C8" w:rsidRPr="00CE21C8" w:rsidRDefault="00CE21C8" w:rsidP="00CE21C8">
      <w:pPr>
        <w:spacing w:after="0" w:line="240" w:lineRule="auto"/>
        <w:rPr>
          <w:rFonts w:ascii="Times New Roman" w:eastAsia="Times New Roman" w:hAnsi="Times New Roman" w:cs="Times New Roman"/>
          <w:b/>
          <w:kern w:val="0"/>
          <w:sz w:val="24"/>
          <w:szCs w:val="24"/>
          <w:lang w:eastAsia="ru-RU"/>
          <w14:ligatures w14:val="none"/>
        </w:rPr>
      </w:pPr>
      <w:r w:rsidRPr="00CE21C8">
        <w:rPr>
          <w:rFonts w:ascii="Times New Roman" w:eastAsia="Times New Roman" w:hAnsi="Times New Roman" w:cs="Times New Roman"/>
          <w:b/>
          <w:kern w:val="0"/>
          <w:sz w:val="24"/>
          <w:szCs w:val="24"/>
          <w:lang w:eastAsia="ru-RU"/>
          <w14:ligatures w14:val="none"/>
        </w:rPr>
        <w:lastRenderedPageBreak/>
        <w:t>II. Нормативы формирования расходов на оплату труда лиц, замещающих должности муниципальной службы</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1. Нормативы формирования расходов на оплату труда лиц, замещающих должности муниципальной службы, включают в себя расходы на выплату:</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xml:space="preserve">а) должностных окладов, устанавливаемых муниципальным служащим в соответствии с замещаемыми ими должностями муниципальной службы, из расчета размеров согласно </w:t>
      </w:r>
      <w:hyperlink r:id="rId12" w:anchor="Par192" w:history="1">
        <w:r w:rsidRPr="00CE21C8">
          <w:rPr>
            <w:rFonts w:ascii="Times New Roman" w:eastAsia="SimSun" w:hAnsi="Times New Roman" w:cs="Times New Roman"/>
            <w:color w:val="000066"/>
            <w:kern w:val="0"/>
            <w:sz w:val="24"/>
            <w:szCs w:val="24"/>
            <w:u w:val="single"/>
            <w:lang w:eastAsia="ru-RU"/>
            <w14:ligatures w14:val="none"/>
          </w:rPr>
          <w:t>приложению N 2</w:t>
        </w:r>
      </w:hyperlink>
      <w:r w:rsidRPr="00CE21C8">
        <w:rPr>
          <w:rFonts w:ascii="Times New Roman" w:eastAsia="Times New Roman" w:hAnsi="Times New Roman" w:cs="Times New Roman"/>
          <w:kern w:val="0"/>
          <w:sz w:val="24"/>
          <w:szCs w:val="24"/>
          <w:lang w:eastAsia="ru-RU"/>
          <w14:ligatures w14:val="none"/>
        </w:rPr>
        <w:t xml:space="preserve"> к настоящим нормативам;</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xml:space="preserve">б) окладов за классный чин в соответствии с присвоенными муниципальным служащим классными чинами муниципальной службы, из расчета размеров согласно </w:t>
      </w:r>
      <w:r w:rsidRPr="00CE21C8">
        <w:rPr>
          <w:rFonts w:ascii="Times New Roman" w:eastAsia="SimSun" w:hAnsi="Times New Roman" w:cs="Times New Roman"/>
          <w:kern w:val="0"/>
          <w:sz w:val="24"/>
          <w:szCs w:val="24"/>
          <w:lang w:eastAsia="ru-RU"/>
          <w14:ligatures w14:val="none"/>
        </w:rPr>
        <w:t>приложению N 3</w:t>
      </w:r>
      <w:r w:rsidRPr="00CE21C8">
        <w:rPr>
          <w:rFonts w:ascii="Times New Roman" w:eastAsia="Times New Roman" w:hAnsi="Times New Roman" w:cs="Times New Roman"/>
          <w:kern w:val="0"/>
          <w:sz w:val="24"/>
          <w:szCs w:val="24"/>
          <w:lang w:eastAsia="ru-RU"/>
          <w14:ligatures w14:val="none"/>
        </w:rPr>
        <w:t xml:space="preserve"> к настоящим нормативам в размере 4 должностных окладов в год;</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в) ежемесячных и иных дополнительных выплат, установленных законодательством Республики Дагестан, предусматриваемых в следующих размерах:</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ежемесячная надбавка к должностному окладу за выслугу лет на муниципальной службе - из расчета 3-х должностных окладов в год;</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ежемесячная надбавка к должностному окладу за особые условия муниципальной службы - из расчета 14-ти должностных окладов в год;</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ежемесячное денежное поощрение муниципальным служащим, за исключением муниципального служащего, замещающего должность главы местной администрации в муниципальном районе по контракту:</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по высшей группе должностей муниципальной службы - из расчета 4-х должностных окладов;</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по главной группе должностей муниципальной службы - из расчета 3,6 должностного оклада;</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по ведущей группе должностей муниципальной службы - из расчета 3,0 должностного оклада;</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по старшей группе должностей муниципальной службы - из расчета 2,6 должностного оклада;</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по младшей группе должностей муниципальной службы - из расчета 2,2 должностного оклада.</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b/>
          <w:bCs/>
          <w:kern w:val="0"/>
          <w:sz w:val="52"/>
          <w:szCs w:val="52"/>
          <w:lang w:eastAsia="ru-RU"/>
          <w14:ligatures w14:val="none"/>
        </w:rPr>
        <w:tab/>
      </w:r>
      <w:r w:rsidRPr="00CE21C8">
        <w:rPr>
          <w:rFonts w:ascii="Times New Roman" w:eastAsia="Times New Roman" w:hAnsi="Times New Roman" w:cs="Times New Roman"/>
          <w:bCs/>
          <w:kern w:val="0"/>
          <w:sz w:val="24"/>
          <w:szCs w:val="24"/>
          <w:lang w:eastAsia="ru-RU"/>
          <w14:ligatures w14:val="none"/>
        </w:rPr>
        <w:t>ежемесячная процентная надбавка к должностному окладу за работу со сведениями, составляющими государственную тайну, - из расчета 1,5 должностного оклада в год;</w:t>
      </w:r>
      <w:r w:rsidRPr="00CE21C8">
        <w:rPr>
          <w:rFonts w:ascii="Times New Roman" w:eastAsia="Times New Roman" w:hAnsi="Times New Roman" w:cs="Times New Roman"/>
          <w:bCs/>
          <w:kern w:val="0"/>
          <w:sz w:val="24"/>
          <w:szCs w:val="24"/>
          <w:lang w:eastAsia="ru-RU"/>
          <w14:ligatures w14:val="none"/>
        </w:rPr>
        <w:br/>
      </w:r>
      <w:r w:rsidRPr="00CE21C8">
        <w:rPr>
          <w:rFonts w:ascii="Times New Roman" w:eastAsia="Times New Roman" w:hAnsi="Times New Roman" w:cs="Times New Roman"/>
          <w:bCs/>
          <w:kern w:val="0"/>
          <w:sz w:val="24"/>
          <w:szCs w:val="24"/>
          <w:lang w:eastAsia="ru-RU"/>
          <w14:ligatures w14:val="none"/>
        </w:rPr>
        <w:br/>
      </w:r>
      <w:r w:rsidRPr="00CE21C8">
        <w:rPr>
          <w:rFonts w:ascii="Times New Roman" w:eastAsia="Times New Roman" w:hAnsi="Times New Roman" w:cs="Times New Roman"/>
          <w:bCs/>
          <w:kern w:val="0"/>
          <w:sz w:val="24"/>
          <w:szCs w:val="24"/>
          <w:lang w:eastAsia="ru-RU"/>
          <w14:ligatures w14:val="none"/>
        </w:rPr>
        <w:tab/>
        <w:t>премии за выполнение особо важных и сложных заданий - из расчета 2-х окладов месячного денежного содержания в год;</w:t>
      </w:r>
      <w:r w:rsidRPr="00CE21C8">
        <w:rPr>
          <w:rFonts w:ascii="Times New Roman" w:eastAsia="Times New Roman" w:hAnsi="Times New Roman" w:cs="Times New Roman"/>
          <w:bCs/>
          <w:kern w:val="0"/>
          <w:sz w:val="24"/>
          <w:szCs w:val="24"/>
          <w:lang w:eastAsia="ru-RU"/>
          <w14:ligatures w14:val="none"/>
        </w:rPr>
        <w:br/>
      </w:r>
      <w:r w:rsidRPr="00CE21C8">
        <w:rPr>
          <w:rFonts w:ascii="Times New Roman" w:eastAsia="Times New Roman" w:hAnsi="Times New Roman" w:cs="Times New Roman"/>
          <w:bCs/>
          <w:kern w:val="0"/>
          <w:sz w:val="24"/>
          <w:szCs w:val="24"/>
          <w:lang w:eastAsia="ru-RU"/>
          <w14:ligatures w14:val="none"/>
        </w:rPr>
        <w:br/>
      </w:r>
      <w:r w:rsidRPr="00CE21C8">
        <w:rPr>
          <w:rFonts w:ascii="Times New Roman" w:eastAsia="Times New Roman" w:hAnsi="Times New Roman" w:cs="Times New Roman"/>
          <w:bCs/>
          <w:kern w:val="0"/>
          <w:sz w:val="24"/>
          <w:szCs w:val="24"/>
          <w:lang w:eastAsia="ru-RU"/>
          <w14:ligatures w14:val="none"/>
        </w:rPr>
        <w:tab/>
        <w:t>единовременная выплата при предоставлении ежегодного оплачиваемого отпуска - из расчета 2-х окладов месячного денежного содержания в год;</w:t>
      </w:r>
      <w:r w:rsidRPr="00CE21C8">
        <w:rPr>
          <w:rFonts w:ascii="Times New Roman" w:eastAsia="Times New Roman" w:hAnsi="Times New Roman" w:cs="Times New Roman"/>
          <w:bCs/>
          <w:kern w:val="0"/>
          <w:sz w:val="24"/>
          <w:szCs w:val="24"/>
          <w:lang w:eastAsia="ru-RU"/>
          <w14:ligatures w14:val="none"/>
        </w:rPr>
        <w:br/>
      </w:r>
      <w:r w:rsidRPr="00CE21C8">
        <w:rPr>
          <w:rFonts w:ascii="Times New Roman" w:eastAsia="Times New Roman" w:hAnsi="Times New Roman" w:cs="Times New Roman"/>
          <w:bCs/>
          <w:kern w:val="0"/>
          <w:sz w:val="24"/>
          <w:szCs w:val="24"/>
          <w:lang w:eastAsia="ru-RU"/>
          <w14:ligatures w14:val="none"/>
        </w:rPr>
        <w:br/>
      </w:r>
      <w:r w:rsidRPr="00CE21C8">
        <w:rPr>
          <w:rFonts w:ascii="Times New Roman" w:eastAsia="Times New Roman" w:hAnsi="Times New Roman" w:cs="Times New Roman"/>
          <w:bCs/>
          <w:kern w:val="0"/>
          <w:sz w:val="24"/>
          <w:szCs w:val="24"/>
          <w:lang w:eastAsia="ru-RU"/>
          <w14:ligatures w14:val="none"/>
        </w:rPr>
        <w:tab/>
        <w:t>материальная помощь - из расчета 1-го оклада месячного денежного содержания в год.</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b/>
          <w:kern w:val="0"/>
          <w:sz w:val="24"/>
          <w:szCs w:val="24"/>
          <w:lang w:eastAsia="ru-RU"/>
          <w14:ligatures w14:val="none"/>
        </w:rPr>
        <w:tab/>
        <w:t xml:space="preserve">2. </w:t>
      </w:r>
      <w:r w:rsidRPr="00CE21C8">
        <w:rPr>
          <w:rFonts w:ascii="Times New Roman" w:eastAsia="Times New Roman" w:hAnsi="Times New Roman" w:cs="Times New Roman"/>
          <w:kern w:val="0"/>
          <w:sz w:val="24"/>
          <w:szCs w:val="24"/>
          <w:lang w:eastAsia="ru-RU"/>
          <w14:ligatures w14:val="none"/>
        </w:rPr>
        <w:t xml:space="preserve">Ежемесячная процентная </w:t>
      </w:r>
      <w:proofErr w:type="gramStart"/>
      <w:r w:rsidRPr="00CE21C8">
        <w:rPr>
          <w:rFonts w:ascii="Times New Roman" w:eastAsia="Times New Roman" w:hAnsi="Times New Roman" w:cs="Times New Roman"/>
          <w:kern w:val="0"/>
          <w:sz w:val="24"/>
          <w:szCs w:val="24"/>
          <w:lang w:eastAsia="ru-RU"/>
          <w14:ligatures w14:val="none"/>
        </w:rPr>
        <w:t>надбавка  за</w:t>
      </w:r>
      <w:proofErr w:type="gramEnd"/>
      <w:r w:rsidRPr="00CE21C8">
        <w:rPr>
          <w:rFonts w:ascii="Times New Roman" w:eastAsia="Times New Roman" w:hAnsi="Times New Roman" w:cs="Times New Roman"/>
          <w:kern w:val="0"/>
          <w:sz w:val="24"/>
          <w:szCs w:val="24"/>
          <w:lang w:eastAsia="ru-RU"/>
          <w14:ligatures w14:val="none"/>
        </w:rPr>
        <w:t xml:space="preserve"> работу </w:t>
      </w:r>
      <w:proofErr w:type="gramStart"/>
      <w:r w:rsidRPr="00CE21C8">
        <w:rPr>
          <w:rFonts w:ascii="Times New Roman" w:eastAsia="Times New Roman" w:hAnsi="Times New Roman" w:cs="Times New Roman"/>
          <w:kern w:val="0"/>
          <w:sz w:val="24"/>
          <w:szCs w:val="24"/>
          <w:lang w:eastAsia="ru-RU"/>
          <w14:ligatures w14:val="none"/>
        </w:rPr>
        <w:t>со  сведениями</w:t>
      </w:r>
      <w:proofErr w:type="gramEnd"/>
      <w:r w:rsidRPr="00CE21C8">
        <w:rPr>
          <w:rFonts w:ascii="Times New Roman" w:eastAsia="Times New Roman" w:hAnsi="Times New Roman" w:cs="Times New Roman"/>
          <w:kern w:val="0"/>
          <w:sz w:val="24"/>
          <w:szCs w:val="24"/>
          <w:lang w:eastAsia="ru-RU"/>
          <w14:ligatures w14:val="none"/>
        </w:rPr>
        <w:t xml:space="preserve">, составляющими государственную </w:t>
      </w:r>
      <w:proofErr w:type="gramStart"/>
      <w:r w:rsidRPr="00CE21C8">
        <w:rPr>
          <w:rFonts w:ascii="Times New Roman" w:eastAsia="Times New Roman" w:hAnsi="Times New Roman" w:cs="Times New Roman"/>
          <w:kern w:val="0"/>
          <w:sz w:val="24"/>
          <w:szCs w:val="24"/>
          <w:lang w:eastAsia="ru-RU"/>
          <w14:ligatures w14:val="none"/>
        </w:rPr>
        <w:t>тайну,  устанавливается</w:t>
      </w:r>
      <w:proofErr w:type="gramEnd"/>
      <w:r w:rsidRPr="00CE21C8">
        <w:rPr>
          <w:rFonts w:ascii="Times New Roman" w:eastAsia="Times New Roman" w:hAnsi="Times New Roman" w:cs="Times New Roman"/>
          <w:kern w:val="0"/>
          <w:sz w:val="24"/>
          <w:szCs w:val="24"/>
          <w:lang w:eastAsia="ru-RU"/>
          <w14:ligatures w14:val="none"/>
        </w:rPr>
        <w:t xml:space="preserve"> лицам, имеющим </w:t>
      </w:r>
      <w:proofErr w:type="gramStart"/>
      <w:r w:rsidRPr="00CE21C8">
        <w:rPr>
          <w:rFonts w:ascii="Times New Roman" w:eastAsia="Times New Roman" w:hAnsi="Times New Roman" w:cs="Times New Roman"/>
          <w:kern w:val="0"/>
          <w:sz w:val="24"/>
          <w:szCs w:val="24"/>
          <w:lang w:eastAsia="ru-RU"/>
          <w14:ligatures w14:val="none"/>
        </w:rPr>
        <w:t>соответствующий  допуск</w:t>
      </w:r>
      <w:proofErr w:type="gramEnd"/>
      <w:r w:rsidRPr="00CE21C8">
        <w:rPr>
          <w:rFonts w:ascii="Times New Roman" w:eastAsia="Times New Roman" w:hAnsi="Times New Roman" w:cs="Times New Roman"/>
          <w:kern w:val="0"/>
          <w:sz w:val="24"/>
          <w:szCs w:val="24"/>
          <w:lang w:eastAsia="ru-RU"/>
          <w14:ligatures w14:val="none"/>
        </w:rPr>
        <w:t xml:space="preserve"> установленного образца федеральными органами Российской Федерации.</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t xml:space="preserve">3.  Лицам, замещавшим должности </w:t>
      </w:r>
      <w:proofErr w:type="gramStart"/>
      <w:r w:rsidRPr="00CE21C8">
        <w:rPr>
          <w:rFonts w:ascii="Times New Roman" w:eastAsia="Times New Roman" w:hAnsi="Times New Roman" w:cs="Times New Roman"/>
          <w:kern w:val="0"/>
          <w:sz w:val="24"/>
          <w:szCs w:val="24"/>
          <w:lang w:eastAsia="ru-RU"/>
          <w14:ligatures w14:val="none"/>
        </w:rPr>
        <w:t>муниципальной  службы</w:t>
      </w:r>
      <w:proofErr w:type="gramEnd"/>
      <w:r w:rsidRPr="00CE21C8">
        <w:rPr>
          <w:rFonts w:ascii="Times New Roman" w:eastAsia="Times New Roman" w:hAnsi="Times New Roman" w:cs="Times New Roman"/>
          <w:kern w:val="0"/>
          <w:sz w:val="24"/>
          <w:szCs w:val="24"/>
          <w:lang w:eastAsia="ru-RU"/>
          <w14:ligatures w14:val="none"/>
        </w:rPr>
        <w:t xml:space="preserve">  в органах местного самоуправления муниципального района в связи с уходом на пенсию </w:t>
      </w:r>
      <w:proofErr w:type="gramStart"/>
      <w:r w:rsidRPr="00CE21C8">
        <w:rPr>
          <w:rFonts w:ascii="Times New Roman" w:eastAsia="Times New Roman" w:hAnsi="Times New Roman" w:cs="Times New Roman"/>
          <w:kern w:val="0"/>
          <w:sz w:val="24"/>
          <w:szCs w:val="24"/>
          <w:lang w:eastAsia="ru-RU"/>
          <w14:ligatures w14:val="none"/>
        </w:rPr>
        <w:t>по старости (инвалидности)</w:t>
      </w:r>
      <w:proofErr w:type="gramEnd"/>
      <w:r w:rsidRPr="00CE21C8">
        <w:rPr>
          <w:rFonts w:ascii="Times New Roman" w:eastAsia="Times New Roman" w:hAnsi="Times New Roman" w:cs="Times New Roman"/>
          <w:kern w:val="0"/>
          <w:sz w:val="24"/>
          <w:szCs w:val="24"/>
          <w:lang w:eastAsia="ru-RU"/>
          <w14:ligatures w14:val="none"/>
        </w:rPr>
        <w:t xml:space="preserve"> выплачивается единовременное </w:t>
      </w:r>
      <w:proofErr w:type="gramStart"/>
      <w:r w:rsidRPr="00CE21C8">
        <w:rPr>
          <w:rFonts w:ascii="Times New Roman" w:eastAsia="Times New Roman" w:hAnsi="Times New Roman" w:cs="Times New Roman"/>
          <w:kern w:val="0"/>
          <w:sz w:val="24"/>
          <w:szCs w:val="24"/>
          <w:lang w:eastAsia="ru-RU"/>
          <w14:ligatures w14:val="none"/>
        </w:rPr>
        <w:t>поощрение  в</w:t>
      </w:r>
      <w:proofErr w:type="gramEnd"/>
      <w:r w:rsidRPr="00CE21C8">
        <w:rPr>
          <w:rFonts w:ascii="Times New Roman" w:eastAsia="Times New Roman" w:hAnsi="Times New Roman" w:cs="Times New Roman"/>
          <w:kern w:val="0"/>
          <w:sz w:val="24"/>
          <w:szCs w:val="24"/>
          <w:lang w:eastAsia="ru-RU"/>
          <w14:ligatures w14:val="none"/>
        </w:rPr>
        <w:t xml:space="preserve"> размере    месячного должностного оклада за каждый год   муниципальной службы, но не </w:t>
      </w:r>
      <w:proofErr w:type="gramStart"/>
      <w:r w:rsidRPr="00CE21C8">
        <w:rPr>
          <w:rFonts w:ascii="Times New Roman" w:eastAsia="Times New Roman" w:hAnsi="Times New Roman" w:cs="Times New Roman"/>
          <w:kern w:val="0"/>
          <w:sz w:val="24"/>
          <w:szCs w:val="24"/>
          <w:lang w:eastAsia="ru-RU"/>
          <w14:ligatures w14:val="none"/>
        </w:rPr>
        <w:t>более  10</w:t>
      </w:r>
      <w:proofErr w:type="gramEnd"/>
      <w:r w:rsidRPr="00CE21C8">
        <w:rPr>
          <w:rFonts w:ascii="Times New Roman" w:eastAsia="Times New Roman" w:hAnsi="Times New Roman" w:cs="Times New Roman"/>
          <w:kern w:val="0"/>
          <w:sz w:val="24"/>
          <w:szCs w:val="24"/>
          <w:lang w:eastAsia="ru-RU"/>
          <w14:ligatures w14:val="none"/>
        </w:rPr>
        <w:t xml:space="preserve"> месячного должностного оклада.</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kern w:val="0"/>
          <w:sz w:val="24"/>
          <w:szCs w:val="24"/>
          <w:lang w:eastAsia="ru-RU"/>
          <w14:ligatures w14:val="none"/>
        </w:rPr>
        <w:tab/>
      </w:r>
      <w:proofErr w:type="gramStart"/>
      <w:r w:rsidRPr="00CE21C8">
        <w:rPr>
          <w:rFonts w:ascii="Times New Roman" w:eastAsia="Times New Roman" w:hAnsi="Times New Roman" w:cs="Times New Roman"/>
          <w:kern w:val="0"/>
          <w:sz w:val="24"/>
          <w:szCs w:val="24"/>
          <w:lang w:eastAsia="ru-RU"/>
          <w14:ligatures w14:val="none"/>
        </w:rPr>
        <w:t>Месячным  должностным</w:t>
      </w:r>
      <w:proofErr w:type="gramEnd"/>
      <w:r w:rsidRPr="00CE21C8">
        <w:rPr>
          <w:rFonts w:ascii="Times New Roman" w:eastAsia="Times New Roman" w:hAnsi="Times New Roman" w:cs="Times New Roman"/>
          <w:kern w:val="0"/>
          <w:sz w:val="24"/>
          <w:szCs w:val="24"/>
          <w:lang w:eastAsia="ru-RU"/>
          <w14:ligatures w14:val="none"/>
        </w:rPr>
        <w:t xml:space="preserve">  окладом считается среднемесячный должностной оклад, исчисляемый за полные 12 месяцев перед </w:t>
      </w:r>
      <w:proofErr w:type="gramStart"/>
      <w:r w:rsidRPr="00CE21C8">
        <w:rPr>
          <w:rFonts w:ascii="Times New Roman" w:eastAsia="Times New Roman" w:hAnsi="Times New Roman" w:cs="Times New Roman"/>
          <w:kern w:val="0"/>
          <w:sz w:val="24"/>
          <w:szCs w:val="24"/>
          <w:lang w:eastAsia="ru-RU"/>
          <w14:ligatures w14:val="none"/>
        </w:rPr>
        <w:t>уходом  на</w:t>
      </w:r>
      <w:proofErr w:type="gramEnd"/>
      <w:r w:rsidRPr="00CE21C8">
        <w:rPr>
          <w:rFonts w:ascii="Times New Roman" w:eastAsia="Times New Roman" w:hAnsi="Times New Roman" w:cs="Times New Roman"/>
          <w:kern w:val="0"/>
          <w:sz w:val="24"/>
          <w:szCs w:val="24"/>
          <w:lang w:eastAsia="ru-RU"/>
          <w14:ligatures w14:val="none"/>
        </w:rPr>
        <w:t xml:space="preserve">   пенсию.</w:t>
      </w:r>
    </w:p>
    <w:p w:rsidR="00CE21C8" w:rsidRPr="00CE21C8" w:rsidRDefault="00CE21C8" w:rsidP="00CE21C8">
      <w:pPr>
        <w:spacing w:after="0" w:line="240" w:lineRule="auto"/>
        <w:rPr>
          <w:rFonts w:ascii="Times New Roman" w:eastAsia="Times New Roman" w:hAnsi="Times New Roman" w:cs="Times New Roman"/>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lastRenderedPageBreak/>
        <w:tab/>
        <w:t>4.  Ежегодное формирование</w:t>
      </w:r>
      <w:r w:rsidRPr="00CE21C8">
        <w:rPr>
          <w:rFonts w:ascii="Times New Roman" w:eastAsia="Times New Roman" w:hAnsi="Times New Roman" w:cs="Times New Roman"/>
          <w:kern w:val="0"/>
          <w:sz w:val="24"/>
          <w:szCs w:val="24"/>
          <w:lang w:eastAsia="ru-RU"/>
          <w14:ligatures w14:val="none"/>
        </w:rPr>
        <w:t xml:space="preserve"> </w:t>
      </w:r>
      <w:proofErr w:type="gramStart"/>
      <w:r w:rsidRPr="00CE21C8">
        <w:rPr>
          <w:rFonts w:ascii="Times New Roman" w:eastAsia="Times New Roman" w:hAnsi="Times New Roman" w:cs="Times New Roman"/>
          <w:kern w:val="0"/>
          <w:sz w:val="24"/>
          <w:szCs w:val="24"/>
          <w:lang w:eastAsia="ru-RU"/>
          <w14:ligatures w14:val="none"/>
        </w:rPr>
        <w:t>норматива  расходов</w:t>
      </w:r>
      <w:proofErr w:type="gramEnd"/>
      <w:r w:rsidRPr="00CE21C8">
        <w:rPr>
          <w:rFonts w:ascii="Times New Roman" w:eastAsia="Times New Roman" w:hAnsi="Times New Roman" w:cs="Times New Roman"/>
          <w:kern w:val="0"/>
          <w:sz w:val="24"/>
          <w:szCs w:val="24"/>
          <w:lang w:eastAsia="ru-RU"/>
          <w14:ligatures w14:val="none"/>
        </w:rPr>
        <w:t xml:space="preserve"> на оплату труда лиц, замещающих муниципальные должности </w:t>
      </w:r>
      <w:proofErr w:type="gramStart"/>
      <w:r w:rsidRPr="00CE21C8">
        <w:rPr>
          <w:rFonts w:ascii="Times New Roman" w:eastAsia="Times New Roman" w:hAnsi="Times New Roman" w:cs="Times New Roman"/>
          <w:kern w:val="0"/>
          <w:sz w:val="24"/>
          <w:szCs w:val="24"/>
          <w:lang w:eastAsia="ru-RU"/>
          <w14:ligatures w14:val="none"/>
        </w:rPr>
        <w:t>и  должности</w:t>
      </w:r>
      <w:proofErr w:type="gramEnd"/>
      <w:r w:rsidRPr="00CE21C8">
        <w:rPr>
          <w:rFonts w:ascii="Times New Roman" w:eastAsia="Times New Roman" w:hAnsi="Times New Roman" w:cs="Times New Roman"/>
          <w:kern w:val="0"/>
          <w:sz w:val="24"/>
          <w:szCs w:val="24"/>
          <w:lang w:eastAsia="ru-RU"/>
          <w14:ligatures w14:val="none"/>
        </w:rPr>
        <w:t xml:space="preserve"> муниципальной </w:t>
      </w:r>
      <w:proofErr w:type="gramStart"/>
      <w:r w:rsidRPr="00CE21C8">
        <w:rPr>
          <w:rFonts w:ascii="Times New Roman" w:eastAsia="Times New Roman" w:hAnsi="Times New Roman" w:cs="Times New Roman"/>
          <w:kern w:val="0"/>
          <w:sz w:val="24"/>
          <w:szCs w:val="24"/>
          <w:lang w:eastAsia="ru-RU"/>
          <w14:ligatures w14:val="none"/>
        </w:rPr>
        <w:t xml:space="preserve">службы,  </w:t>
      </w:r>
      <w:r w:rsidRPr="00CE21C8">
        <w:rPr>
          <w:rFonts w:ascii="Times New Roman" w:eastAsia="Times New Roman" w:hAnsi="Times New Roman" w:cs="Times New Roman"/>
          <w:bCs/>
          <w:kern w:val="0"/>
          <w:sz w:val="24"/>
          <w:szCs w:val="24"/>
          <w:lang w:eastAsia="ru-RU"/>
          <w14:ligatures w14:val="none"/>
        </w:rPr>
        <w:t>производится</w:t>
      </w:r>
      <w:proofErr w:type="gramEnd"/>
      <w:r w:rsidRPr="00CE21C8">
        <w:rPr>
          <w:rFonts w:ascii="Times New Roman" w:eastAsia="Times New Roman" w:hAnsi="Times New Roman" w:cs="Times New Roman"/>
          <w:bCs/>
          <w:kern w:val="0"/>
          <w:sz w:val="24"/>
          <w:szCs w:val="24"/>
          <w:lang w:eastAsia="ru-RU"/>
          <w14:ligatures w14:val="none"/>
        </w:rPr>
        <w:t xml:space="preserve"> с </w:t>
      </w:r>
      <w:proofErr w:type="gramStart"/>
      <w:r w:rsidRPr="00CE21C8">
        <w:rPr>
          <w:rFonts w:ascii="Times New Roman" w:eastAsia="Times New Roman" w:hAnsi="Times New Roman" w:cs="Times New Roman"/>
          <w:bCs/>
          <w:kern w:val="0"/>
          <w:sz w:val="24"/>
          <w:szCs w:val="24"/>
          <w:lang w:eastAsia="ru-RU"/>
          <w14:ligatures w14:val="none"/>
        </w:rPr>
        <w:t>учетом  повышения</w:t>
      </w:r>
      <w:proofErr w:type="gramEnd"/>
      <w:r w:rsidRPr="00CE21C8">
        <w:rPr>
          <w:rFonts w:ascii="Times New Roman" w:eastAsia="Times New Roman" w:hAnsi="Times New Roman" w:cs="Times New Roman"/>
          <w:kern w:val="0"/>
          <w:sz w:val="24"/>
          <w:szCs w:val="24"/>
          <w:lang w:eastAsia="ru-RU"/>
          <w14:ligatures w14:val="none"/>
        </w:rPr>
        <w:t xml:space="preserve"> р</w:t>
      </w:r>
      <w:r w:rsidRPr="00CE21C8">
        <w:rPr>
          <w:rFonts w:ascii="Times New Roman" w:eastAsia="Times New Roman" w:hAnsi="Times New Roman" w:cs="Times New Roman"/>
          <w:bCs/>
          <w:kern w:val="0"/>
          <w:sz w:val="24"/>
          <w:szCs w:val="24"/>
          <w:lang w:eastAsia="ru-RU"/>
          <w14:ligatures w14:val="none"/>
        </w:rPr>
        <w:t xml:space="preserve">азмера денежного вознаграждения в </w:t>
      </w:r>
      <w:proofErr w:type="gramStart"/>
      <w:r w:rsidRPr="00CE21C8">
        <w:rPr>
          <w:rFonts w:ascii="Times New Roman" w:eastAsia="Times New Roman" w:hAnsi="Times New Roman" w:cs="Times New Roman"/>
          <w:bCs/>
          <w:kern w:val="0"/>
          <w:sz w:val="24"/>
          <w:szCs w:val="24"/>
          <w:lang w:eastAsia="ru-RU"/>
          <w14:ligatures w14:val="none"/>
        </w:rPr>
        <w:t>соответствии  с</w:t>
      </w:r>
      <w:proofErr w:type="gramEnd"/>
      <w:r w:rsidRPr="00CE21C8">
        <w:rPr>
          <w:rFonts w:ascii="Times New Roman" w:eastAsia="Times New Roman" w:hAnsi="Times New Roman" w:cs="Times New Roman"/>
          <w:bCs/>
          <w:kern w:val="0"/>
          <w:sz w:val="24"/>
          <w:szCs w:val="24"/>
          <w:lang w:eastAsia="ru-RU"/>
          <w14:ligatures w14:val="none"/>
        </w:rPr>
        <w:t xml:space="preserve"> принятыми законами Республики Дагестан.</w:t>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r w:rsidRPr="00CE21C8">
        <w:rPr>
          <w:rFonts w:ascii="Times New Roman" w:eastAsia="Times New Roman" w:hAnsi="Times New Roman" w:cs="Times New Roman"/>
          <w:b/>
          <w:kern w:val="0"/>
          <w:sz w:val="24"/>
          <w:szCs w:val="24"/>
          <w:lang w:eastAsia="ru-RU"/>
          <w14:ligatures w14:val="none"/>
        </w:rPr>
        <w:t>Председатель Собрания депутатов</w:t>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t xml:space="preserve">   муниципального района                                                        </w:t>
      </w:r>
      <w:r w:rsidRPr="00CE21C8">
        <w:rPr>
          <w:rFonts w:ascii="Times New Roman" w:eastAsia="Times New Roman" w:hAnsi="Times New Roman" w:cs="Times New Roman"/>
          <w:b/>
          <w:kern w:val="0"/>
          <w:sz w:val="24"/>
          <w:szCs w:val="24"/>
          <w:lang w:eastAsia="ru-RU"/>
          <w14:ligatures w14:val="none"/>
        </w:rPr>
        <w:tab/>
      </w:r>
      <w:proofErr w:type="spellStart"/>
      <w:r w:rsidRPr="00CE21C8">
        <w:rPr>
          <w:rFonts w:ascii="Times New Roman" w:eastAsia="Times New Roman" w:hAnsi="Times New Roman" w:cs="Times New Roman"/>
          <w:b/>
          <w:kern w:val="0"/>
          <w:sz w:val="24"/>
          <w:szCs w:val="24"/>
          <w:lang w:eastAsia="ru-RU"/>
          <w14:ligatures w14:val="none"/>
        </w:rPr>
        <w:t>А.А.Акмурзаев</w:t>
      </w:r>
      <w:proofErr w:type="spellEnd"/>
      <w:r w:rsidRPr="00CE21C8">
        <w:rPr>
          <w:rFonts w:ascii="Times New Roman" w:eastAsia="Times New Roman" w:hAnsi="Times New Roman" w:cs="Times New Roman"/>
          <w:b/>
          <w:kern w:val="0"/>
          <w:sz w:val="24"/>
          <w:szCs w:val="24"/>
          <w:lang w:eastAsia="ru-RU"/>
          <w14:ligatures w14:val="none"/>
        </w:rPr>
        <w:t xml:space="preserve"> </w:t>
      </w: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r w:rsidRPr="00CE21C8">
        <w:rPr>
          <w:rFonts w:ascii="Times New Roman" w:eastAsia="Times New Roman" w:hAnsi="Times New Roman" w:cs="Times New Roman"/>
          <w:b/>
          <w:bCs/>
          <w:kern w:val="0"/>
          <w:sz w:val="24"/>
          <w:szCs w:val="24"/>
          <w:lang w:eastAsia="ru-RU"/>
          <w14:ligatures w14:val="none"/>
        </w:rPr>
        <w:t xml:space="preserve"> </w:t>
      </w:r>
      <w:proofErr w:type="spellStart"/>
      <w:r w:rsidRPr="00CE21C8">
        <w:rPr>
          <w:rFonts w:ascii="Times New Roman" w:eastAsia="Times New Roman" w:hAnsi="Times New Roman" w:cs="Times New Roman"/>
          <w:b/>
          <w:bCs/>
          <w:kern w:val="0"/>
          <w:sz w:val="24"/>
          <w:szCs w:val="24"/>
          <w:lang w:eastAsia="ru-RU"/>
          <w14:ligatures w14:val="none"/>
        </w:rPr>
        <w:t>И.О.Главы</w:t>
      </w:r>
      <w:proofErr w:type="spellEnd"/>
      <w:r w:rsidRPr="00CE21C8">
        <w:rPr>
          <w:rFonts w:ascii="Times New Roman" w:eastAsia="Times New Roman" w:hAnsi="Times New Roman" w:cs="Times New Roman"/>
          <w:b/>
          <w:bCs/>
          <w:kern w:val="0"/>
          <w:sz w:val="24"/>
          <w:szCs w:val="24"/>
          <w:lang w:eastAsia="ru-RU"/>
          <w14:ligatures w14:val="none"/>
        </w:rPr>
        <w:t xml:space="preserve"> муниципального района                                  </w:t>
      </w:r>
      <w:r w:rsidRPr="00CE21C8">
        <w:rPr>
          <w:rFonts w:ascii="Times New Roman" w:eastAsia="Times New Roman" w:hAnsi="Times New Roman" w:cs="Times New Roman"/>
          <w:b/>
          <w:bCs/>
          <w:kern w:val="0"/>
          <w:sz w:val="24"/>
          <w:szCs w:val="24"/>
          <w:lang w:eastAsia="ru-RU"/>
          <w14:ligatures w14:val="none"/>
        </w:rPr>
        <w:tab/>
        <w:t xml:space="preserve"> </w:t>
      </w:r>
      <w:proofErr w:type="spellStart"/>
      <w:r w:rsidRPr="00CE21C8">
        <w:rPr>
          <w:rFonts w:ascii="Times New Roman" w:eastAsia="Times New Roman" w:hAnsi="Times New Roman" w:cs="Times New Roman"/>
          <w:b/>
          <w:bCs/>
          <w:kern w:val="0"/>
          <w:sz w:val="24"/>
          <w:szCs w:val="24"/>
          <w:lang w:eastAsia="ru-RU"/>
          <w14:ligatures w14:val="none"/>
        </w:rPr>
        <w:t>Д.П.Исламов</w:t>
      </w:r>
      <w:proofErr w:type="spellEnd"/>
      <w:r w:rsidRPr="00CE21C8">
        <w:rPr>
          <w:rFonts w:ascii="Times New Roman" w:eastAsia="Times New Roman" w:hAnsi="Times New Roman" w:cs="Times New Roman"/>
          <w:b/>
          <w:bCs/>
          <w:kern w:val="0"/>
          <w:sz w:val="24"/>
          <w:szCs w:val="24"/>
          <w:lang w:eastAsia="ru-RU"/>
          <w14:ligatures w14:val="none"/>
        </w:rPr>
        <w:t xml:space="preserve"> </w:t>
      </w: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tabs>
          <w:tab w:val="left" w:pos="2977"/>
        </w:tabs>
        <w:spacing w:after="200" w:line="276" w:lineRule="auto"/>
        <w:ind w:left="2832" w:firstLine="708"/>
        <w:rPr>
          <w:rFonts w:ascii="Calibri" w:eastAsia="Calibri" w:hAnsi="Calibri" w:cs="Times New Roman"/>
          <w:b/>
          <w:kern w:val="0"/>
          <w14:ligatures w14:val="none"/>
        </w:rPr>
      </w:pPr>
    </w:p>
    <w:p w:rsidR="00CE21C8" w:rsidRPr="00CE21C8" w:rsidRDefault="00CE21C8" w:rsidP="00CE21C8">
      <w:pPr>
        <w:tabs>
          <w:tab w:val="left" w:pos="2977"/>
        </w:tabs>
        <w:spacing w:after="200" w:line="276" w:lineRule="auto"/>
        <w:ind w:left="2832" w:firstLine="708"/>
        <w:rPr>
          <w:rFonts w:ascii="Calibri" w:eastAsia="Calibri" w:hAnsi="Calibri" w:cs="Times New Roman"/>
          <w:b/>
          <w:kern w:val="0"/>
          <w14:ligatures w14:val="none"/>
        </w:rPr>
      </w:pPr>
    </w:p>
    <w:p w:rsidR="00CE21C8" w:rsidRPr="00CE21C8" w:rsidRDefault="00CE21C8" w:rsidP="00CE21C8">
      <w:pPr>
        <w:tabs>
          <w:tab w:val="left" w:pos="2977"/>
        </w:tabs>
        <w:spacing w:after="200" w:line="276" w:lineRule="auto"/>
        <w:ind w:left="2832" w:firstLine="708"/>
        <w:rPr>
          <w:rFonts w:ascii="Calibri" w:eastAsia="Calibri" w:hAnsi="Calibri" w:cs="Times New Roman"/>
          <w:b/>
          <w:kern w:val="0"/>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color w:val="4C4C4C"/>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t>Приложение N 1</w:t>
      </w:r>
      <w:r w:rsidRPr="00CE21C8">
        <w:rPr>
          <w:rFonts w:ascii="Times New Roman" w:eastAsia="Times New Roman" w:hAnsi="Times New Roman" w:cs="Times New Roman"/>
          <w:bCs/>
          <w:kern w:val="0"/>
          <w:sz w:val="24"/>
          <w:szCs w:val="24"/>
          <w:lang w:eastAsia="ru-RU"/>
          <w14:ligatures w14:val="none"/>
        </w:rPr>
        <w:br/>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t>к нормативам формирования расходов</w:t>
      </w:r>
      <w:r w:rsidRPr="00CE21C8">
        <w:rPr>
          <w:rFonts w:ascii="Times New Roman" w:eastAsia="Times New Roman" w:hAnsi="Times New Roman" w:cs="Times New Roman"/>
          <w:bCs/>
          <w:kern w:val="0"/>
          <w:sz w:val="24"/>
          <w:szCs w:val="24"/>
          <w:lang w:eastAsia="ru-RU"/>
          <w14:ligatures w14:val="none"/>
        </w:rPr>
        <w:br/>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t xml:space="preserve">на оплату труда лиц, замещающих </w:t>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t>муниципальные должности и должности</w:t>
      </w:r>
      <w:r w:rsidRPr="00CE21C8">
        <w:rPr>
          <w:rFonts w:ascii="Times New Roman" w:eastAsia="Times New Roman" w:hAnsi="Times New Roman" w:cs="Times New Roman"/>
          <w:bCs/>
          <w:kern w:val="0"/>
          <w:sz w:val="24"/>
          <w:szCs w:val="24"/>
          <w:lang w:eastAsia="ru-RU"/>
          <w14:ligatures w14:val="none"/>
        </w:rPr>
        <w:br/>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t>муниципальной службы в муниципальном</w:t>
      </w:r>
      <w:r w:rsidRPr="00CE21C8">
        <w:rPr>
          <w:rFonts w:ascii="Times New Roman" w:eastAsia="Times New Roman" w:hAnsi="Times New Roman" w:cs="Times New Roman"/>
          <w:bCs/>
          <w:kern w:val="0"/>
          <w:sz w:val="24"/>
          <w:szCs w:val="24"/>
          <w:lang w:eastAsia="ru-RU"/>
          <w14:ligatures w14:val="none"/>
        </w:rPr>
        <w:br/>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t>районе «Бабаюртовский район»</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t xml:space="preserve"> Республики </w:t>
      </w:r>
      <w:r w:rsidRPr="00CE21C8">
        <w:rPr>
          <w:rFonts w:ascii="Times New Roman" w:eastAsia="Times New Roman" w:hAnsi="Times New Roman" w:cs="Times New Roman"/>
          <w:bCs/>
          <w:kern w:val="0"/>
          <w:sz w:val="24"/>
          <w:szCs w:val="24"/>
          <w:lang w:eastAsia="ru-RU"/>
          <w14:ligatures w14:val="none"/>
        </w:rPr>
        <w:tab/>
        <w:t>Дагестан</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color w:val="4C4C4C"/>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color w:val="4C4C4C"/>
          <w:kern w:val="0"/>
          <w:sz w:val="24"/>
          <w:szCs w:val="24"/>
          <w:lang w:eastAsia="ru-RU"/>
          <w14:ligatures w14:val="none"/>
        </w:rPr>
      </w:pPr>
      <w:r w:rsidRPr="00CE21C8">
        <w:rPr>
          <w:rFonts w:ascii="Times New Roman" w:eastAsia="Times New Roman" w:hAnsi="Times New Roman" w:cs="Times New Roman"/>
          <w:bCs/>
          <w:color w:val="4C4C4C"/>
          <w:kern w:val="0"/>
          <w:sz w:val="24"/>
          <w:szCs w:val="24"/>
          <w:lang w:eastAsia="ru-RU"/>
          <w14:ligatures w14:val="none"/>
        </w:rPr>
        <w:t>ПРИЛОЖЕНИЕ№1. РАЗМЕРЫ ДЕНЕЖНОГО ВОЗНАГРАЖДЕНИЯ ЛИЦ, ЗАМЕЩАЮЩИХ МУНИЦИПАЛЬНЫЕ ДОЛЖНОСТИ В МУНИЦИПАЛЬНОМ РАЙОНЕ «БАБАЮРТОВСКИЙ РАЙОН» РЕСПУБЛИКИ ДАГЕСТАН, ИСХОДЯ ИЗ КОТОРЫХ ОПРЕДЕЛЯЮТСЯ НОРМАТИВЫ ФОРМИРОВАНИЯ РАСХОДОВ НА ОПЛАТУ ИХ ТРУДА</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lastRenderedPageBreak/>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p>
    <w:tbl>
      <w:tblPr>
        <w:tblW w:w="0" w:type="auto"/>
        <w:tblCellMar>
          <w:left w:w="0" w:type="dxa"/>
          <w:right w:w="0" w:type="dxa"/>
        </w:tblCellMar>
        <w:tblLook w:val="04A0" w:firstRow="1" w:lastRow="0" w:firstColumn="1" w:lastColumn="0" w:noHBand="0" w:noVBand="1"/>
      </w:tblPr>
      <w:tblGrid>
        <w:gridCol w:w="3779"/>
        <w:gridCol w:w="1157"/>
        <w:gridCol w:w="3838"/>
        <w:gridCol w:w="15"/>
      </w:tblGrid>
      <w:tr w:rsidR="00CE21C8" w:rsidRPr="00CE21C8" w:rsidTr="00416796">
        <w:trPr>
          <w:gridAfter w:val="2"/>
          <w:wAfter w:w="3853" w:type="dxa"/>
          <w:trHeight w:val="15"/>
        </w:trPr>
        <w:tc>
          <w:tcPr>
            <w:tcW w:w="3779" w:type="dxa"/>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tc>
        <w:tc>
          <w:tcPr>
            <w:tcW w:w="1157" w:type="dxa"/>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tc>
      </w:tr>
      <w:tr w:rsidR="00CE21C8" w:rsidRPr="00CE21C8" w:rsidTr="00416796">
        <w:trPr>
          <w:gridAfter w:val="1"/>
          <w:wAfter w:w="15" w:type="dxa"/>
          <w:trHeight w:val="285"/>
        </w:trPr>
        <w:tc>
          <w:tcPr>
            <w:tcW w:w="37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Наименование муниципальных должностей</w:t>
            </w:r>
          </w:p>
        </w:tc>
        <w:tc>
          <w:tcPr>
            <w:tcW w:w="4995" w:type="dxa"/>
            <w:gridSpan w:val="2"/>
            <w:tcBorders>
              <w:top w:val="single" w:sz="4" w:space="0" w:color="auto"/>
              <w:bottom w:val="single" w:sz="4" w:space="0" w:color="auto"/>
              <w:right w:val="single" w:sz="4" w:space="0" w:color="auto"/>
            </w:tcBorders>
            <w:shd w:val="clear" w:color="auto" w:fill="auto"/>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Размеры денежного вознаграждения (рублей в месяц)</w:t>
            </w:r>
          </w:p>
        </w:tc>
      </w:tr>
      <w:tr w:rsidR="00CE21C8" w:rsidRPr="00CE21C8" w:rsidTr="00416796">
        <w:trPr>
          <w:gridAfter w:val="1"/>
          <w:wAfter w:w="15" w:type="dxa"/>
          <w:trHeight w:val="255"/>
        </w:trPr>
        <w:tc>
          <w:tcPr>
            <w:tcW w:w="3779"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tc>
        <w:tc>
          <w:tcPr>
            <w:tcW w:w="4995" w:type="dxa"/>
            <w:gridSpan w:val="2"/>
            <w:tcBorders>
              <w:top w:val="single" w:sz="4" w:space="0" w:color="auto"/>
              <w:bottom w:val="single" w:sz="4" w:space="0" w:color="auto"/>
              <w:right w:val="single" w:sz="4" w:space="0" w:color="auto"/>
            </w:tcBorders>
            <w:shd w:val="clear" w:color="auto" w:fill="auto"/>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Группы оплаты труда - VI</w:t>
            </w:r>
          </w:p>
        </w:tc>
      </w:tr>
      <w:tr w:rsidR="00CE21C8" w:rsidRPr="00CE21C8" w:rsidTr="00416796">
        <w:trPr>
          <w:gridAfter w:val="3"/>
          <w:wAfter w:w="5010" w:type="dxa"/>
        </w:trPr>
        <w:tc>
          <w:tcPr>
            <w:tcW w:w="3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tc>
      </w:tr>
      <w:tr w:rsidR="00CE21C8" w:rsidRPr="00CE21C8" w:rsidTr="00416796">
        <w:tc>
          <w:tcPr>
            <w:tcW w:w="3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Глава муниципального района</w:t>
            </w:r>
          </w:p>
        </w:tc>
        <w:tc>
          <w:tcPr>
            <w:tcW w:w="50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17939</w:t>
            </w:r>
          </w:p>
        </w:tc>
      </w:tr>
      <w:tr w:rsidR="00CE21C8" w:rsidRPr="00CE21C8" w:rsidTr="00416796">
        <w:tc>
          <w:tcPr>
            <w:tcW w:w="3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Председатель Собрания </w:t>
            </w:r>
            <w:proofErr w:type="gramStart"/>
            <w:r w:rsidRPr="00CE21C8">
              <w:rPr>
                <w:rFonts w:ascii="Times New Roman" w:eastAsia="Times New Roman" w:hAnsi="Times New Roman" w:cs="Times New Roman"/>
                <w:bCs/>
                <w:kern w:val="0"/>
                <w:sz w:val="24"/>
                <w:szCs w:val="24"/>
                <w:lang w:eastAsia="ru-RU"/>
                <w14:ligatures w14:val="none"/>
              </w:rPr>
              <w:t>депутатов  муниципального</w:t>
            </w:r>
            <w:proofErr w:type="gramEnd"/>
            <w:r w:rsidRPr="00CE21C8">
              <w:rPr>
                <w:rFonts w:ascii="Times New Roman" w:eastAsia="Times New Roman" w:hAnsi="Times New Roman" w:cs="Times New Roman"/>
                <w:bCs/>
                <w:kern w:val="0"/>
                <w:sz w:val="24"/>
                <w:szCs w:val="24"/>
                <w:lang w:eastAsia="ru-RU"/>
                <w14:ligatures w14:val="none"/>
              </w:rPr>
              <w:t xml:space="preserve"> района на постоянной основе</w:t>
            </w:r>
          </w:p>
        </w:tc>
        <w:tc>
          <w:tcPr>
            <w:tcW w:w="50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16134</w:t>
            </w:r>
          </w:p>
        </w:tc>
      </w:tr>
      <w:tr w:rsidR="00CE21C8" w:rsidRPr="00CE21C8" w:rsidTr="00416796">
        <w:tc>
          <w:tcPr>
            <w:tcW w:w="3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tc>
        <w:tc>
          <w:tcPr>
            <w:tcW w:w="50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tc>
      </w:tr>
      <w:tr w:rsidR="00CE21C8" w:rsidRPr="00CE21C8" w:rsidTr="00416796">
        <w:tc>
          <w:tcPr>
            <w:tcW w:w="3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Председатель контрольно-счетной палаты муниципального района на постоянной основе</w:t>
            </w:r>
          </w:p>
        </w:tc>
        <w:tc>
          <w:tcPr>
            <w:tcW w:w="50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14275</w:t>
            </w:r>
          </w:p>
        </w:tc>
      </w:tr>
      <w:tr w:rsidR="00CE21C8" w:rsidRPr="00CE21C8" w:rsidTr="00416796">
        <w:tc>
          <w:tcPr>
            <w:tcW w:w="3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Депутат Собрания депутатов муниципального района на постоянной основе</w:t>
            </w:r>
          </w:p>
        </w:tc>
        <w:tc>
          <w:tcPr>
            <w:tcW w:w="50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14275</w:t>
            </w:r>
          </w:p>
        </w:tc>
      </w:tr>
      <w:tr w:rsidR="00CE21C8" w:rsidRPr="00CE21C8" w:rsidTr="00416796">
        <w:tc>
          <w:tcPr>
            <w:tcW w:w="3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tc>
        <w:tc>
          <w:tcPr>
            <w:tcW w:w="50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tc>
      </w:tr>
      <w:tr w:rsidR="00CE21C8" w:rsidRPr="00CE21C8" w:rsidTr="00416796">
        <w:tc>
          <w:tcPr>
            <w:tcW w:w="3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Иное выборное должностное лицо местного самоуправления</w:t>
            </w:r>
          </w:p>
        </w:tc>
        <w:tc>
          <w:tcPr>
            <w:tcW w:w="50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10829</w:t>
            </w:r>
          </w:p>
        </w:tc>
      </w:tr>
    </w:tbl>
    <w:p w:rsidR="00CE21C8" w:rsidRPr="00CE21C8" w:rsidRDefault="00CE21C8" w:rsidP="00CE21C8">
      <w:pPr>
        <w:spacing w:after="0" w:line="240" w:lineRule="auto"/>
        <w:rPr>
          <w:rFonts w:ascii="Times New Roman" w:eastAsia="Times New Roman" w:hAnsi="Times New Roman" w:cs="Times New Roman"/>
          <w:kern w:val="0"/>
          <w:sz w:val="52"/>
          <w:szCs w:val="52"/>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r w:rsidRPr="00CE21C8">
        <w:rPr>
          <w:rFonts w:ascii="Times New Roman" w:eastAsia="Times New Roman" w:hAnsi="Times New Roman" w:cs="Times New Roman"/>
          <w:b/>
          <w:kern w:val="0"/>
          <w:sz w:val="24"/>
          <w:szCs w:val="24"/>
          <w:lang w:eastAsia="ru-RU"/>
          <w14:ligatures w14:val="none"/>
        </w:rPr>
        <w:t>Председатель Собрания депутатов</w:t>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t xml:space="preserve">   муниципального района                                                        </w:t>
      </w:r>
      <w:r w:rsidRPr="00CE21C8">
        <w:rPr>
          <w:rFonts w:ascii="Times New Roman" w:eastAsia="Times New Roman" w:hAnsi="Times New Roman" w:cs="Times New Roman"/>
          <w:b/>
          <w:kern w:val="0"/>
          <w:sz w:val="24"/>
          <w:szCs w:val="24"/>
          <w:lang w:eastAsia="ru-RU"/>
          <w14:ligatures w14:val="none"/>
        </w:rPr>
        <w:tab/>
      </w:r>
      <w:proofErr w:type="spellStart"/>
      <w:r w:rsidRPr="00CE21C8">
        <w:rPr>
          <w:rFonts w:ascii="Times New Roman" w:eastAsia="Times New Roman" w:hAnsi="Times New Roman" w:cs="Times New Roman"/>
          <w:b/>
          <w:kern w:val="0"/>
          <w:sz w:val="24"/>
          <w:szCs w:val="24"/>
          <w:lang w:eastAsia="ru-RU"/>
          <w14:ligatures w14:val="none"/>
        </w:rPr>
        <w:t>А.А.Акмурзаев</w:t>
      </w:r>
      <w:proofErr w:type="spellEnd"/>
      <w:r w:rsidRPr="00CE21C8">
        <w:rPr>
          <w:rFonts w:ascii="Times New Roman" w:eastAsia="Times New Roman" w:hAnsi="Times New Roman" w:cs="Times New Roman"/>
          <w:b/>
          <w:kern w:val="0"/>
          <w:sz w:val="24"/>
          <w:szCs w:val="24"/>
          <w:lang w:eastAsia="ru-RU"/>
          <w14:ligatures w14:val="none"/>
        </w:rPr>
        <w:t xml:space="preserve"> </w:t>
      </w: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r w:rsidRPr="00CE21C8">
        <w:rPr>
          <w:rFonts w:ascii="Times New Roman" w:eastAsia="Times New Roman" w:hAnsi="Times New Roman" w:cs="Times New Roman"/>
          <w:b/>
          <w:bCs/>
          <w:kern w:val="0"/>
          <w:sz w:val="24"/>
          <w:szCs w:val="24"/>
          <w:lang w:eastAsia="ru-RU"/>
          <w14:ligatures w14:val="none"/>
        </w:rPr>
        <w:t xml:space="preserve"> </w:t>
      </w:r>
      <w:proofErr w:type="spellStart"/>
      <w:r w:rsidRPr="00CE21C8">
        <w:rPr>
          <w:rFonts w:ascii="Times New Roman" w:eastAsia="Times New Roman" w:hAnsi="Times New Roman" w:cs="Times New Roman"/>
          <w:b/>
          <w:bCs/>
          <w:kern w:val="0"/>
          <w:sz w:val="24"/>
          <w:szCs w:val="24"/>
          <w:lang w:eastAsia="ru-RU"/>
          <w14:ligatures w14:val="none"/>
        </w:rPr>
        <w:t>И.О.Главы</w:t>
      </w:r>
      <w:proofErr w:type="spellEnd"/>
      <w:r w:rsidRPr="00CE21C8">
        <w:rPr>
          <w:rFonts w:ascii="Times New Roman" w:eastAsia="Times New Roman" w:hAnsi="Times New Roman" w:cs="Times New Roman"/>
          <w:b/>
          <w:bCs/>
          <w:kern w:val="0"/>
          <w:sz w:val="24"/>
          <w:szCs w:val="24"/>
          <w:lang w:eastAsia="ru-RU"/>
          <w14:ligatures w14:val="none"/>
        </w:rPr>
        <w:t xml:space="preserve"> муниципального района                                  </w:t>
      </w:r>
      <w:r w:rsidRPr="00CE21C8">
        <w:rPr>
          <w:rFonts w:ascii="Times New Roman" w:eastAsia="Times New Roman" w:hAnsi="Times New Roman" w:cs="Times New Roman"/>
          <w:b/>
          <w:bCs/>
          <w:kern w:val="0"/>
          <w:sz w:val="24"/>
          <w:szCs w:val="24"/>
          <w:lang w:eastAsia="ru-RU"/>
          <w14:ligatures w14:val="none"/>
        </w:rPr>
        <w:tab/>
        <w:t xml:space="preserve"> </w:t>
      </w:r>
      <w:proofErr w:type="spellStart"/>
      <w:r w:rsidRPr="00CE21C8">
        <w:rPr>
          <w:rFonts w:ascii="Times New Roman" w:eastAsia="Times New Roman" w:hAnsi="Times New Roman" w:cs="Times New Roman"/>
          <w:b/>
          <w:bCs/>
          <w:kern w:val="0"/>
          <w:sz w:val="24"/>
          <w:szCs w:val="24"/>
          <w:lang w:eastAsia="ru-RU"/>
          <w14:ligatures w14:val="none"/>
        </w:rPr>
        <w:t>Д.П.Исламов</w:t>
      </w:r>
      <w:proofErr w:type="spellEnd"/>
      <w:r w:rsidRPr="00CE21C8">
        <w:rPr>
          <w:rFonts w:ascii="Times New Roman" w:eastAsia="Times New Roman" w:hAnsi="Times New Roman" w:cs="Times New Roman"/>
          <w:b/>
          <w:bCs/>
          <w:kern w:val="0"/>
          <w:sz w:val="24"/>
          <w:szCs w:val="24"/>
          <w:lang w:eastAsia="ru-RU"/>
          <w14:ligatures w14:val="none"/>
        </w:rPr>
        <w:t xml:space="preserve"> </w:t>
      </w: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CE21C8" w:rsidRPr="00CE21C8" w:rsidRDefault="00CE21C8" w:rsidP="00CE21C8">
      <w:pPr>
        <w:tabs>
          <w:tab w:val="left" w:pos="2977"/>
        </w:tabs>
        <w:spacing w:after="200" w:line="276" w:lineRule="auto"/>
        <w:ind w:left="2832" w:firstLine="708"/>
        <w:rPr>
          <w:rFonts w:ascii="Calibri" w:eastAsia="Calibri" w:hAnsi="Calibri" w:cs="Times New Roman"/>
          <w:b/>
          <w:kern w:val="0"/>
          <w14:ligatures w14:val="none"/>
        </w:rPr>
      </w:pPr>
    </w:p>
    <w:p w:rsidR="00CE21C8" w:rsidRPr="00CE21C8" w:rsidRDefault="00CE21C8" w:rsidP="00CE21C8">
      <w:pPr>
        <w:tabs>
          <w:tab w:val="left" w:pos="2977"/>
        </w:tabs>
        <w:spacing w:after="200" w:line="276" w:lineRule="auto"/>
        <w:ind w:left="2832" w:firstLine="708"/>
        <w:rPr>
          <w:rFonts w:ascii="Calibri" w:eastAsia="Calibri" w:hAnsi="Calibri" w:cs="Times New Roman"/>
          <w:b/>
          <w:kern w:val="0"/>
          <w14:ligatures w14:val="none"/>
        </w:rPr>
      </w:pPr>
    </w:p>
    <w:p w:rsidR="00CE21C8" w:rsidRPr="00CE21C8" w:rsidRDefault="00CE21C8" w:rsidP="00CE21C8">
      <w:pPr>
        <w:tabs>
          <w:tab w:val="left" w:pos="2977"/>
        </w:tabs>
        <w:spacing w:after="200" w:line="276" w:lineRule="auto"/>
        <w:ind w:left="2832" w:firstLine="708"/>
        <w:rPr>
          <w:rFonts w:ascii="Calibri" w:eastAsia="Calibri" w:hAnsi="Calibri" w:cs="Times New Roman"/>
          <w:b/>
          <w:kern w:val="0"/>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t>Приложение N2</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t>к нормативам формирования расходов</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t xml:space="preserve">на оплату труда лиц, замещающих </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w:t>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t>должности муниципальной</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t xml:space="preserve">   </w:t>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r>
      <w:r w:rsidRPr="00CE21C8">
        <w:rPr>
          <w:rFonts w:ascii="Times New Roman" w:eastAsia="Times New Roman" w:hAnsi="Times New Roman" w:cs="Times New Roman"/>
          <w:bCs/>
          <w:kern w:val="0"/>
          <w:sz w:val="24"/>
          <w:szCs w:val="24"/>
          <w:lang w:eastAsia="ru-RU"/>
          <w14:ligatures w14:val="none"/>
        </w:rPr>
        <w:tab/>
        <w:t>службы в МР «Бабаюртовский район»</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bookmarkStart w:id="0" w:name="Par192"/>
      <w:bookmarkEnd w:id="0"/>
      <w:r w:rsidRPr="00CE21C8">
        <w:rPr>
          <w:rFonts w:ascii="Times New Roman" w:eastAsia="Times New Roman" w:hAnsi="Times New Roman" w:cs="Times New Roman"/>
          <w:bCs/>
          <w:kern w:val="0"/>
          <w:sz w:val="24"/>
          <w:szCs w:val="24"/>
          <w:lang w:eastAsia="ru-RU"/>
          <w14:ligatures w14:val="none"/>
        </w:rPr>
        <w:lastRenderedPageBreak/>
        <w:t xml:space="preserve">ПРИЛОЖЕНИЕ2. РАЗМЕРЫ ДОЛЖНОСТНЫХ ОКЛАДОВ МУНИЦИПАЛЬНЫХ СЛУЖАЩИХ В МР </w:t>
      </w:r>
      <w:r w:rsidRPr="00CE21C8">
        <w:rPr>
          <w:rFonts w:ascii="Times New Roman" w:eastAsia="Times New Roman" w:hAnsi="Times New Roman" w:cs="Times New Roman"/>
          <w:bCs/>
          <w:kern w:val="0"/>
          <w:sz w:val="28"/>
          <w:szCs w:val="28"/>
          <w:lang w:eastAsia="ru-RU"/>
          <w14:ligatures w14:val="none"/>
        </w:rPr>
        <w:t>«Бабаюртовский район»,</w:t>
      </w:r>
      <w:r w:rsidRPr="00CE21C8">
        <w:rPr>
          <w:rFonts w:ascii="Times New Roman" w:eastAsia="Times New Roman" w:hAnsi="Times New Roman" w:cs="Times New Roman"/>
          <w:bCs/>
          <w:kern w:val="0"/>
          <w:sz w:val="24"/>
          <w:szCs w:val="24"/>
          <w:lang w:eastAsia="ru-RU"/>
          <w14:ligatures w14:val="none"/>
        </w:rPr>
        <w:t xml:space="preserve"> ИСХОДЯ ИЗ КОТОРЫХ ОПРЕДЕЛЯЮТСЯ</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НОРМАТИВЫ ФОРМИРОВАНИЯ РАСХОДОВ НА ОПЛАТУ ИХ ТРУДА</w:t>
      </w:r>
    </w:p>
    <w:p w:rsidR="00CE21C8" w:rsidRPr="00CE21C8" w:rsidRDefault="00CE21C8" w:rsidP="00CE21C8">
      <w:pPr>
        <w:shd w:val="clear" w:color="auto" w:fill="FFFFFF"/>
        <w:spacing w:after="0" w:line="315" w:lineRule="atLeast"/>
        <w:textAlignment w:val="baseline"/>
        <w:rPr>
          <w:rFonts w:ascii="Arial" w:eastAsia="Times New Roman" w:hAnsi="Arial" w:cs="Arial"/>
          <w:color w:val="2D2D2D"/>
          <w:spacing w:val="2"/>
          <w:kern w:val="0"/>
          <w:sz w:val="21"/>
          <w:szCs w:val="21"/>
          <w:lang w:eastAsia="ru-RU"/>
          <w14:ligatures w14:val="none"/>
        </w:rPr>
      </w:pPr>
    </w:p>
    <w:tbl>
      <w:tblPr>
        <w:tblW w:w="0" w:type="auto"/>
        <w:tblInd w:w="-851" w:type="dxa"/>
        <w:tblCellMar>
          <w:left w:w="0" w:type="dxa"/>
          <w:right w:w="0" w:type="dxa"/>
        </w:tblCellMar>
        <w:tblLook w:val="04A0" w:firstRow="1" w:lastRow="0" w:firstColumn="1" w:lastColumn="0" w:noHBand="0" w:noVBand="1"/>
      </w:tblPr>
      <w:tblGrid>
        <w:gridCol w:w="5440"/>
        <w:gridCol w:w="865"/>
        <w:gridCol w:w="1021"/>
        <w:gridCol w:w="1016"/>
        <w:gridCol w:w="854"/>
        <w:gridCol w:w="1010"/>
      </w:tblGrid>
      <w:tr w:rsidR="00CE21C8" w:rsidRPr="00CE21C8" w:rsidTr="00416796">
        <w:trPr>
          <w:trHeight w:val="15"/>
        </w:trPr>
        <w:tc>
          <w:tcPr>
            <w:tcW w:w="5771" w:type="dxa"/>
            <w:hideMark/>
          </w:tcPr>
          <w:p w:rsidR="00CE21C8" w:rsidRPr="00CE21C8" w:rsidRDefault="00CE21C8" w:rsidP="00CE21C8">
            <w:pPr>
              <w:spacing w:after="0" w:line="240" w:lineRule="auto"/>
              <w:rPr>
                <w:rFonts w:ascii="Times New Roman" w:eastAsia="Times New Roman" w:hAnsi="Times New Roman" w:cs="Times New Roman"/>
                <w:kern w:val="0"/>
                <w:sz w:val="2"/>
                <w:szCs w:val="24"/>
                <w:lang w:eastAsia="ru-RU"/>
                <w14:ligatures w14:val="none"/>
              </w:rPr>
            </w:pPr>
          </w:p>
        </w:tc>
        <w:tc>
          <w:tcPr>
            <w:tcW w:w="909" w:type="dxa"/>
            <w:hideMark/>
          </w:tcPr>
          <w:p w:rsidR="00CE21C8" w:rsidRPr="00CE21C8" w:rsidRDefault="00CE21C8" w:rsidP="00CE21C8">
            <w:pPr>
              <w:spacing w:after="0" w:line="240" w:lineRule="auto"/>
              <w:rPr>
                <w:rFonts w:ascii="Times New Roman" w:eastAsia="Times New Roman" w:hAnsi="Times New Roman" w:cs="Times New Roman"/>
                <w:kern w:val="0"/>
                <w:sz w:val="2"/>
                <w:szCs w:val="24"/>
                <w:lang w:eastAsia="ru-RU"/>
                <w14:ligatures w14:val="none"/>
              </w:rPr>
            </w:pPr>
          </w:p>
        </w:tc>
        <w:tc>
          <w:tcPr>
            <w:tcW w:w="1080" w:type="dxa"/>
            <w:hideMark/>
          </w:tcPr>
          <w:p w:rsidR="00CE21C8" w:rsidRPr="00CE21C8" w:rsidRDefault="00CE21C8" w:rsidP="00CE21C8">
            <w:pPr>
              <w:spacing w:after="0" w:line="240" w:lineRule="auto"/>
              <w:rPr>
                <w:rFonts w:ascii="Times New Roman" w:eastAsia="Times New Roman" w:hAnsi="Times New Roman" w:cs="Times New Roman"/>
                <w:kern w:val="0"/>
                <w:sz w:val="2"/>
                <w:szCs w:val="24"/>
                <w:lang w:eastAsia="ru-RU"/>
                <w14:ligatures w14:val="none"/>
              </w:rPr>
            </w:pPr>
          </w:p>
        </w:tc>
        <w:tc>
          <w:tcPr>
            <w:tcW w:w="1080" w:type="dxa"/>
            <w:hideMark/>
          </w:tcPr>
          <w:p w:rsidR="00CE21C8" w:rsidRPr="00CE21C8" w:rsidRDefault="00CE21C8" w:rsidP="00CE21C8">
            <w:pPr>
              <w:spacing w:after="0" w:line="240" w:lineRule="auto"/>
              <w:rPr>
                <w:rFonts w:ascii="Times New Roman" w:eastAsia="Times New Roman" w:hAnsi="Times New Roman" w:cs="Times New Roman"/>
                <w:kern w:val="0"/>
                <w:sz w:val="2"/>
                <w:szCs w:val="24"/>
                <w:lang w:eastAsia="ru-RU"/>
                <w14:ligatures w14:val="none"/>
              </w:rPr>
            </w:pPr>
          </w:p>
        </w:tc>
        <w:tc>
          <w:tcPr>
            <w:tcW w:w="909" w:type="dxa"/>
            <w:hideMark/>
          </w:tcPr>
          <w:p w:rsidR="00CE21C8" w:rsidRPr="00CE21C8" w:rsidRDefault="00CE21C8" w:rsidP="00CE21C8">
            <w:pPr>
              <w:spacing w:after="0" w:line="240" w:lineRule="auto"/>
              <w:rPr>
                <w:rFonts w:ascii="Times New Roman" w:eastAsia="Times New Roman" w:hAnsi="Times New Roman" w:cs="Times New Roman"/>
                <w:kern w:val="0"/>
                <w:sz w:val="2"/>
                <w:szCs w:val="24"/>
                <w:lang w:eastAsia="ru-RU"/>
                <w14:ligatures w14:val="none"/>
              </w:rPr>
            </w:pPr>
          </w:p>
        </w:tc>
        <w:tc>
          <w:tcPr>
            <w:tcW w:w="1080" w:type="dxa"/>
            <w:hideMark/>
          </w:tcPr>
          <w:p w:rsidR="00CE21C8" w:rsidRPr="00CE21C8" w:rsidRDefault="00CE21C8" w:rsidP="00CE21C8">
            <w:pPr>
              <w:spacing w:after="0" w:line="240" w:lineRule="auto"/>
              <w:rPr>
                <w:rFonts w:ascii="Times New Roman" w:eastAsia="Times New Roman" w:hAnsi="Times New Roman" w:cs="Times New Roman"/>
                <w:kern w:val="0"/>
                <w:sz w:val="2"/>
                <w:szCs w:val="24"/>
                <w:lang w:eastAsia="ru-RU"/>
                <w14:ligatures w14:val="none"/>
              </w:rPr>
            </w:pPr>
          </w:p>
        </w:tc>
      </w:tr>
      <w:tr w:rsidR="00CE21C8" w:rsidRPr="00CE21C8" w:rsidTr="00416796">
        <w:tc>
          <w:tcPr>
            <w:tcW w:w="5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b/>
                <w:color w:val="2D2D2D"/>
                <w:kern w:val="0"/>
                <w:sz w:val="21"/>
                <w:szCs w:val="21"/>
                <w:lang w:eastAsia="ru-RU"/>
                <w14:ligatures w14:val="none"/>
              </w:rPr>
            </w:pPr>
            <w:r w:rsidRPr="00CE21C8">
              <w:rPr>
                <w:rFonts w:ascii="Times New Roman" w:eastAsia="Times New Roman" w:hAnsi="Times New Roman" w:cs="Times New Roman"/>
                <w:b/>
                <w:color w:val="2D2D2D"/>
                <w:kern w:val="0"/>
                <w:sz w:val="21"/>
                <w:szCs w:val="21"/>
                <w:lang w:eastAsia="ru-RU"/>
                <w14:ligatures w14:val="none"/>
              </w:rPr>
              <w:t>Наименование должностей муниципальной службы</w:t>
            </w:r>
          </w:p>
        </w:tc>
        <w:tc>
          <w:tcPr>
            <w:tcW w:w="505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b/>
                <w:color w:val="2D2D2D"/>
                <w:kern w:val="0"/>
                <w:sz w:val="21"/>
                <w:szCs w:val="21"/>
                <w:lang w:eastAsia="ru-RU"/>
                <w14:ligatures w14:val="none"/>
              </w:rPr>
            </w:pPr>
            <w:r w:rsidRPr="00CE21C8">
              <w:rPr>
                <w:rFonts w:ascii="Times New Roman" w:eastAsia="Times New Roman" w:hAnsi="Times New Roman" w:cs="Times New Roman"/>
                <w:b/>
                <w:color w:val="2D2D2D"/>
                <w:kern w:val="0"/>
                <w:sz w:val="21"/>
                <w:szCs w:val="21"/>
                <w:lang w:eastAsia="ru-RU"/>
                <w14:ligatures w14:val="none"/>
              </w:rPr>
              <w:t>Размеры должностных окладов (рублей в месяц)</w:t>
            </w:r>
          </w:p>
        </w:tc>
      </w:tr>
      <w:tr w:rsidR="00CE21C8" w:rsidRPr="00CE21C8" w:rsidTr="00416796">
        <w:tc>
          <w:tcPr>
            <w:tcW w:w="5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240" w:lineRule="auto"/>
              <w:rPr>
                <w:rFonts w:ascii="Times New Roman" w:eastAsia="Times New Roman" w:hAnsi="Times New Roman" w:cs="Times New Roman"/>
                <w:b/>
                <w:kern w:val="0"/>
                <w:sz w:val="24"/>
                <w:szCs w:val="24"/>
                <w:lang w:eastAsia="ru-RU"/>
                <w14:ligatures w14:val="none"/>
              </w:rPr>
            </w:pPr>
          </w:p>
        </w:tc>
        <w:tc>
          <w:tcPr>
            <w:tcW w:w="505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b/>
                <w:color w:val="2D2D2D"/>
                <w:kern w:val="0"/>
                <w:sz w:val="21"/>
                <w:szCs w:val="21"/>
                <w:lang w:eastAsia="ru-RU"/>
                <w14:ligatures w14:val="none"/>
              </w:rPr>
            </w:pPr>
            <w:r w:rsidRPr="00CE21C8">
              <w:rPr>
                <w:rFonts w:ascii="Times New Roman" w:eastAsia="Times New Roman" w:hAnsi="Times New Roman" w:cs="Times New Roman"/>
                <w:b/>
                <w:color w:val="2D2D2D"/>
                <w:kern w:val="0"/>
                <w:sz w:val="21"/>
                <w:szCs w:val="21"/>
                <w:lang w:eastAsia="ru-RU"/>
                <w14:ligatures w14:val="none"/>
              </w:rPr>
              <w:t>Группа оплаты труда - VI</w:t>
            </w:r>
          </w:p>
        </w:tc>
      </w:tr>
      <w:tr w:rsidR="00CE21C8" w:rsidRPr="00CE21C8" w:rsidTr="00416796">
        <w:tc>
          <w:tcPr>
            <w:tcW w:w="1082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b/>
                <w:color w:val="2D2D2D"/>
                <w:kern w:val="0"/>
                <w:sz w:val="21"/>
                <w:szCs w:val="21"/>
                <w:lang w:eastAsia="ru-RU"/>
                <w14:ligatures w14:val="none"/>
              </w:rPr>
            </w:pPr>
            <w:r w:rsidRPr="00CE21C8">
              <w:rPr>
                <w:rFonts w:ascii="Times New Roman" w:eastAsia="Times New Roman" w:hAnsi="Times New Roman" w:cs="Times New Roman"/>
                <w:b/>
                <w:color w:val="2D2D2D"/>
                <w:kern w:val="0"/>
                <w:sz w:val="21"/>
                <w:szCs w:val="21"/>
                <w:lang w:eastAsia="ru-RU"/>
                <w14:ligatures w14:val="none"/>
              </w:rPr>
              <w:t xml:space="preserve">Раздел 1. Должности муниципальной службы в аппарате </w:t>
            </w:r>
            <w:r w:rsidRPr="00CE21C8">
              <w:rPr>
                <w:rFonts w:ascii="Calibri" w:eastAsia="Calibri" w:hAnsi="Calibri" w:cs="Times New Roman"/>
                <w:b/>
                <w:kern w:val="0"/>
                <w:sz w:val="24"/>
                <w:szCs w:val="24"/>
                <w14:ligatures w14:val="none"/>
              </w:rPr>
              <w:t>Собрания депутатов</w:t>
            </w:r>
            <w:r w:rsidRPr="00CE21C8">
              <w:rPr>
                <w:rFonts w:ascii="Times New Roman" w:eastAsia="Times New Roman" w:hAnsi="Times New Roman" w:cs="Times New Roman"/>
                <w:b/>
                <w:color w:val="2D2D2D"/>
                <w:kern w:val="0"/>
                <w:sz w:val="21"/>
                <w:szCs w:val="21"/>
                <w:lang w:eastAsia="ru-RU"/>
                <w14:ligatures w14:val="none"/>
              </w:rPr>
              <w:t xml:space="preserve"> муниципального района</w:t>
            </w:r>
          </w:p>
        </w:tc>
      </w:tr>
      <w:tr w:rsidR="00CE21C8" w:rsidRPr="00CE21C8" w:rsidTr="00416796">
        <w:tc>
          <w:tcPr>
            <w:tcW w:w="5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315" w:lineRule="atLeast"/>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Главный специалист</w:t>
            </w:r>
          </w:p>
        </w:tc>
        <w:tc>
          <w:tcPr>
            <w:tcW w:w="505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2970</w:t>
            </w:r>
          </w:p>
        </w:tc>
      </w:tr>
      <w:tr w:rsidR="00CE21C8" w:rsidRPr="00CE21C8" w:rsidTr="00416796">
        <w:tc>
          <w:tcPr>
            <w:tcW w:w="5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315" w:lineRule="atLeast"/>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Ведущий специалист</w:t>
            </w:r>
          </w:p>
        </w:tc>
        <w:tc>
          <w:tcPr>
            <w:tcW w:w="505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2810</w:t>
            </w:r>
          </w:p>
        </w:tc>
      </w:tr>
      <w:tr w:rsidR="00CE21C8" w:rsidRPr="00CE21C8" w:rsidTr="00416796">
        <w:tc>
          <w:tcPr>
            <w:tcW w:w="5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315" w:lineRule="atLeast"/>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Специалист 1-й категории</w:t>
            </w:r>
          </w:p>
        </w:tc>
        <w:tc>
          <w:tcPr>
            <w:tcW w:w="505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2275</w:t>
            </w:r>
          </w:p>
        </w:tc>
      </w:tr>
      <w:tr w:rsidR="00CE21C8" w:rsidRPr="00CE21C8" w:rsidTr="00416796">
        <w:tc>
          <w:tcPr>
            <w:tcW w:w="5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315" w:lineRule="atLeast"/>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Специалист 2-й категории</w:t>
            </w:r>
          </w:p>
        </w:tc>
        <w:tc>
          <w:tcPr>
            <w:tcW w:w="505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1965</w:t>
            </w:r>
          </w:p>
        </w:tc>
      </w:tr>
    </w:tbl>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tbl>
      <w:tblPr>
        <w:tblW w:w="16087" w:type="dxa"/>
        <w:tblInd w:w="-776" w:type="dxa"/>
        <w:tblLayout w:type="fixed"/>
        <w:tblCellMar>
          <w:left w:w="75" w:type="dxa"/>
          <w:right w:w="75" w:type="dxa"/>
        </w:tblCellMar>
        <w:tblLook w:val="04A0" w:firstRow="1" w:lastRow="0" w:firstColumn="1" w:lastColumn="0" w:noHBand="0" w:noVBand="1"/>
      </w:tblPr>
      <w:tblGrid>
        <w:gridCol w:w="5813"/>
        <w:gridCol w:w="4961"/>
        <w:gridCol w:w="5313"/>
      </w:tblGrid>
      <w:tr w:rsidR="00CE21C8" w:rsidRPr="00CE21C8" w:rsidTr="00416796">
        <w:trPr>
          <w:gridAfter w:val="1"/>
          <w:wAfter w:w="5313" w:type="dxa"/>
          <w:trHeight w:val="565"/>
        </w:trPr>
        <w:tc>
          <w:tcPr>
            <w:tcW w:w="10774" w:type="dxa"/>
            <w:gridSpan w:val="2"/>
            <w:tcBorders>
              <w:top w:val="single" w:sz="4" w:space="0" w:color="auto"/>
              <w:left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
                <w:color w:val="2D2D2D"/>
                <w:kern w:val="0"/>
                <w:sz w:val="21"/>
                <w:szCs w:val="21"/>
                <w:lang w:eastAsia="ru-RU"/>
                <w14:ligatures w14:val="none"/>
              </w:rPr>
              <w:t>Раздел 2. Должности муниципальной службы в местной администрации муниципального района</w:t>
            </w:r>
          </w:p>
        </w:tc>
      </w:tr>
      <w:tr w:rsidR="00CE21C8" w:rsidRPr="00CE21C8" w:rsidTr="00416796">
        <w:trPr>
          <w:gridAfter w:val="1"/>
          <w:wAfter w:w="5313" w:type="dxa"/>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tc>
      </w:tr>
      <w:tr w:rsidR="00CE21C8" w:rsidRPr="00CE21C8" w:rsidTr="00416796">
        <w:trPr>
          <w:gridAfter w:val="1"/>
          <w:wAfter w:w="5313" w:type="dxa"/>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Заместитель главы            </w:t>
            </w:r>
            <w:r w:rsidRPr="00CE21C8">
              <w:rPr>
                <w:rFonts w:ascii="Times New Roman" w:eastAsia="Times New Roman" w:hAnsi="Times New Roman" w:cs="Times New Roman"/>
                <w:bCs/>
                <w:kern w:val="0"/>
                <w:sz w:val="24"/>
                <w:szCs w:val="24"/>
                <w:lang w:eastAsia="ru-RU"/>
                <w14:ligatures w14:val="none"/>
              </w:rPr>
              <w:br/>
              <w:t xml:space="preserve">администрации                </w:t>
            </w: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5070  </w:t>
            </w:r>
          </w:p>
        </w:tc>
      </w:tr>
      <w:tr w:rsidR="00CE21C8" w:rsidRPr="00CE21C8" w:rsidTr="00416796">
        <w:trPr>
          <w:gridAfter w:val="1"/>
          <w:wAfter w:w="5313" w:type="dxa"/>
          <w:trHeight w:val="960"/>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Управляющий делами           </w:t>
            </w:r>
            <w:r w:rsidRPr="00CE21C8">
              <w:rPr>
                <w:rFonts w:ascii="Times New Roman" w:eastAsia="Times New Roman" w:hAnsi="Times New Roman" w:cs="Times New Roman"/>
                <w:bCs/>
                <w:kern w:val="0"/>
                <w:sz w:val="24"/>
                <w:szCs w:val="24"/>
                <w:lang w:eastAsia="ru-RU"/>
                <w14:ligatures w14:val="none"/>
              </w:rPr>
              <w:br/>
              <w:t xml:space="preserve">(руководитель </w:t>
            </w:r>
            <w:proofErr w:type="gramStart"/>
            <w:r w:rsidRPr="00CE21C8">
              <w:rPr>
                <w:rFonts w:ascii="Times New Roman" w:eastAsia="Times New Roman" w:hAnsi="Times New Roman" w:cs="Times New Roman"/>
                <w:bCs/>
                <w:kern w:val="0"/>
                <w:sz w:val="24"/>
                <w:szCs w:val="24"/>
                <w:lang w:eastAsia="ru-RU"/>
                <w14:ligatures w14:val="none"/>
              </w:rPr>
              <w:t xml:space="preserve">аппарата)   </w:t>
            </w:r>
            <w:proofErr w:type="gramEnd"/>
            <w:r w:rsidRPr="00CE21C8">
              <w:rPr>
                <w:rFonts w:ascii="Times New Roman" w:eastAsia="Times New Roman" w:hAnsi="Times New Roman" w:cs="Times New Roman"/>
                <w:bCs/>
                <w:kern w:val="0"/>
                <w:sz w:val="24"/>
                <w:szCs w:val="24"/>
                <w:lang w:eastAsia="ru-RU"/>
                <w14:ligatures w14:val="none"/>
              </w:rPr>
              <w:t xml:space="preserve">   </w:t>
            </w:r>
            <w:r w:rsidRPr="00CE21C8">
              <w:rPr>
                <w:rFonts w:ascii="Times New Roman" w:eastAsia="Times New Roman" w:hAnsi="Times New Roman" w:cs="Times New Roman"/>
                <w:bCs/>
                <w:kern w:val="0"/>
                <w:sz w:val="24"/>
                <w:szCs w:val="24"/>
                <w:lang w:eastAsia="ru-RU"/>
                <w14:ligatures w14:val="none"/>
              </w:rPr>
              <w:br/>
              <w:t xml:space="preserve">администрации      </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4355  </w:t>
            </w:r>
          </w:p>
        </w:tc>
      </w:tr>
      <w:tr w:rsidR="00CE21C8" w:rsidRPr="00CE21C8" w:rsidTr="00416796">
        <w:trPr>
          <w:gridAfter w:val="1"/>
          <w:wAfter w:w="5313" w:type="dxa"/>
          <w:trHeight w:val="420"/>
        </w:trPr>
        <w:tc>
          <w:tcPr>
            <w:tcW w:w="5813" w:type="dxa"/>
            <w:tcBorders>
              <w:top w:val="single" w:sz="4" w:space="0" w:color="auto"/>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roofErr w:type="gramStart"/>
            <w:r w:rsidRPr="00CE21C8">
              <w:rPr>
                <w:rFonts w:ascii="Times New Roman" w:eastAsia="Times New Roman" w:hAnsi="Times New Roman" w:cs="Times New Roman"/>
                <w:bCs/>
                <w:kern w:val="0"/>
                <w:sz w:val="24"/>
                <w:szCs w:val="24"/>
                <w:lang w:eastAsia="ru-RU"/>
                <w14:ligatures w14:val="none"/>
              </w:rPr>
              <w:t>Заместитель  управляющего</w:t>
            </w:r>
            <w:proofErr w:type="gramEnd"/>
            <w:r w:rsidRPr="00CE21C8">
              <w:rPr>
                <w:rFonts w:ascii="Times New Roman" w:eastAsia="Times New Roman" w:hAnsi="Times New Roman" w:cs="Times New Roman"/>
                <w:bCs/>
                <w:kern w:val="0"/>
                <w:sz w:val="24"/>
                <w:szCs w:val="24"/>
                <w:lang w:eastAsia="ru-RU"/>
                <w14:ligatures w14:val="none"/>
              </w:rPr>
              <w:t xml:space="preserve"> делами           </w:t>
            </w:r>
            <w:r w:rsidRPr="00CE21C8">
              <w:rPr>
                <w:rFonts w:ascii="Times New Roman" w:eastAsia="Times New Roman" w:hAnsi="Times New Roman" w:cs="Times New Roman"/>
                <w:bCs/>
                <w:kern w:val="0"/>
                <w:sz w:val="24"/>
                <w:szCs w:val="24"/>
                <w:lang w:eastAsia="ru-RU"/>
                <w14:ligatures w14:val="none"/>
              </w:rPr>
              <w:br/>
              <w:t xml:space="preserve">(руководитель </w:t>
            </w:r>
            <w:proofErr w:type="gramStart"/>
            <w:r w:rsidRPr="00CE21C8">
              <w:rPr>
                <w:rFonts w:ascii="Times New Roman" w:eastAsia="Times New Roman" w:hAnsi="Times New Roman" w:cs="Times New Roman"/>
                <w:bCs/>
                <w:kern w:val="0"/>
                <w:sz w:val="24"/>
                <w:szCs w:val="24"/>
                <w:lang w:eastAsia="ru-RU"/>
                <w14:ligatures w14:val="none"/>
              </w:rPr>
              <w:t xml:space="preserve">аппарата)   </w:t>
            </w:r>
            <w:proofErr w:type="gramEnd"/>
            <w:r w:rsidRPr="00CE21C8">
              <w:rPr>
                <w:rFonts w:ascii="Times New Roman" w:eastAsia="Times New Roman" w:hAnsi="Times New Roman" w:cs="Times New Roman"/>
                <w:bCs/>
                <w:kern w:val="0"/>
                <w:sz w:val="24"/>
                <w:szCs w:val="24"/>
                <w:lang w:eastAsia="ru-RU"/>
                <w14:ligatures w14:val="none"/>
              </w:rPr>
              <w:t xml:space="preserve">   </w:t>
            </w:r>
            <w:r w:rsidRPr="00CE21C8">
              <w:rPr>
                <w:rFonts w:ascii="Times New Roman" w:eastAsia="Times New Roman" w:hAnsi="Times New Roman" w:cs="Times New Roman"/>
                <w:bCs/>
                <w:kern w:val="0"/>
                <w:sz w:val="24"/>
                <w:szCs w:val="24"/>
                <w:lang w:eastAsia="ru-RU"/>
                <w14:ligatures w14:val="none"/>
              </w:rPr>
              <w:br/>
              <w:t xml:space="preserve">администрации    </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3920</w:t>
            </w:r>
          </w:p>
        </w:tc>
      </w:tr>
      <w:tr w:rsidR="00CE21C8" w:rsidRPr="00CE21C8" w:rsidTr="00416796">
        <w:trPr>
          <w:gridAfter w:val="1"/>
          <w:wAfter w:w="5313" w:type="dxa"/>
          <w:trHeight w:val="435"/>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Начальник управления</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w:t>
            </w:r>
          </w:p>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4355</w:t>
            </w:r>
          </w:p>
        </w:tc>
      </w:tr>
      <w:tr w:rsidR="00CE21C8" w:rsidRPr="00CE21C8" w:rsidTr="00416796">
        <w:trPr>
          <w:gridAfter w:val="1"/>
          <w:wAfter w:w="5313" w:type="dxa"/>
          <w:trHeight w:val="945"/>
        </w:trPr>
        <w:tc>
          <w:tcPr>
            <w:tcW w:w="5813" w:type="dxa"/>
            <w:tcBorders>
              <w:top w:val="single" w:sz="4" w:space="0" w:color="auto"/>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Заместитель начальника       </w:t>
            </w:r>
            <w:r w:rsidRPr="00CE21C8">
              <w:rPr>
                <w:rFonts w:ascii="Times New Roman" w:eastAsia="Times New Roman" w:hAnsi="Times New Roman" w:cs="Times New Roman"/>
                <w:bCs/>
                <w:kern w:val="0"/>
                <w:sz w:val="24"/>
                <w:szCs w:val="24"/>
                <w:lang w:eastAsia="ru-RU"/>
                <w14:ligatures w14:val="none"/>
              </w:rPr>
              <w:br/>
              <w:t xml:space="preserve">управления                    </w:t>
            </w:r>
          </w:p>
        </w:tc>
        <w:tc>
          <w:tcPr>
            <w:tcW w:w="4961" w:type="dxa"/>
            <w:tcBorders>
              <w:top w:val="single" w:sz="4" w:space="0" w:color="auto"/>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3920</w:t>
            </w:r>
          </w:p>
        </w:tc>
      </w:tr>
      <w:tr w:rsidR="00CE21C8" w:rsidRPr="00CE21C8" w:rsidTr="00416796">
        <w:trPr>
          <w:gridAfter w:val="1"/>
          <w:wAfter w:w="5313" w:type="dxa"/>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Начальник отдела             </w:t>
            </w: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3585  </w:t>
            </w:r>
          </w:p>
        </w:tc>
      </w:tr>
      <w:tr w:rsidR="00CE21C8" w:rsidRPr="00CE21C8" w:rsidTr="00416796">
        <w:trPr>
          <w:gridAfter w:val="1"/>
          <w:wAfter w:w="5313" w:type="dxa"/>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Заместитель начальника отдела</w:t>
            </w: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3485 </w:t>
            </w:r>
          </w:p>
        </w:tc>
      </w:tr>
      <w:tr w:rsidR="00CE21C8" w:rsidRPr="00CE21C8" w:rsidTr="00416796">
        <w:trPr>
          <w:gridAfter w:val="1"/>
          <w:wAfter w:w="5313" w:type="dxa"/>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Помощник главы администрации </w:t>
            </w: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3100 </w:t>
            </w:r>
          </w:p>
        </w:tc>
      </w:tr>
      <w:tr w:rsidR="00CE21C8" w:rsidRPr="00CE21C8" w:rsidTr="00416796">
        <w:trPr>
          <w:gridAfter w:val="1"/>
          <w:wAfter w:w="5313" w:type="dxa"/>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Советник главы администрации (вводится должность при численности населения свыше 50,0 тысяча человек)</w:t>
            </w: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3100</w:t>
            </w:r>
          </w:p>
        </w:tc>
      </w:tr>
      <w:tr w:rsidR="00CE21C8" w:rsidRPr="00CE21C8" w:rsidTr="00416796">
        <w:trPr>
          <w:gridAfter w:val="1"/>
          <w:wAfter w:w="5313" w:type="dxa"/>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Главный специалист           </w:t>
            </w: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2970 </w:t>
            </w:r>
          </w:p>
        </w:tc>
      </w:tr>
      <w:tr w:rsidR="00CE21C8" w:rsidRPr="00CE21C8" w:rsidTr="00416796">
        <w:trPr>
          <w:gridAfter w:val="1"/>
          <w:wAfter w:w="5313" w:type="dxa"/>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Ведущий специалист           </w:t>
            </w: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2810  </w:t>
            </w:r>
          </w:p>
        </w:tc>
      </w:tr>
      <w:tr w:rsidR="00CE21C8" w:rsidRPr="00CE21C8" w:rsidTr="00416796">
        <w:trPr>
          <w:gridAfter w:val="1"/>
          <w:wAfter w:w="5313" w:type="dxa"/>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Секретарь административной   </w:t>
            </w:r>
            <w:r w:rsidRPr="00CE21C8">
              <w:rPr>
                <w:rFonts w:ascii="Times New Roman" w:eastAsia="Times New Roman" w:hAnsi="Times New Roman" w:cs="Times New Roman"/>
                <w:bCs/>
                <w:kern w:val="0"/>
                <w:sz w:val="24"/>
                <w:szCs w:val="24"/>
                <w:lang w:eastAsia="ru-RU"/>
                <w14:ligatures w14:val="none"/>
              </w:rPr>
              <w:br/>
              <w:t xml:space="preserve">комиссии                     </w:t>
            </w: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2810 </w:t>
            </w:r>
          </w:p>
        </w:tc>
      </w:tr>
      <w:tr w:rsidR="00CE21C8" w:rsidRPr="00CE21C8" w:rsidTr="00416796">
        <w:trPr>
          <w:gridAfter w:val="1"/>
          <w:wAfter w:w="5313" w:type="dxa"/>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Специалист 1-й категории     </w:t>
            </w: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2275  </w:t>
            </w:r>
          </w:p>
        </w:tc>
      </w:tr>
      <w:tr w:rsidR="00CE21C8" w:rsidRPr="00CE21C8" w:rsidTr="00416796">
        <w:trPr>
          <w:gridAfter w:val="1"/>
          <w:wAfter w:w="5313" w:type="dxa"/>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Специалист 2-й категории     </w:t>
            </w: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sz w:val="24"/>
                <w:szCs w:val="24"/>
                <w:lang w:eastAsia="ru-RU"/>
                <w14:ligatures w14:val="none"/>
              </w:rPr>
            </w:pPr>
            <w:r w:rsidRPr="00CE21C8">
              <w:rPr>
                <w:rFonts w:ascii="Times New Roman" w:eastAsia="Times New Roman" w:hAnsi="Times New Roman" w:cs="Times New Roman"/>
                <w:bCs/>
                <w:kern w:val="0"/>
                <w:sz w:val="24"/>
                <w:szCs w:val="24"/>
                <w:lang w:eastAsia="ru-RU"/>
                <w14:ligatures w14:val="none"/>
              </w:rPr>
              <w:t xml:space="preserve">                                  1965  </w:t>
            </w:r>
          </w:p>
        </w:tc>
      </w:tr>
      <w:tr w:rsidR="00CE21C8" w:rsidRPr="00CE21C8" w:rsidTr="00416796">
        <w:tc>
          <w:tcPr>
            <w:tcW w:w="16087" w:type="dxa"/>
            <w:gridSpan w:val="3"/>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          </w:t>
            </w:r>
          </w:p>
          <w:p w:rsidR="00CE21C8" w:rsidRPr="00CE21C8" w:rsidRDefault="00CE21C8" w:rsidP="00CE21C8">
            <w:pPr>
              <w:spacing w:after="0" w:line="240" w:lineRule="auto"/>
              <w:rPr>
                <w:rFonts w:ascii="Times New Roman" w:eastAsia="Times New Roman" w:hAnsi="Times New Roman" w:cs="Times New Roman"/>
                <w:b/>
                <w:bCs/>
                <w:kern w:val="0"/>
                <w:lang w:eastAsia="ru-RU"/>
                <w14:ligatures w14:val="none"/>
              </w:rPr>
            </w:pPr>
            <w:r w:rsidRPr="00CE21C8">
              <w:rPr>
                <w:rFonts w:ascii="Times New Roman" w:eastAsia="Times New Roman" w:hAnsi="Times New Roman" w:cs="Times New Roman"/>
                <w:bCs/>
                <w:kern w:val="0"/>
                <w:lang w:eastAsia="ru-RU"/>
                <w14:ligatures w14:val="none"/>
              </w:rPr>
              <w:t xml:space="preserve"> </w:t>
            </w:r>
            <w:r w:rsidRPr="00CE21C8">
              <w:rPr>
                <w:rFonts w:ascii="Times New Roman" w:eastAsia="Times New Roman" w:hAnsi="Times New Roman" w:cs="Times New Roman"/>
                <w:b/>
                <w:bCs/>
                <w:kern w:val="0"/>
                <w:lang w:eastAsia="ru-RU"/>
                <w14:ligatures w14:val="none"/>
              </w:rPr>
              <w:t xml:space="preserve">Раздел 3. </w:t>
            </w:r>
            <w:r w:rsidRPr="00CE21C8">
              <w:rPr>
                <w:rFonts w:ascii="Times New Roman" w:eastAsia="Times New Roman" w:hAnsi="Times New Roman" w:cs="Times New Roman"/>
                <w:b/>
                <w:color w:val="2D2D2D"/>
                <w:kern w:val="0"/>
                <w:sz w:val="21"/>
                <w:szCs w:val="21"/>
                <w:lang w:eastAsia="ru-RU"/>
                <w14:ligatures w14:val="none"/>
              </w:rPr>
              <w:t>Должности муниципальной службы в аппарате контрольно-счетной палаты муниципального района</w:t>
            </w:r>
            <w:r w:rsidRPr="00CE21C8">
              <w:rPr>
                <w:rFonts w:ascii="Times New Roman" w:eastAsia="Times New Roman" w:hAnsi="Times New Roman" w:cs="Times New Roman"/>
                <w:bCs/>
                <w:kern w:val="0"/>
                <w:lang w:eastAsia="ru-RU"/>
                <w14:ligatures w14:val="none"/>
              </w:rPr>
              <w:t xml:space="preserve">                </w:t>
            </w:r>
            <w:r w:rsidRPr="00CE21C8">
              <w:rPr>
                <w:rFonts w:ascii="Times New Roman" w:eastAsia="Times New Roman" w:hAnsi="Times New Roman" w:cs="Times New Roman"/>
                <w:bCs/>
                <w:kern w:val="0"/>
                <w:lang w:eastAsia="ru-RU"/>
                <w14:ligatures w14:val="none"/>
              </w:rPr>
              <w:br/>
            </w:r>
          </w:p>
        </w:tc>
      </w:tr>
      <w:tr w:rsidR="00CE21C8" w:rsidRPr="00CE21C8" w:rsidTr="00416796">
        <w:trPr>
          <w:gridAfter w:val="1"/>
          <w:wAfter w:w="5313" w:type="dxa"/>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Инспектор     </w:t>
            </w: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                                      2810  </w:t>
            </w:r>
          </w:p>
        </w:tc>
      </w:tr>
      <w:tr w:rsidR="00CE21C8" w:rsidRPr="00CE21C8" w:rsidTr="00416796">
        <w:trPr>
          <w:gridAfter w:val="1"/>
          <w:wAfter w:w="5313" w:type="dxa"/>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Специалист 1-й категории     </w:t>
            </w: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                                     2275  </w:t>
            </w:r>
          </w:p>
        </w:tc>
      </w:tr>
      <w:tr w:rsidR="00CE21C8" w:rsidRPr="00CE21C8" w:rsidTr="00416796">
        <w:trPr>
          <w:gridAfter w:val="1"/>
          <w:wAfter w:w="5313" w:type="dxa"/>
        </w:trPr>
        <w:tc>
          <w:tcPr>
            <w:tcW w:w="581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p>
        </w:tc>
        <w:tc>
          <w:tcPr>
            <w:tcW w:w="496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p>
        </w:tc>
      </w:tr>
    </w:tbl>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r w:rsidRPr="00CE21C8">
        <w:rPr>
          <w:rFonts w:ascii="Times New Roman" w:eastAsia="Times New Roman" w:hAnsi="Times New Roman" w:cs="Times New Roman"/>
          <w:b/>
          <w:kern w:val="0"/>
          <w:sz w:val="24"/>
          <w:szCs w:val="24"/>
          <w:lang w:eastAsia="ru-RU"/>
          <w14:ligatures w14:val="none"/>
        </w:rPr>
        <w:t>Председатель Собрания депутатов</w:t>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t xml:space="preserve">   муниципального района                                                        </w:t>
      </w:r>
      <w:r w:rsidRPr="00CE21C8">
        <w:rPr>
          <w:rFonts w:ascii="Times New Roman" w:eastAsia="Times New Roman" w:hAnsi="Times New Roman" w:cs="Times New Roman"/>
          <w:b/>
          <w:kern w:val="0"/>
          <w:sz w:val="24"/>
          <w:szCs w:val="24"/>
          <w:lang w:eastAsia="ru-RU"/>
          <w14:ligatures w14:val="none"/>
        </w:rPr>
        <w:tab/>
      </w:r>
      <w:proofErr w:type="spellStart"/>
      <w:r w:rsidRPr="00CE21C8">
        <w:rPr>
          <w:rFonts w:ascii="Times New Roman" w:eastAsia="Times New Roman" w:hAnsi="Times New Roman" w:cs="Times New Roman"/>
          <w:b/>
          <w:kern w:val="0"/>
          <w:sz w:val="24"/>
          <w:szCs w:val="24"/>
          <w:lang w:eastAsia="ru-RU"/>
          <w14:ligatures w14:val="none"/>
        </w:rPr>
        <w:t>А.А.Акмурзаев</w:t>
      </w:r>
      <w:proofErr w:type="spellEnd"/>
      <w:r w:rsidRPr="00CE21C8">
        <w:rPr>
          <w:rFonts w:ascii="Times New Roman" w:eastAsia="Times New Roman" w:hAnsi="Times New Roman" w:cs="Times New Roman"/>
          <w:b/>
          <w:kern w:val="0"/>
          <w:sz w:val="24"/>
          <w:szCs w:val="24"/>
          <w:lang w:eastAsia="ru-RU"/>
          <w14:ligatures w14:val="none"/>
        </w:rPr>
        <w:t xml:space="preserve"> </w:t>
      </w: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r w:rsidRPr="00CE21C8">
        <w:rPr>
          <w:rFonts w:ascii="Times New Roman" w:eastAsia="Times New Roman" w:hAnsi="Times New Roman" w:cs="Times New Roman"/>
          <w:b/>
          <w:bCs/>
          <w:kern w:val="0"/>
          <w:sz w:val="24"/>
          <w:szCs w:val="24"/>
          <w:lang w:eastAsia="ru-RU"/>
          <w14:ligatures w14:val="none"/>
        </w:rPr>
        <w:lastRenderedPageBreak/>
        <w:t xml:space="preserve"> </w:t>
      </w:r>
      <w:proofErr w:type="spellStart"/>
      <w:r w:rsidRPr="00CE21C8">
        <w:rPr>
          <w:rFonts w:ascii="Times New Roman" w:eastAsia="Times New Roman" w:hAnsi="Times New Roman" w:cs="Times New Roman"/>
          <w:b/>
          <w:bCs/>
          <w:kern w:val="0"/>
          <w:sz w:val="24"/>
          <w:szCs w:val="24"/>
          <w:lang w:eastAsia="ru-RU"/>
          <w14:ligatures w14:val="none"/>
        </w:rPr>
        <w:t>И.О.Главы</w:t>
      </w:r>
      <w:proofErr w:type="spellEnd"/>
      <w:r w:rsidRPr="00CE21C8">
        <w:rPr>
          <w:rFonts w:ascii="Times New Roman" w:eastAsia="Times New Roman" w:hAnsi="Times New Roman" w:cs="Times New Roman"/>
          <w:b/>
          <w:bCs/>
          <w:kern w:val="0"/>
          <w:sz w:val="24"/>
          <w:szCs w:val="24"/>
          <w:lang w:eastAsia="ru-RU"/>
          <w14:ligatures w14:val="none"/>
        </w:rPr>
        <w:t xml:space="preserve"> муниципального района                                  </w:t>
      </w:r>
      <w:r w:rsidRPr="00CE21C8">
        <w:rPr>
          <w:rFonts w:ascii="Times New Roman" w:eastAsia="Times New Roman" w:hAnsi="Times New Roman" w:cs="Times New Roman"/>
          <w:b/>
          <w:bCs/>
          <w:kern w:val="0"/>
          <w:sz w:val="24"/>
          <w:szCs w:val="24"/>
          <w:lang w:eastAsia="ru-RU"/>
          <w14:ligatures w14:val="none"/>
        </w:rPr>
        <w:tab/>
        <w:t xml:space="preserve"> </w:t>
      </w:r>
      <w:proofErr w:type="spellStart"/>
      <w:r w:rsidRPr="00CE21C8">
        <w:rPr>
          <w:rFonts w:ascii="Times New Roman" w:eastAsia="Times New Roman" w:hAnsi="Times New Roman" w:cs="Times New Roman"/>
          <w:b/>
          <w:bCs/>
          <w:kern w:val="0"/>
          <w:sz w:val="24"/>
          <w:szCs w:val="24"/>
          <w:lang w:eastAsia="ru-RU"/>
          <w14:ligatures w14:val="none"/>
        </w:rPr>
        <w:t>Д.П.Исламов</w:t>
      </w:r>
      <w:proofErr w:type="spellEnd"/>
      <w:r w:rsidRPr="00CE21C8">
        <w:rPr>
          <w:rFonts w:ascii="Times New Roman" w:eastAsia="Times New Roman" w:hAnsi="Times New Roman" w:cs="Times New Roman"/>
          <w:b/>
          <w:bCs/>
          <w:kern w:val="0"/>
          <w:sz w:val="24"/>
          <w:szCs w:val="24"/>
          <w:lang w:eastAsia="ru-RU"/>
          <w14:ligatures w14:val="none"/>
        </w:rPr>
        <w:t xml:space="preserve"> </w:t>
      </w:r>
    </w:p>
    <w:p w:rsidR="00CE21C8" w:rsidRPr="00CE21C8" w:rsidRDefault="00CE21C8" w:rsidP="00CE21C8">
      <w:pPr>
        <w:spacing w:after="0" w:line="240" w:lineRule="auto"/>
        <w:rPr>
          <w:rFonts w:ascii="Times New Roman" w:eastAsia="Times New Roman" w:hAnsi="Times New Roman" w:cs="Times New Roman"/>
          <w:b/>
          <w:bCs/>
          <w:kern w:val="0"/>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
          <w:bCs/>
          <w:kern w:val="0"/>
          <w:lang w:eastAsia="ru-RU"/>
          <w14:ligatures w14:val="none"/>
        </w:rPr>
        <w:tab/>
      </w:r>
      <w:r w:rsidRPr="00CE21C8">
        <w:rPr>
          <w:rFonts w:ascii="Times New Roman" w:eastAsia="Times New Roman" w:hAnsi="Times New Roman" w:cs="Times New Roman"/>
          <w:b/>
          <w:bCs/>
          <w:kern w:val="0"/>
          <w:lang w:eastAsia="ru-RU"/>
          <w14:ligatures w14:val="none"/>
        </w:rPr>
        <w:tab/>
      </w:r>
      <w:r w:rsidRPr="00CE21C8">
        <w:rPr>
          <w:rFonts w:ascii="Times New Roman" w:eastAsia="Times New Roman" w:hAnsi="Times New Roman" w:cs="Times New Roman"/>
          <w:b/>
          <w:bCs/>
          <w:kern w:val="0"/>
          <w:lang w:eastAsia="ru-RU"/>
          <w14:ligatures w14:val="none"/>
        </w:rPr>
        <w:tab/>
      </w:r>
      <w:r w:rsidRPr="00CE21C8">
        <w:rPr>
          <w:rFonts w:ascii="Times New Roman" w:eastAsia="Times New Roman" w:hAnsi="Times New Roman" w:cs="Times New Roman"/>
          <w:b/>
          <w:bCs/>
          <w:kern w:val="0"/>
          <w:lang w:eastAsia="ru-RU"/>
          <w14:ligatures w14:val="none"/>
        </w:rPr>
        <w:tab/>
      </w:r>
      <w:r w:rsidRPr="00CE21C8">
        <w:rPr>
          <w:rFonts w:ascii="Times New Roman" w:eastAsia="Times New Roman" w:hAnsi="Times New Roman" w:cs="Times New Roman"/>
          <w:b/>
          <w:bCs/>
          <w:kern w:val="0"/>
          <w:lang w:eastAsia="ru-RU"/>
          <w14:ligatures w14:val="none"/>
        </w:rPr>
        <w:tab/>
      </w:r>
      <w:r w:rsidRPr="00CE21C8">
        <w:rPr>
          <w:rFonts w:ascii="Times New Roman" w:eastAsia="Times New Roman" w:hAnsi="Times New Roman" w:cs="Times New Roman"/>
          <w:b/>
          <w:bCs/>
          <w:kern w:val="0"/>
          <w:lang w:eastAsia="ru-RU"/>
          <w14:ligatures w14:val="none"/>
        </w:rPr>
        <w:tab/>
      </w:r>
      <w:r w:rsidRPr="00CE21C8">
        <w:rPr>
          <w:rFonts w:ascii="Times New Roman" w:eastAsia="Times New Roman" w:hAnsi="Times New Roman" w:cs="Times New Roman"/>
          <w:b/>
          <w:bCs/>
          <w:kern w:val="0"/>
          <w:lang w:eastAsia="ru-RU"/>
          <w14:ligatures w14:val="none"/>
        </w:rPr>
        <w:tab/>
      </w:r>
      <w:r w:rsidRPr="00CE21C8">
        <w:rPr>
          <w:rFonts w:ascii="Times New Roman" w:eastAsia="Times New Roman" w:hAnsi="Times New Roman" w:cs="Times New Roman"/>
          <w:b/>
          <w:bCs/>
          <w:kern w:val="0"/>
          <w:lang w:eastAsia="ru-RU"/>
          <w14:ligatures w14:val="none"/>
        </w:rPr>
        <w:tab/>
      </w:r>
      <w:r w:rsidRPr="00CE21C8">
        <w:rPr>
          <w:rFonts w:ascii="Times New Roman" w:eastAsia="Times New Roman" w:hAnsi="Times New Roman" w:cs="Times New Roman"/>
          <w:bCs/>
          <w:kern w:val="0"/>
          <w:lang w:eastAsia="ru-RU"/>
          <w14:ligatures w14:val="none"/>
        </w:rPr>
        <w:t>Приложение N 3</w:t>
      </w:r>
    </w:p>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t xml:space="preserve">к нормативам формирования расходов на </w:t>
      </w:r>
    </w:p>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t xml:space="preserve">оплату труда лиц, замещающим </w:t>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t>муниципальные должности и должности</w:t>
      </w:r>
    </w:p>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t xml:space="preserve"> муниципальной службы в МР</w:t>
      </w:r>
    </w:p>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r>
      <w:r w:rsidRPr="00CE21C8">
        <w:rPr>
          <w:rFonts w:ascii="Times New Roman" w:eastAsia="Times New Roman" w:hAnsi="Times New Roman" w:cs="Times New Roman"/>
          <w:bCs/>
          <w:kern w:val="0"/>
          <w:lang w:eastAsia="ru-RU"/>
          <w14:ligatures w14:val="none"/>
        </w:rPr>
        <w:tab/>
        <w:t xml:space="preserve"> «Бабаюртовский район»</w:t>
      </w:r>
    </w:p>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p>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bookmarkStart w:id="1" w:name="Par348"/>
      <w:bookmarkEnd w:id="1"/>
      <w:r w:rsidRPr="00CE21C8">
        <w:rPr>
          <w:rFonts w:ascii="Times New Roman" w:eastAsia="Times New Roman" w:hAnsi="Times New Roman" w:cs="Times New Roman"/>
          <w:bCs/>
          <w:kern w:val="0"/>
          <w:lang w:eastAsia="ru-RU"/>
          <w14:ligatures w14:val="none"/>
        </w:rPr>
        <w:t xml:space="preserve">РАЗМЕРЫ ОКЛАДОВ ЗА КЛАССНЫЙ ЧИН МУНИЦИПАЛЬНЫХ СЛУЖАЩИХ В МУНИЦИПАЛЬНОГО </w:t>
      </w:r>
      <w:proofErr w:type="gramStart"/>
      <w:r w:rsidRPr="00CE21C8">
        <w:rPr>
          <w:rFonts w:ascii="Times New Roman" w:eastAsia="Times New Roman" w:hAnsi="Times New Roman" w:cs="Times New Roman"/>
          <w:bCs/>
          <w:kern w:val="0"/>
          <w:lang w:eastAsia="ru-RU"/>
          <w14:ligatures w14:val="none"/>
        </w:rPr>
        <w:t>РАЙОНА  «</w:t>
      </w:r>
      <w:proofErr w:type="gramEnd"/>
      <w:r w:rsidRPr="00CE21C8">
        <w:rPr>
          <w:rFonts w:ascii="Times New Roman" w:eastAsia="Times New Roman" w:hAnsi="Times New Roman" w:cs="Times New Roman"/>
          <w:bCs/>
          <w:kern w:val="0"/>
          <w:lang w:eastAsia="ru-RU"/>
          <w14:ligatures w14:val="none"/>
        </w:rPr>
        <w:t>БАБАЮРТОВСКИЙ РАЙОН», ИСХОДЯ ИЗ КОТОРЫХ ОПРЕДЕЛЯЮТСЯ НОРМАТИВЫ ФОРМИРОВАНИЯ РАСХОДОВ НА ОПЛАТУ ИХ ТРУДА</w:t>
      </w:r>
    </w:p>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p>
    <w:tbl>
      <w:tblPr>
        <w:tblW w:w="0" w:type="auto"/>
        <w:tblInd w:w="75" w:type="dxa"/>
        <w:tblLayout w:type="fixed"/>
        <w:tblCellMar>
          <w:left w:w="75" w:type="dxa"/>
          <w:right w:w="75" w:type="dxa"/>
        </w:tblCellMar>
        <w:tblLook w:val="04A0" w:firstRow="1" w:lastRow="0" w:firstColumn="1" w:lastColumn="0" w:noHBand="0" w:noVBand="1"/>
      </w:tblPr>
      <w:tblGrid>
        <w:gridCol w:w="6521"/>
        <w:gridCol w:w="2693"/>
      </w:tblGrid>
      <w:tr w:rsidR="00CE21C8" w:rsidRPr="00CE21C8" w:rsidTr="00416796">
        <w:trPr>
          <w:trHeight w:val="540"/>
        </w:trPr>
        <w:tc>
          <w:tcPr>
            <w:tcW w:w="6521" w:type="dxa"/>
            <w:vMerge w:val="restart"/>
            <w:tcBorders>
              <w:top w:val="single" w:sz="4" w:space="0" w:color="auto"/>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 Наименования классных чинов </w:t>
            </w:r>
            <w:r w:rsidRPr="00CE21C8">
              <w:rPr>
                <w:rFonts w:ascii="Times New Roman" w:eastAsia="Times New Roman" w:hAnsi="Times New Roman" w:cs="Times New Roman"/>
                <w:bCs/>
                <w:kern w:val="0"/>
                <w:lang w:eastAsia="ru-RU"/>
                <w14:ligatures w14:val="none"/>
              </w:rPr>
              <w:br/>
              <w:t xml:space="preserve">    муниципальной службы     </w:t>
            </w:r>
          </w:p>
        </w:tc>
        <w:tc>
          <w:tcPr>
            <w:tcW w:w="2693" w:type="dxa"/>
            <w:tcBorders>
              <w:top w:val="single" w:sz="4" w:space="0" w:color="auto"/>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 Размеры окладов за классный чин  </w:t>
            </w:r>
            <w:r w:rsidRPr="00CE21C8">
              <w:rPr>
                <w:rFonts w:ascii="Times New Roman" w:eastAsia="Times New Roman" w:hAnsi="Times New Roman" w:cs="Times New Roman"/>
                <w:bCs/>
                <w:kern w:val="0"/>
                <w:lang w:eastAsia="ru-RU"/>
                <w14:ligatures w14:val="none"/>
              </w:rPr>
              <w:br/>
              <w:t xml:space="preserve">     </w:t>
            </w:r>
            <w:proofErr w:type="gramStart"/>
            <w:r w:rsidRPr="00CE21C8">
              <w:rPr>
                <w:rFonts w:ascii="Times New Roman" w:eastAsia="Times New Roman" w:hAnsi="Times New Roman" w:cs="Times New Roman"/>
                <w:bCs/>
                <w:kern w:val="0"/>
                <w:lang w:eastAsia="ru-RU"/>
                <w14:ligatures w14:val="none"/>
              </w:rPr>
              <w:t xml:space="preserve">   (</w:t>
            </w:r>
            <w:proofErr w:type="gramEnd"/>
            <w:r w:rsidRPr="00CE21C8">
              <w:rPr>
                <w:rFonts w:ascii="Times New Roman" w:eastAsia="Times New Roman" w:hAnsi="Times New Roman" w:cs="Times New Roman"/>
                <w:bCs/>
                <w:kern w:val="0"/>
                <w:lang w:eastAsia="ru-RU"/>
                <w14:ligatures w14:val="none"/>
              </w:rPr>
              <w:t xml:space="preserve">рублей в </w:t>
            </w:r>
            <w:proofErr w:type="gramStart"/>
            <w:r w:rsidRPr="00CE21C8">
              <w:rPr>
                <w:rFonts w:ascii="Times New Roman" w:eastAsia="Times New Roman" w:hAnsi="Times New Roman" w:cs="Times New Roman"/>
                <w:bCs/>
                <w:kern w:val="0"/>
                <w:lang w:eastAsia="ru-RU"/>
                <w14:ligatures w14:val="none"/>
              </w:rPr>
              <w:t xml:space="preserve">месяц)   </w:t>
            </w:r>
            <w:proofErr w:type="gramEnd"/>
            <w:r w:rsidRPr="00CE21C8">
              <w:rPr>
                <w:rFonts w:ascii="Times New Roman" w:eastAsia="Times New Roman" w:hAnsi="Times New Roman" w:cs="Times New Roman"/>
                <w:bCs/>
                <w:kern w:val="0"/>
                <w:lang w:eastAsia="ru-RU"/>
                <w14:ligatures w14:val="none"/>
              </w:rPr>
              <w:t xml:space="preserve">       </w:t>
            </w:r>
          </w:p>
        </w:tc>
      </w:tr>
      <w:tr w:rsidR="00CE21C8" w:rsidRPr="00CE21C8" w:rsidTr="00416796">
        <w:trPr>
          <w:trHeight w:val="360"/>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       Группы оплаты труда        </w:t>
            </w:r>
          </w:p>
        </w:tc>
      </w:tr>
      <w:tr w:rsidR="00CE21C8" w:rsidRPr="00CE21C8" w:rsidTr="00416796">
        <w:tc>
          <w:tcPr>
            <w:tcW w:w="6521" w:type="dxa"/>
            <w:vMerge/>
            <w:tcBorders>
              <w:top w:val="single" w:sz="4" w:space="0" w:color="auto"/>
              <w:left w:val="single" w:sz="4" w:space="0" w:color="auto"/>
              <w:bottom w:val="single" w:sz="4" w:space="0" w:color="auto"/>
              <w:right w:val="single" w:sz="4" w:space="0" w:color="auto"/>
            </w:tcBorders>
            <w:vAlign w:val="center"/>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  VI</w:t>
            </w:r>
          </w:p>
        </w:tc>
      </w:tr>
      <w:tr w:rsidR="00CE21C8" w:rsidRPr="00CE21C8" w:rsidTr="00416796">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              1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  2   </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Действительный муниципальный </w:t>
            </w:r>
            <w:r w:rsidRPr="00CE21C8">
              <w:rPr>
                <w:rFonts w:ascii="Times New Roman" w:eastAsia="Times New Roman" w:hAnsi="Times New Roman" w:cs="Times New Roman"/>
                <w:bCs/>
                <w:kern w:val="0"/>
                <w:lang w:eastAsia="ru-RU"/>
                <w14:ligatures w14:val="none"/>
              </w:rPr>
              <w:br/>
              <w:t xml:space="preserve">советник 1-го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2045</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Действительный муниципальный </w:t>
            </w:r>
            <w:r w:rsidRPr="00CE21C8">
              <w:rPr>
                <w:rFonts w:ascii="Times New Roman" w:eastAsia="Times New Roman" w:hAnsi="Times New Roman" w:cs="Times New Roman"/>
                <w:bCs/>
                <w:kern w:val="0"/>
                <w:lang w:eastAsia="ru-RU"/>
                <w14:ligatures w14:val="none"/>
              </w:rPr>
              <w:br/>
              <w:t xml:space="preserve">советник 2-го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1935</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Действительный муниципальный </w:t>
            </w:r>
            <w:r w:rsidRPr="00CE21C8">
              <w:rPr>
                <w:rFonts w:ascii="Times New Roman" w:eastAsia="Times New Roman" w:hAnsi="Times New Roman" w:cs="Times New Roman"/>
                <w:bCs/>
                <w:kern w:val="0"/>
                <w:lang w:eastAsia="ru-RU"/>
                <w14:ligatures w14:val="none"/>
              </w:rPr>
              <w:br/>
              <w:t xml:space="preserve">советник 3-го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1825</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Муниципальный советник       </w:t>
            </w:r>
            <w:r w:rsidRPr="00CE21C8">
              <w:rPr>
                <w:rFonts w:ascii="Times New Roman" w:eastAsia="Times New Roman" w:hAnsi="Times New Roman" w:cs="Times New Roman"/>
                <w:bCs/>
                <w:kern w:val="0"/>
                <w:lang w:eastAsia="ru-RU"/>
                <w14:ligatures w14:val="none"/>
              </w:rPr>
              <w:br/>
              <w:t xml:space="preserve">1-го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1650</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Муниципальный советник       </w:t>
            </w:r>
            <w:r w:rsidRPr="00CE21C8">
              <w:rPr>
                <w:rFonts w:ascii="Times New Roman" w:eastAsia="Times New Roman" w:hAnsi="Times New Roman" w:cs="Times New Roman"/>
                <w:bCs/>
                <w:kern w:val="0"/>
                <w:lang w:eastAsia="ru-RU"/>
                <w14:ligatures w14:val="none"/>
              </w:rPr>
              <w:br/>
              <w:t xml:space="preserve">2-го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1540</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Муниципальный советник       </w:t>
            </w:r>
            <w:r w:rsidRPr="00CE21C8">
              <w:rPr>
                <w:rFonts w:ascii="Times New Roman" w:eastAsia="Times New Roman" w:hAnsi="Times New Roman" w:cs="Times New Roman"/>
                <w:bCs/>
                <w:kern w:val="0"/>
                <w:lang w:eastAsia="ru-RU"/>
                <w14:ligatures w14:val="none"/>
              </w:rPr>
              <w:br/>
              <w:t xml:space="preserve">3-го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1460</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Советник муниципальной службы</w:t>
            </w:r>
            <w:r w:rsidRPr="00CE21C8">
              <w:rPr>
                <w:rFonts w:ascii="Times New Roman" w:eastAsia="Times New Roman" w:hAnsi="Times New Roman" w:cs="Times New Roman"/>
                <w:bCs/>
                <w:kern w:val="0"/>
                <w:lang w:eastAsia="ru-RU"/>
                <w14:ligatures w14:val="none"/>
              </w:rPr>
              <w:br/>
              <w:t xml:space="preserve">1-го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1380</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Советник муниципальной службы</w:t>
            </w:r>
            <w:r w:rsidRPr="00CE21C8">
              <w:rPr>
                <w:rFonts w:ascii="Times New Roman" w:eastAsia="Times New Roman" w:hAnsi="Times New Roman" w:cs="Times New Roman"/>
                <w:bCs/>
                <w:kern w:val="0"/>
                <w:lang w:eastAsia="ru-RU"/>
                <w14:ligatures w14:val="none"/>
              </w:rPr>
              <w:br/>
              <w:t xml:space="preserve">2-го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1300</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Советник муниципальной службы</w:t>
            </w:r>
            <w:r w:rsidRPr="00CE21C8">
              <w:rPr>
                <w:rFonts w:ascii="Times New Roman" w:eastAsia="Times New Roman" w:hAnsi="Times New Roman" w:cs="Times New Roman"/>
                <w:bCs/>
                <w:kern w:val="0"/>
                <w:lang w:eastAsia="ru-RU"/>
                <w14:ligatures w14:val="none"/>
              </w:rPr>
              <w:br/>
              <w:t xml:space="preserve">3-го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1220</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Референт муниципальной службы</w:t>
            </w:r>
            <w:r w:rsidRPr="00CE21C8">
              <w:rPr>
                <w:rFonts w:ascii="Times New Roman" w:eastAsia="Times New Roman" w:hAnsi="Times New Roman" w:cs="Times New Roman"/>
                <w:bCs/>
                <w:kern w:val="0"/>
                <w:lang w:eastAsia="ru-RU"/>
                <w14:ligatures w14:val="none"/>
              </w:rPr>
              <w:br/>
              <w:t xml:space="preserve">1-го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1160</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Референт муниципальной службы</w:t>
            </w:r>
            <w:r w:rsidRPr="00CE21C8">
              <w:rPr>
                <w:rFonts w:ascii="Times New Roman" w:eastAsia="Times New Roman" w:hAnsi="Times New Roman" w:cs="Times New Roman"/>
                <w:bCs/>
                <w:kern w:val="0"/>
                <w:lang w:eastAsia="ru-RU"/>
                <w14:ligatures w14:val="none"/>
              </w:rPr>
              <w:br/>
              <w:t xml:space="preserve">2-го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960</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Референт муниципальной службы</w:t>
            </w:r>
            <w:r w:rsidRPr="00CE21C8">
              <w:rPr>
                <w:rFonts w:ascii="Times New Roman" w:eastAsia="Times New Roman" w:hAnsi="Times New Roman" w:cs="Times New Roman"/>
                <w:bCs/>
                <w:kern w:val="0"/>
                <w:lang w:eastAsia="ru-RU"/>
                <w14:ligatures w14:val="none"/>
              </w:rPr>
              <w:br/>
              <w:t xml:space="preserve">3-го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910</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Секретарь муниципальной      </w:t>
            </w:r>
            <w:r w:rsidRPr="00CE21C8">
              <w:rPr>
                <w:rFonts w:ascii="Times New Roman" w:eastAsia="Times New Roman" w:hAnsi="Times New Roman" w:cs="Times New Roman"/>
                <w:bCs/>
                <w:kern w:val="0"/>
                <w:lang w:eastAsia="ru-RU"/>
                <w14:ligatures w14:val="none"/>
              </w:rPr>
              <w:br/>
              <w:t xml:space="preserve">службы 1-го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790</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Секретарь муниципальной      </w:t>
            </w:r>
            <w:r w:rsidRPr="00CE21C8">
              <w:rPr>
                <w:rFonts w:ascii="Times New Roman" w:eastAsia="Times New Roman" w:hAnsi="Times New Roman" w:cs="Times New Roman"/>
                <w:bCs/>
                <w:kern w:val="0"/>
                <w:lang w:eastAsia="ru-RU"/>
                <w14:ligatures w14:val="none"/>
              </w:rPr>
              <w:br/>
              <w:t xml:space="preserve">службы 2-го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720</w:t>
            </w:r>
          </w:p>
        </w:tc>
      </w:tr>
      <w:tr w:rsidR="00CE21C8" w:rsidRPr="00CE21C8" w:rsidTr="00416796">
        <w:trPr>
          <w:trHeight w:val="360"/>
        </w:trPr>
        <w:tc>
          <w:tcPr>
            <w:tcW w:w="6521"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240" w:lineRule="auto"/>
              <w:rPr>
                <w:rFonts w:ascii="Times New Roman" w:eastAsia="Times New Roman" w:hAnsi="Times New Roman" w:cs="Times New Roman"/>
                <w:bCs/>
                <w:kern w:val="0"/>
                <w:lang w:eastAsia="ru-RU"/>
                <w14:ligatures w14:val="none"/>
              </w:rPr>
            </w:pPr>
            <w:r w:rsidRPr="00CE21C8">
              <w:rPr>
                <w:rFonts w:ascii="Times New Roman" w:eastAsia="Times New Roman" w:hAnsi="Times New Roman" w:cs="Times New Roman"/>
                <w:bCs/>
                <w:kern w:val="0"/>
                <w:lang w:eastAsia="ru-RU"/>
                <w14:ligatures w14:val="none"/>
              </w:rPr>
              <w:t xml:space="preserve">Секретарь муниципальной      </w:t>
            </w:r>
            <w:r w:rsidRPr="00CE21C8">
              <w:rPr>
                <w:rFonts w:ascii="Times New Roman" w:eastAsia="Times New Roman" w:hAnsi="Times New Roman" w:cs="Times New Roman"/>
                <w:bCs/>
                <w:kern w:val="0"/>
                <w:lang w:eastAsia="ru-RU"/>
                <w14:ligatures w14:val="none"/>
              </w:rPr>
              <w:br/>
              <w:t xml:space="preserve">службы 3-го класса           </w:t>
            </w:r>
          </w:p>
        </w:tc>
        <w:tc>
          <w:tcPr>
            <w:tcW w:w="2693" w:type="dxa"/>
            <w:tcBorders>
              <w:top w:val="nil"/>
              <w:left w:val="single" w:sz="4" w:space="0" w:color="auto"/>
              <w:bottom w:val="single" w:sz="4" w:space="0" w:color="auto"/>
              <w:right w:val="single" w:sz="4" w:space="0" w:color="auto"/>
            </w:tcBorders>
            <w:hideMark/>
          </w:tcPr>
          <w:p w:rsidR="00CE21C8" w:rsidRPr="00CE21C8" w:rsidRDefault="00CE21C8" w:rsidP="00CE21C8">
            <w:pPr>
              <w:spacing w:after="0" w:line="315" w:lineRule="atLeast"/>
              <w:jc w:val="center"/>
              <w:textAlignment w:val="baseline"/>
              <w:rPr>
                <w:rFonts w:ascii="Times New Roman" w:eastAsia="Times New Roman" w:hAnsi="Times New Roman" w:cs="Times New Roman"/>
                <w:color w:val="2D2D2D"/>
                <w:kern w:val="0"/>
                <w:sz w:val="21"/>
                <w:szCs w:val="21"/>
                <w:lang w:eastAsia="ru-RU"/>
                <w14:ligatures w14:val="none"/>
              </w:rPr>
            </w:pPr>
            <w:r w:rsidRPr="00CE21C8">
              <w:rPr>
                <w:rFonts w:ascii="Times New Roman" w:eastAsia="Times New Roman" w:hAnsi="Times New Roman" w:cs="Times New Roman"/>
                <w:color w:val="2D2D2D"/>
                <w:kern w:val="0"/>
                <w:sz w:val="21"/>
                <w:szCs w:val="21"/>
                <w:lang w:eastAsia="ru-RU"/>
                <w14:ligatures w14:val="none"/>
              </w:rPr>
              <w:t>590</w:t>
            </w:r>
          </w:p>
        </w:tc>
      </w:tr>
    </w:tbl>
    <w:p w:rsidR="00CE21C8" w:rsidRPr="00CE21C8" w:rsidRDefault="00CE21C8" w:rsidP="00CE21C8">
      <w:pPr>
        <w:spacing w:after="0" w:line="240" w:lineRule="auto"/>
        <w:rPr>
          <w:rFonts w:ascii="Times New Roman" w:eastAsia="Times New Roman" w:hAnsi="Times New Roman" w:cs="Times New Roman"/>
          <w:kern w:val="0"/>
          <w:lang w:eastAsia="ru-RU"/>
          <w14:ligatures w14:val="none"/>
        </w:rPr>
      </w:pP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r w:rsidRPr="00CE21C8">
        <w:rPr>
          <w:rFonts w:ascii="Times New Roman" w:eastAsia="Times New Roman" w:hAnsi="Times New Roman" w:cs="Times New Roman"/>
          <w:b/>
          <w:kern w:val="0"/>
          <w:sz w:val="24"/>
          <w:szCs w:val="24"/>
          <w:lang w:eastAsia="ru-RU"/>
          <w14:ligatures w14:val="none"/>
        </w:rPr>
        <w:t>Председатель Собрания депутатов</w:t>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r>
      <w:r w:rsidRPr="00CE21C8">
        <w:rPr>
          <w:rFonts w:ascii="Times New Roman" w:eastAsia="Times New Roman" w:hAnsi="Times New Roman" w:cs="Times New Roman"/>
          <w:b/>
          <w:kern w:val="0"/>
          <w:sz w:val="24"/>
          <w:szCs w:val="24"/>
          <w:lang w:eastAsia="ru-RU"/>
          <w14:ligatures w14:val="none"/>
        </w:rPr>
        <w:tab/>
        <w:t xml:space="preserve">   муниципального района                                                        </w:t>
      </w:r>
      <w:r w:rsidRPr="00CE21C8">
        <w:rPr>
          <w:rFonts w:ascii="Times New Roman" w:eastAsia="Times New Roman" w:hAnsi="Times New Roman" w:cs="Times New Roman"/>
          <w:b/>
          <w:kern w:val="0"/>
          <w:sz w:val="24"/>
          <w:szCs w:val="24"/>
          <w:lang w:eastAsia="ru-RU"/>
          <w14:ligatures w14:val="none"/>
        </w:rPr>
        <w:tab/>
      </w:r>
      <w:proofErr w:type="spellStart"/>
      <w:r w:rsidRPr="00CE21C8">
        <w:rPr>
          <w:rFonts w:ascii="Times New Roman" w:eastAsia="Times New Roman" w:hAnsi="Times New Roman" w:cs="Times New Roman"/>
          <w:b/>
          <w:kern w:val="0"/>
          <w:sz w:val="24"/>
          <w:szCs w:val="24"/>
          <w:lang w:eastAsia="ru-RU"/>
          <w14:ligatures w14:val="none"/>
        </w:rPr>
        <w:t>А.А.Акмурзаев</w:t>
      </w:r>
      <w:proofErr w:type="spellEnd"/>
      <w:r w:rsidRPr="00CE21C8">
        <w:rPr>
          <w:rFonts w:ascii="Times New Roman" w:eastAsia="Times New Roman" w:hAnsi="Times New Roman" w:cs="Times New Roman"/>
          <w:b/>
          <w:kern w:val="0"/>
          <w:sz w:val="24"/>
          <w:szCs w:val="24"/>
          <w:lang w:eastAsia="ru-RU"/>
          <w14:ligatures w14:val="none"/>
        </w:rPr>
        <w:t xml:space="preserve"> </w:t>
      </w: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r w:rsidRPr="00CE21C8">
        <w:rPr>
          <w:rFonts w:ascii="Times New Roman" w:eastAsia="Times New Roman" w:hAnsi="Times New Roman" w:cs="Times New Roman"/>
          <w:b/>
          <w:bCs/>
          <w:kern w:val="0"/>
          <w:sz w:val="24"/>
          <w:szCs w:val="24"/>
          <w:lang w:eastAsia="ru-RU"/>
          <w14:ligatures w14:val="none"/>
        </w:rPr>
        <w:t xml:space="preserve"> </w:t>
      </w:r>
      <w:proofErr w:type="spellStart"/>
      <w:r w:rsidRPr="00CE21C8">
        <w:rPr>
          <w:rFonts w:ascii="Times New Roman" w:eastAsia="Times New Roman" w:hAnsi="Times New Roman" w:cs="Times New Roman"/>
          <w:b/>
          <w:bCs/>
          <w:kern w:val="0"/>
          <w:sz w:val="24"/>
          <w:szCs w:val="24"/>
          <w:lang w:eastAsia="ru-RU"/>
          <w14:ligatures w14:val="none"/>
        </w:rPr>
        <w:t>И.О.Главы</w:t>
      </w:r>
      <w:proofErr w:type="spellEnd"/>
      <w:r w:rsidRPr="00CE21C8">
        <w:rPr>
          <w:rFonts w:ascii="Times New Roman" w:eastAsia="Times New Roman" w:hAnsi="Times New Roman" w:cs="Times New Roman"/>
          <w:b/>
          <w:bCs/>
          <w:kern w:val="0"/>
          <w:sz w:val="24"/>
          <w:szCs w:val="24"/>
          <w:lang w:eastAsia="ru-RU"/>
          <w14:ligatures w14:val="none"/>
        </w:rPr>
        <w:t xml:space="preserve"> муниципального района                                  </w:t>
      </w:r>
      <w:r w:rsidRPr="00CE21C8">
        <w:rPr>
          <w:rFonts w:ascii="Times New Roman" w:eastAsia="Times New Roman" w:hAnsi="Times New Roman" w:cs="Times New Roman"/>
          <w:b/>
          <w:bCs/>
          <w:kern w:val="0"/>
          <w:sz w:val="24"/>
          <w:szCs w:val="24"/>
          <w:lang w:eastAsia="ru-RU"/>
          <w14:ligatures w14:val="none"/>
        </w:rPr>
        <w:tab/>
        <w:t xml:space="preserve"> </w:t>
      </w:r>
      <w:proofErr w:type="spellStart"/>
      <w:r w:rsidRPr="00CE21C8">
        <w:rPr>
          <w:rFonts w:ascii="Times New Roman" w:eastAsia="Times New Roman" w:hAnsi="Times New Roman" w:cs="Times New Roman"/>
          <w:b/>
          <w:bCs/>
          <w:kern w:val="0"/>
          <w:sz w:val="24"/>
          <w:szCs w:val="24"/>
          <w:lang w:eastAsia="ru-RU"/>
          <w14:ligatures w14:val="none"/>
        </w:rPr>
        <w:t>Д.П.Исламов</w:t>
      </w:r>
      <w:proofErr w:type="spellEnd"/>
      <w:r w:rsidRPr="00CE21C8">
        <w:rPr>
          <w:rFonts w:ascii="Times New Roman" w:eastAsia="Times New Roman" w:hAnsi="Times New Roman" w:cs="Times New Roman"/>
          <w:b/>
          <w:bCs/>
          <w:kern w:val="0"/>
          <w:sz w:val="24"/>
          <w:szCs w:val="24"/>
          <w:lang w:eastAsia="ru-RU"/>
          <w14:ligatures w14:val="none"/>
        </w:rPr>
        <w:t xml:space="preserve"> </w:t>
      </w:r>
    </w:p>
    <w:p w:rsidR="00CE21C8" w:rsidRPr="00CE21C8" w:rsidRDefault="00CE21C8" w:rsidP="00CE21C8">
      <w:pPr>
        <w:spacing w:after="0" w:line="240" w:lineRule="auto"/>
        <w:rPr>
          <w:rFonts w:ascii="Times New Roman" w:eastAsia="Times New Roman" w:hAnsi="Times New Roman" w:cs="Times New Roman"/>
          <w:b/>
          <w:bCs/>
          <w:kern w:val="0"/>
          <w:sz w:val="24"/>
          <w:szCs w:val="24"/>
          <w:lang w:eastAsia="ru-RU"/>
          <w14:ligatures w14:val="none"/>
        </w:rPr>
      </w:pPr>
    </w:p>
    <w:p w:rsidR="003921BD" w:rsidRDefault="003921BD"/>
    <w:sectPr w:rsidR="00392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C8"/>
    <w:rsid w:val="00320B68"/>
    <w:rsid w:val="003921BD"/>
    <w:rsid w:val="006F03E0"/>
    <w:rsid w:val="007603DE"/>
    <w:rsid w:val="00B87323"/>
    <w:rsid w:val="00CE2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A94E7-84B4-45E3-A15B-5D3695E1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E21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E21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E21C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E21C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E21C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E21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E21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21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E21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21C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E21C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E21C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E21C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E21C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E21C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E21C8"/>
    <w:rPr>
      <w:rFonts w:eastAsiaTheme="majorEastAsia" w:cstheme="majorBidi"/>
      <w:color w:val="595959" w:themeColor="text1" w:themeTint="A6"/>
    </w:rPr>
  </w:style>
  <w:style w:type="character" w:customStyle="1" w:styleId="80">
    <w:name w:val="Заголовок 8 Знак"/>
    <w:basedOn w:val="a0"/>
    <w:link w:val="8"/>
    <w:uiPriority w:val="9"/>
    <w:semiHidden/>
    <w:rsid w:val="00CE21C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E21C8"/>
    <w:rPr>
      <w:rFonts w:eastAsiaTheme="majorEastAsia" w:cstheme="majorBidi"/>
      <w:color w:val="272727" w:themeColor="text1" w:themeTint="D8"/>
    </w:rPr>
  </w:style>
  <w:style w:type="paragraph" w:styleId="a3">
    <w:name w:val="Title"/>
    <w:basedOn w:val="a"/>
    <w:next w:val="a"/>
    <w:link w:val="a4"/>
    <w:uiPriority w:val="10"/>
    <w:qFormat/>
    <w:rsid w:val="00CE2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E2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1C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E21C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E21C8"/>
    <w:pPr>
      <w:spacing w:before="160"/>
      <w:jc w:val="center"/>
    </w:pPr>
    <w:rPr>
      <w:i/>
      <w:iCs/>
      <w:color w:val="404040" w:themeColor="text1" w:themeTint="BF"/>
    </w:rPr>
  </w:style>
  <w:style w:type="character" w:customStyle="1" w:styleId="22">
    <w:name w:val="Цитата 2 Знак"/>
    <w:basedOn w:val="a0"/>
    <w:link w:val="21"/>
    <w:uiPriority w:val="29"/>
    <w:rsid w:val="00CE21C8"/>
    <w:rPr>
      <w:i/>
      <w:iCs/>
      <w:color w:val="404040" w:themeColor="text1" w:themeTint="BF"/>
    </w:rPr>
  </w:style>
  <w:style w:type="paragraph" w:styleId="a7">
    <w:name w:val="List Paragraph"/>
    <w:basedOn w:val="a"/>
    <w:uiPriority w:val="34"/>
    <w:qFormat/>
    <w:rsid w:val="00CE21C8"/>
    <w:pPr>
      <w:ind w:left="720"/>
      <w:contextualSpacing/>
    </w:pPr>
  </w:style>
  <w:style w:type="character" w:styleId="a8">
    <w:name w:val="Intense Emphasis"/>
    <w:basedOn w:val="a0"/>
    <w:uiPriority w:val="21"/>
    <w:qFormat/>
    <w:rsid w:val="00CE21C8"/>
    <w:rPr>
      <w:i/>
      <w:iCs/>
      <w:color w:val="2F5496" w:themeColor="accent1" w:themeShade="BF"/>
    </w:rPr>
  </w:style>
  <w:style w:type="paragraph" w:styleId="a9">
    <w:name w:val="Intense Quote"/>
    <w:basedOn w:val="a"/>
    <w:next w:val="a"/>
    <w:link w:val="aa"/>
    <w:uiPriority w:val="30"/>
    <w:qFormat/>
    <w:rsid w:val="00CE2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E21C8"/>
    <w:rPr>
      <w:i/>
      <w:iCs/>
      <w:color w:val="2F5496" w:themeColor="accent1" w:themeShade="BF"/>
    </w:rPr>
  </w:style>
  <w:style w:type="character" w:styleId="ab">
    <w:name w:val="Intense Reference"/>
    <w:basedOn w:val="a0"/>
    <w:uiPriority w:val="32"/>
    <w:qFormat/>
    <w:rsid w:val="00CE2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1271205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412307805" TargetMode="External"/><Relationship Id="rId12" Type="http://schemas.openxmlformats.org/officeDocument/2006/relationships/hyperlink" Target="file:///F:\&#1086;&#1087;&#1083;&#1072;&#1090;&#1072;%20&#1090;&#1088;&#1091;&#1076;&#1072;%20201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73101210" TargetMode="External"/><Relationship Id="rId11" Type="http://schemas.openxmlformats.org/officeDocument/2006/relationships/hyperlink" Target="http://docs.cntd.ru/document/901714433" TargetMode="External"/><Relationship Id="rId5" Type="http://schemas.openxmlformats.org/officeDocument/2006/relationships/hyperlink" Target="http://docs.cntd.ru/document/473103468" TargetMode="External"/><Relationship Id="rId10" Type="http://schemas.openxmlformats.org/officeDocument/2006/relationships/hyperlink" Target="http://docs.cntd.ru/document/460227720" TargetMode="External"/><Relationship Id="rId4" Type="http://schemas.openxmlformats.org/officeDocument/2006/relationships/image" Target="media/image1.png"/><Relationship Id="rId9" Type="http://schemas.openxmlformats.org/officeDocument/2006/relationships/hyperlink" Target="http://docs.cntd.ru/document/4388887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2648</Words>
  <Characters>15100</Characters>
  <Application>Microsoft Office Word</Application>
  <DocSecurity>0</DocSecurity>
  <Lines>125</Lines>
  <Paragraphs>35</Paragraphs>
  <ScaleCrop>false</ScaleCrop>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Адильхан Гаджиев</dc:creator>
  <cp:keywords/>
  <dc:description/>
  <cp:lastModifiedBy>Адильхан Гаджиев</cp:lastModifiedBy>
  <cp:revision>1</cp:revision>
  <dcterms:created xsi:type="dcterms:W3CDTF">2025-05-13T07:16:00Z</dcterms:created>
  <dcterms:modified xsi:type="dcterms:W3CDTF">2025-05-13T07:16:00Z</dcterms:modified>
</cp:coreProperties>
</file>