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01D9" w:rsidRPr="00A901D9" w:rsidRDefault="00A901D9" w:rsidP="00A901D9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kern w:val="0"/>
          <w:sz w:val="44"/>
          <w:szCs w:val="44"/>
          <w14:ligatures w14:val="none"/>
        </w:rPr>
      </w:pPr>
      <w:r w:rsidRPr="00A901D9">
        <w:rPr>
          <w:rFonts w:ascii="Calibri" w:eastAsia="Calibri" w:hAnsi="Calibri" w:cs="Times New Roman"/>
          <w:noProof/>
          <w:kern w:val="0"/>
          <w:sz w:val="44"/>
          <w:szCs w:val="44"/>
          <w:lang w:eastAsia="ru-RU"/>
          <w14:ligatures w14:val="none"/>
        </w:rPr>
        <w:drawing>
          <wp:inline distT="0" distB="0" distL="0" distR="0" wp14:anchorId="1A5C2E35" wp14:editId="5D656A3D">
            <wp:extent cx="727710" cy="727710"/>
            <wp:effectExtent l="19050" t="0" r="0" b="0"/>
            <wp:docPr id="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1D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                  </w:t>
      </w:r>
      <w:proofErr w:type="gramStart"/>
      <w:r w:rsidRPr="00A901D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РЕСПУБЛИКА  ДАГЕСТАН</w:t>
      </w:r>
      <w:proofErr w:type="gramEnd"/>
    </w:p>
    <w:p w:rsidR="00A901D9" w:rsidRPr="00A901D9" w:rsidRDefault="00A901D9" w:rsidP="00A901D9">
      <w:pPr>
        <w:pBdr>
          <w:bottom w:val="single" w:sz="12" w:space="0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A901D9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  </w:t>
      </w:r>
      <w:proofErr w:type="gramStart"/>
      <w:r w:rsidRPr="00A901D9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муниципальное  образование   «Бабаюртовский  район</w:t>
      </w:r>
      <w:proofErr w:type="gramEnd"/>
      <w:r w:rsidRPr="00A901D9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»</w:t>
      </w:r>
    </w:p>
    <w:p w:rsidR="00A901D9" w:rsidRPr="00A901D9" w:rsidRDefault="00A901D9" w:rsidP="00A901D9">
      <w:pPr>
        <w:pBdr>
          <w:bottom w:val="single" w:sz="12" w:space="0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A901D9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87407895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A0F2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22.1pt" to="484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BiXnG2gAAAAgBAAAPAAAAZHJzL2Rvd25y&#10;ZXYueG1sTI/BTsMwEETvSPyDtUjcqEMTqjTEqSoqPoDQQ49uvE0i7HVku23g61nEAY47M5p9U29m&#10;Z8UFQxw9KXhcZCCQOm9G6hXs318fShAxaTLaekIFnxhh09ze1Loy/kpveGlTL7iEYqUVDClNlZSx&#10;G9DpuPATEnsnH5xOfIZemqCvXO6sXGbZSjo9En8Y9IQvA3Yf7dkpaH1md/M2t+1XWRx2viun8BSV&#10;ur+bt88gEs7pLww/+IwODTMd/ZlMFFZBnvOUpKAoliDYX6/WLBx/BdnU8v+A5hs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ABiXnG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A901D9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280670</wp:posOffset>
                </wp:positionV>
                <wp:extent cx="5943600" cy="0"/>
                <wp:effectExtent l="28575" t="33020" r="28575" b="33655"/>
                <wp:wrapNone/>
                <wp:docPr id="16368421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DA1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2.1pt" to="470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  <w:r w:rsidRPr="00A901D9">
        <w:rPr>
          <w:rFonts w:ascii="Calibri" w:eastAsia="Calibri" w:hAnsi="Calibri" w:cs="Times New Roman"/>
          <w:b/>
          <w:kern w:val="0"/>
          <w:sz w:val="40"/>
          <w:szCs w:val="40"/>
          <w:u w:val="single"/>
          <w14:ligatures w14:val="none"/>
        </w:rPr>
        <w:t>Собрание депутатов муниципального района</w:t>
      </w:r>
      <w:r w:rsidRPr="00A901D9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ab/>
      </w:r>
      <w:r w:rsidRPr="00A901D9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ab/>
        <w:t xml:space="preserve">       с. </w:t>
      </w:r>
      <w:proofErr w:type="gramStart"/>
      <w:r w:rsidRPr="00A901D9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Бабаюрт  ул.</w:t>
      </w:r>
      <w:proofErr w:type="gramEnd"/>
      <w:r w:rsidRPr="00A901D9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 xml:space="preserve"> </w:t>
      </w:r>
      <w:proofErr w:type="gramStart"/>
      <w:r w:rsidRPr="00A901D9"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  <w:t>Ленина  №</w:t>
      </w:r>
      <w:proofErr w:type="gramEnd"/>
      <w:r w:rsidRPr="00A901D9">
        <w:rPr>
          <w:rFonts w:ascii="Calibri" w:eastAsia="Calibri" w:hAnsi="Calibri" w:cs="Times New Roman"/>
          <w:b/>
          <w:kern w:val="0"/>
          <w14:ligatures w14:val="none"/>
        </w:rPr>
        <w:t>29                                                 тел (87247</w:t>
      </w:r>
      <w:proofErr w:type="gramStart"/>
      <w:r w:rsidRPr="00A901D9">
        <w:rPr>
          <w:rFonts w:ascii="Calibri" w:eastAsia="Calibri" w:hAnsi="Calibri" w:cs="Times New Roman"/>
          <w:b/>
          <w:kern w:val="0"/>
          <w14:ligatures w14:val="none"/>
        </w:rPr>
        <w:t>)  2</w:t>
      </w:r>
      <w:proofErr w:type="gramEnd"/>
      <w:r w:rsidRPr="00A901D9">
        <w:rPr>
          <w:rFonts w:ascii="Calibri" w:eastAsia="Calibri" w:hAnsi="Calibri" w:cs="Times New Roman"/>
          <w:b/>
          <w:kern w:val="0"/>
          <w14:ligatures w14:val="none"/>
        </w:rPr>
        <w:t>-13-</w:t>
      </w:r>
      <w:proofErr w:type="gramStart"/>
      <w:r w:rsidRPr="00A901D9">
        <w:rPr>
          <w:rFonts w:ascii="Calibri" w:eastAsia="Calibri" w:hAnsi="Calibri" w:cs="Times New Roman"/>
          <w:b/>
          <w:kern w:val="0"/>
          <w14:ligatures w14:val="none"/>
        </w:rPr>
        <w:t>31  факс</w:t>
      </w:r>
      <w:proofErr w:type="gramEnd"/>
      <w:r w:rsidRPr="00A901D9">
        <w:rPr>
          <w:rFonts w:ascii="Calibri" w:eastAsia="Calibri" w:hAnsi="Calibri" w:cs="Times New Roman"/>
          <w:b/>
          <w:kern w:val="0"/>
          <w14:ligatures w14:val="none"/>
        </w:rPr>
        <w:t xml:space="preserve"> 2-17-67</w:t>
      </w:r>
    </w:p>
    <w:p w:rsidR="00A901D9" w:rsidRPr="00A901D9" w:rsidRDefault="00A901D9" w:rsidP="00A901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A901D9" w:rsidRPr="00A901D9" w:rsidRDefault="00A901D9" w:rsidP="00A901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17 </w:t>
      </w:r>
      <w:proofErr w:type="gramStart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июля  2019</w:t>
      </w:r>
      <w:proofErr w:type="gramEnd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                                                          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№ 300-6РС</w:t>
      </w:r>
    </w:p>
    <w:p w:rsidR="00A901D9" w:rsidRPr="00A901D9" w:rsidRDefault="00A901D9" w:rsidP="00A901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Положение о Молодежном парламенте муниципального </w:t>
      </w:r>
      <w:proofErr w:type="gramStart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района  «</w:t>
      </w:r>
      <w:proofErr w:type="gramEnd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Бабаюртовский район»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Собрание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депутатов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района  «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Бабаюртовский район» решает: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В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Положение о Молодежном парламенте муниципального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района  «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Бабаюртовский район», принятым решением Собрания депутатов муниципального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района  «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Бабаюртовский район» от 23 апреля 2012 года №166-6РС внести следующие изменения: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1.В пункте 4.1. статьи 4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после слов «муниципального района» дополнить словами «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Бабаюртовский  район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2.Статью 5 изложить в следующей редакции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: «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5. Порядок формирования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5.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1.Молодежный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парламент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формируется 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Собранием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депутатов муниципального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количестве 18 человек   сроком на 2 года.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5.2. Депутатами Молодежного парламента могут быть, направленные в установленном порядке органами местного самоуправления представители 15 сельских поселений муниципального района, избранные на местных собраниях молодежи, в количестве одного человека от сельского поселения и  3 представителя местных отделений республиканских молодежных общественных объединений в возрасте от 18 до 30 лет - в порядке, установленном уставом общественного объединения.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5.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3.Срок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полномочий Молодежного парламента начинается со дня принятия Собранием депутатов муниципального района решения об утверждении состава Молодежного парламента и прекращается со дня работы первого заседания вновь сформированного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5.4. Членство в Молодежном парламенте может быть прекращено досрочно решением Молодежного парламента по следующим основаниям: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1) подача членом Молодежного парламента заявления о выходе из состава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2) неявка в течение года на два заседания Молодежного парламента подряд без уважительной причины;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3) вступление в законную силу обвинительного приговора суда в отношении гражданина, являющегося членом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4) наступление обстоятельств, делающих соблюдение требований, изложенных в пункте 4.2 статьи 4 настоящего Положения, невозможными.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5) утрата доверия;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5.5. В случае досрочного прекращения полномочий члена Молодежного парламента новый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депутат  делегируется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порядке, установленном пунктом 5.2. настоящего Положения.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3. В статье 7: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а) пункт 7.5. изложить в следующей редакции: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«7.5. Заседание Молодежного парламента считается правомочным, если на нем присутствует более половины от установленного числа членов Молодежного парламента.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Решение считается принятым, если за него проголосовало большинство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присутствующих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на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заседании депутатов;»;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б) </w:t>
      </w:r>
      <w:proofErr w:type="gramStart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  пункте</w:t>
      </w:r>
      <w:proofErr w:type="gramEnd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7.6.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слова «депутаты районного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Собрания депутатов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 заменить словами «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Председатель  Собрания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депутатов муниципального района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в) в пункте 7.7.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слова «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Глава муниципального района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 заменить словами «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Председатель  Собрания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депутатов муниципального района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д) в статье 10 пункт 10.1. изложить в следующей редакции: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10.1. Работу Молодежного парламента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координирует  Председатель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Собрания депутатов муниципального района.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4.Статью 11 исключить.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II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Настоящее Решение направить </w:t>
      </w:r>
      <w:proofErr w:type="spell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и.о.Главы</w:t>
      </w:r>
      <w:proofErr w:type="spell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для подписания и опубликования в районной газете «Бабаюртовские вести».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val="en-US" w:eastAsia="ru-RU"/>
          <w14:ligatures w14:val="none"/>
        </w:rPr>
        <w:t>III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Настоящее Решение вступает в силу со дня его опубликования.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val="en-US" w:eastAsia="ru-RU"/>
          <w14:ligatures w14:val="none"/>
        </w:rPr>
        <w:t>IY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.Рекомендовать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главам сельских поселений муниципального района «Бабаюртовский район» и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представителям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местных региональных отделений республиканских молодежных общественных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объединений  в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месячный срок со дня вступления настоящего Решения в силу представить в установленном порядке кандидатов в Молодежный парламент в Собрание депутатов муниципального района «Бабаюртовский район».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val="en-US" w:eastAsia="ru-RU"/>
          <w14:ligatures w14:val="none"/>
        </w:rPr>
        <w:t>Y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Контроль исполнения настоящего Решения возложить на депутата Собрания депутатов муниципального района «Бабаюртовский район» </w:t>
      </w:r>
      <w:proofErr w:type="spell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Савкатова</w:t>
      </w:r>
      <w:proofErr w:type="spell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У.А.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Председатель Собрания депутатов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А.А.Акмурзаев</w:t>
      </w:r>
      <w:proofErr w:type="spellEnd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И.О. Главы муниципального района                                      </w:t>
      </w:r>
      <w:proofErr w:type="spellStart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Д.П.Исламов</w:t>
      </w:r>
      <w:proofErr w:type="spellEnd"/>
    </w:p>
    <w:p w:rsidR="00A901D9" w:rsidRPr="00A901D9" w:rsidRDefault="00A901D9" w:rsidP="00A901D9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A901D9" w:rsidRPr="00A901D9" w:rsidRDefault="00A901D9" w:rsidP="00A901D9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  <w:t xml:space="preserve">Утверждено Решением Собрание 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  <w:t>Депутатов МР «Бабаюртовский район»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  <w:t xml:space="preserve"> от 23.04.2012 года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№  166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- 5РС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 редакции РС ДМР от 17.07.2019 года №300 - 6РС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Положение 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 Молодежном парламенте муниципального </w:t>
      </w:r>
      <w:proofErr w:type="gramStart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района  «</w:t>
      </w:r>
      <w:proofErr w:type="gramEnd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Бабаюртовский район»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1. Общие положения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1.1. Молодежный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парламент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 «Бабаюртовский район» (далее – Молодежный парламент) образуется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при  Собрании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депутатов муниципального района «Бабаюртовский район» (далее – Собрание депутатов), является совещательным и консультативным органом, осуществляющим свою деятельность на общественных началах.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1.2. Молодежный парламент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Дагестан, настоящим Положением, Регламентом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1.3. Молодежный парламент не является юридическим лицом.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1.4. Наименование, содержащее слова «Молодежный парламент муниципального района «Бабаюртовский район», не может быть использовано иными лицами.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1.5. Молодежный парламент вправе устанавливать официальную символику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2. Основные цели и задачи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2.1. Основными целями Молодежного парламента являются: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1) привлечение к нормотворческой деятельности молодых граждан, формирование у них правовой и политической культуры;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2) создание условий для изучения и решения молодежных проблем, для реализации инициатив молодежи при формировании и осуществлении социально-экономической политики в муниципальном районе «Бабаюртовский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район»   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(далее- муниципальный район)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3) объединение социально активных молодых граждан для представления интересов молодежи в общественно-политической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жизни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4) содействие подготовке и формированию кадрового управленческого резерва на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территории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2.2. Задачами Молодежного парламента являются: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1) участие в формировании и реализации молодежной политики в муниципальном районе;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2) поддержка созидательной и гражданской активности молодежи;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3) мониторинг общественного мнения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молодежи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 по актуальным социально-экономическим вопросам для формирования молодежной политики органов местного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самоуправления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4) расширение и укрепление контактов с Республиканским молодежным парламентом, а также с молодежными парламентскими структурами, созданными при органах местного самоуправления муниципальных образований Республики.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2.3. Для реализации перечисленных задач Молодежный парламент вправе: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1) направлять членов Молодежного парламента на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заседания  Собрания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депутатов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 (далее – Собрание депутатов), а также, по согласованию, на заседания постоянных депутатских комиссий и фракций Собрания депутатов;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2) организовывать совещания, семинары, форумы, конференции и иные мероприятия в рамках подготовки и рассмотрения вопросов, входящих в компетенцию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3) привлекать к своей деятельности на безвозмездной основе консультантов, экспертов, ученых и других специалистов, не являющихся членами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4) выступать с инициативами по различным вопросам общественной жизни;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5) иметь свой печатный орган.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3. Полномочия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К полномочиям Молодежного парламента относятся: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1) внесение проектов нормативных правовых актов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в  Собрание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депутатов муниципального района;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2) проведение анализа работы с молодежью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в  муниципальном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районе и проблем, существующих в молодежной среде;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3) осуществление анализа проектов нормативных правовых актов,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рассматриваемых  Собранием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депутатов муниципального района;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4) представление в Собрание депутатов предложений по внесению изменений в нормативные правовые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акты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 Республики Дагестан, законодательство Республики Дагестан и Российской Федерации;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5) представление в Собрание депутатов муниципального района   предложений по формированию молодежной политики;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6) представление в органы местного самоуправления   муниципального района предложений о проведении мероприятий в сфере муниципальной молодежной политики;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7) разработка методических и информационных материалов, содействующих выработке у молодежи активной гражданской позиции.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4. Член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4.1. Членами Молодежного парламента могут быть граждане Российской Федерации в возрасте от 18 до 30 лет, постоянно проживающие на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территории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 «Бабаюртовский район».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(Пункт 4.1.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 редакции РС ДМР от 17.07.2019 года №300 - 6РС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4.2. Членами Молодежного парламента не могут быть: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1) лица, признанные судом недееспособными или ограниченно дееспособными;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2) лица, имеющие неснятую или непогашенную судимость;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3) лица, имеющие двойное гражданство;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5. Порядок формирования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5.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1.Молодежный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парламент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формируется 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Собранием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депутатов муниципального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количестве 18 человек   сроком на 2 года.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5.2. Депутатами Молодежного парламента могут быть, направленные в установленном порядке органами местного самоуправления представители 15 сельских поселений муниципального района, избранные на местных собраниях молодежи, в количестве одного человека от сельского поселения и  3 представителя местных отделений республиканских молодежных общественных объединений в возрасте от 18 до 30 лет - в порядке, установленном уставом общественного объединения.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5.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3.Срок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полномочий Молодежного парламента начинается со дня принятия Собранием депутатов муниципального района решения об утверждении состава Молодежного парламента и прекращается со дня работы первого заседания вновь сформированного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5.4. Членство в Молодежном парламенте может быть прекращено досрочно решением Молодежного парламента по следующим основаниям: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1) подача членом Молодежного парламента заявления о выходе из состава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2) неявка в течение года на два заседания Молодежного парламента подряд без уважительной причины;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3) вступление в законную силу обвинительного приговора суда в отношении гражданина, являющегося членом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4) наступление обстоятельств, делающих соблюдение требований, изложенных в пункте 4.2 статьи 4 настоящего Положения, невозможными.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5) утрата доверия;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5.5. В случае досрочного прекращения полномочий члена Молодежного парламента новый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депутат  делегируется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порядке, установленном пунктом 5.2. настоящего Положения.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(Статья 5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 редакции РС ДМР от 17.07.2019 года № 300 - 6РС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901D9" w:rsidRPr="00A901D9" w:rsidRDefault="00A901D9" w:rsidP="00A901D9">
      <w:pPr>
        <w:spacing w:after="200" w:line="276" w:lineRule="auto"/>
        <w:rPr>
          <w:rFonts w:ascii="Calibri" w:eastAsia="Calibri" w:hAnsi="Calibri" w:cs="Times New Roman"/>
          <w:kern w:val="0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6. Права и обязанности члена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6.1. Член Молодежного парламента имеет право: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1) участвовать в принятии решений по вопросам компетенции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2) выдвигать кандидатов, избирать и быть избранным в руководящие органы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3) участвовать в подготовке решений по вопросам, входящим в компетенцию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4) вносить предложения в проект повестки заседания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5) высказывать свое мнение по вопросам, находящимся в полномочиях Молодежного парламента, предлагать вопросы для рассмотрения Молодежным парламентом;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6) участвовать в мероприятиях, проводимых Молодежным парламентом;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7) получать необходимую информацию о работе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8) участвовать в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заседаниях  Собрания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депутатов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 «Бабаюртовский район», а также, по согласованию, в заседаниях постоянных депутатских комиссий и фракций Собрания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депутатов  муниципального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района «Бабаюртовский район»;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9) пользоваться иными правами, предусмотренными Регламентом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6.2. Член Молодежного парламента обязан: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1) активно содействовать решению стоящих перед Молодежным парламентом задач;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2) участвовать в работе заседаний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3) выполнять решения, принятые на заседаниях Молодежного парламента, а также решения руководящих органов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4) информировать Президиум Молодежного парламента о своей деятельности в качестве члена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5) исполнять иные обязанности, предусмотренные Регламентом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6.3. Члену Молодежного парламента на период его полномочий выдается удостоверение.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7. Структура и организация деятельности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7.1. Структуру Молодежного парламента составляют: председатель, его заместитель, Президиум и комиссии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7.2. Формами деятельности Молодежного парламента являются заседания Молодежного парламента, заседания его Президиума и комиссий, круглые столы, форумы, семинары.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7.3. Заседания Молодежного парламента проводятся не реже одного раза в три месяца.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7.4. Внеочередное заседание Молодежного парламента может быть созвано по инициативе Главы муниципального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района,   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Председателя Собрание депутатов муниципального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района ,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Президиума Молодежного парламента или по инициативе не менее одной трети от общего числа членов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7.5. Заседание Молодежного парламента считается правомочным, если на нем присутствует более половины от установленного числа членов Молодежного парламента.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Решение считается принятым, если за него проголосовало большинство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присутствующих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на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заседании депутатов.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(Пункт 7.5.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 редакции РС ДМР от 17.07.2019 года № 300 - 6РС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7.6. В работе Молодежного парламента с правом совещательного голоса могут принимать участие Глава муниципального района,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Председатель  Собрания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депутатов муниципального района. По приглашению Молодежного парламента в его заседаниях могут принимать участие представители органов местного самоуправления </w:t>
      </w: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муниципального района, представители общественных организаций и объединений, политических партий.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(Пункт 7.6.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 редакции РС ДМР от 17.07.2019 года № 300 - 6РС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7.7. Первое заседание Молодежного парламента открывает и ведет до избрания председателя Молодежного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парламента  Председатель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Собрания депутатов муниципального района.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(Пункт 7.7.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 редакции РС ДМР от 17.07.2019 года №300 - 6РС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7.8. На первом заседании Молодежного парламента проводятся выборы председателя Молодежного парламента и его заместителя тайным голосованием простым большинством голосов от установленного числа членов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7.9. На заседаниях Молодежный парламент в пределах своих полномочий принимает решения.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7.10. Решения Молодежного парламента носят рекомендательный характер и принимаются большинством голосов от числа присутствующих на заседании членов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7.11. Решения Молодежного парламента направляется в Собрание депутатов муниципального района.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7.12. Для организации работы и реализации, принятых Молодежным парламентом решений из числа членов Молодежного парламента формируется Президиум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7.13. В состав Президиума Молодежного парламента входят: председатель Молодежного парламента, его заместитель и председатели комиссий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7.14. Президиум Молодежного парламента возглавляет председатель Молодежного парламента.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7.15. Молодежный парламент для предварительного рассмотрения и подготовки вопросов, относящихся к его компетенции, образует комиссии Молодежного парламента из своего состава. Для работы в комиссии могут привлекаться представители молодежных организаций.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7.16. Молодежный парламент ежегодно предоставляет информацию о проделанной работе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в  Собрание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депутатов муниципального района о своей деятельности. Срок предоставления не позднее чем через месяц за отчетным периодом.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8. Регламент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Регламентом Молодежного парламента устанавливаются: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1) порядок участия членов Молодежного парламента в его деятельности;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2) сроки и порядок проведения заседаний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3) полномочия, порядок избрания и освобождения от должности Председателя Молодежного парламента и его заместителя;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4) полномочия, порядок формирования и деятельности Президиума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5) полномочия, порядок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формирования  и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деятельности комиссий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6) порядок подготовки ежегодного доклада Молодежного парламента о его деятельности;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7) порядок прекращения полномочий членов Молодежного парламента;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8) иные вопросы организации и порядка деятельности Молодежного парламента в соответствии с настоящим Положением.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9. Порядок досрочного прекращения деятельности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Молодежный парламент вправе принять решение о досрочном прекращении деятельности Молодежного парламента и направить его в Собрание депутатов муниципального района.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Статья 10. Обеспечение деятельности Молодежного парламента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10.1. Работу Молодежного парламента </w:t>
      </w:r>
      <w:proofErr w:type="gramStart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координирует  Председатель</w:t>
      </w:r>
      <w:proofErr w:type="gramEnd"/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Собрания депутатов муниципального района.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(Пункт 10.1.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 редакции РС ДМР от 17.07.2019 года № 300 - 6РС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10.2. Организационное и информационное обеспечение деятельности Молодежного парламента осуществляется аппаратом Собрания депутатов муниципального района, материально-техническое обеспечение осуществляет администрация муниципального района.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11-исключена  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Решением </w:t>
      </w:r>
      <w:proofErr w:type="gramStart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Собрание  депутатов</w:t>
      </w:r>
      <w:proofErr w:type="gramEnd"/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МР от 17.07.2019 года №300 - 6РС</w:t>
      </w:r>
      <w:r w:rsidRPr="00A901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)</w:t>
      </w: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901D9" w:rsidRPr="00A901D9" w:rsidRDefault="00A901D9" w:rsidP="00A901D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901D9" w:rsidRPr="00A901D9" w:rsidRDefault="00A901D9" w:rsidP="00A901D9">
      <w:pPr>
        <w:tabs>
          <w:tab w:val="left" w:pos="2977"/>
        </w:tabs>
        <w:spacing w:after="200" w:line="276" w:lineRule="auto"/>
        <w:ind w:left="2832" w:firstLine="708"/>
        <w:rPr>
          <w:rFonts w:ascii="Calibri" w:eastAsia="Calibri" w:hAnsi="Calibri" w:cs="Times New Roman"/>
          <w:b/>
          <w:kern w:val="0"/>
          <w14:ligatures w14:val="none"/>
        </w:rPr>
      </w:pPr>
    </w:p>
    <w:p w:rsidR="003921BD" w:rsidRDefault="003921BD"/>
    <w:sectPr w:rsidR="0039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D9"/>
    <w:rsid w:val="00320B68"/>
    <w:rsid w:val="003921BD"/>
    <w:rsid w:val="006F03E0"/>
    <w:rsid w:val="007603DE"/>
    <w:rsid w:val="00A901D9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38DCE-F6B6-43EA-927B-3D14566E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1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1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1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1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1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1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1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1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1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1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2025-05-13T07:14:00Z</dcterms:created>
  <dcterms:modified xsi:type="dcterms:W3CDTF">2025-05-13T07:15:00Z</dcterms:modified>
</cp:coreProperties>
</file>