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BFA2" w14:textId="1F574BEF" w:rsidR="008C5707" w:rsidRPr="004F15F9" w:rsidRDefault="008C5707" w:rsidP="00010495">
      <w:pPr>
        <w:pStyle w:val="a4"/>
        <w:jc w:val="center"/>
      </w:pPr>
      <w:r>
        <w:rPr>
          <w:noProof/>
        </w:rPr>
        <w:drawing>
          <wp:inline distT="0" distB="0" distL="0" distR="0" wp14:anchorId="65CF3BB5" wp14:editId="5A327B79">
            <wp:extent cx="730250" cy="730250"/>
            <wp:effectExtent l="19050" t="0" r="0" b="0"/>
            <wp:docPr id="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66472" w14:textId="77777777" w:rsidR="008C5707" w:rsidRPr="00655D85" w:rsidRDefault="008C5707" w:rsidP="008C5707">
      <w:pPr>
        <w:pStyle w:val="a3"/>
      </w:pPr>
      <w:r w:rsidRPr="00655D85">
        <w:t>РЕСПУБЛИКА ДАГЕСТАН</w:t>
      </w:r>
    </w:p>
    <w:p w14:paraId="60A85067" w14:textId="77777777" w:rsidR="008C5707" w:rsidRPr="00046DDE" w:rsidRDefault="008C5707" w:rsidP="008C5707">
      <w:pPr>
        <w:pStyle w:val="a3"/>
      </w:pPr>
      <w:r>
        <w:t>м</w:t>
      </w:r>
      <w:r w:rsidRPr="00046DDE">
        <w:t xml:space="preserve">униципальное образование   </w:t>
      </w:r>
    </w:p>
    <w:p w14:paraId="34215FA0" w14:textId="77777777" w:rsidR="008C5707" w:rsidRPr="00046DDE" w:rsidRDefault="008C5707" w:rsidP="008C5707">
      <w:pPr>
        <w:pStyle w:val="a3"/>
      </w:pPr>
      <w:r w:rsidRPr="00046DDE">
        <w:t xml:space="preserve">     «Бабаюртовский район»</w:t>
      </w:r>
    </w:p>
    <w:p w14:paraId="7F5E5FA7" w14:textId="77777777" w:rsidR="008C5707" w:rsidRPr="00461F00" w:rsidRDefault="008C5707" w:rsidP="008C5707">
      <w:pPr>
        <w:pStyle w:val="a3"/>
        <w:rPr>
          <w:sz w:val="40"/>
          <w:szCs w:val="40"/>
          <w:u w:val="single"/>
        </w:rPr>
      </w:pPr>
      <w:r w:rsidRPr="00461F00">
        <w:rPr>
          <w:sz w:val="40"/>
          <w:szCs w:val="40"/>
          <w:u w:val="single"/>
        </w:rPr>
        <w:t>Собрание депутатов муниципального района</w:t>
      </w:r>
    </w:p>
    <w:p w14:paraId="62888466" w14:textId="77777777" w:rsidR="008C5707" w:rsidRPr="000D289E" w:rsidRDefault="008C5707" w:rsidP="008C5707">
      <w:pPr>
        <w:pStyle w:val="a3"/>
        <w:jc w:val="left"/>
        <w:rPr>
          <w:b w:val="0"/>
          <w:sz w:val="22"/>
          <w:szCs w:val="22"/>
        </w:rPr>
      </w:pPr>
      <w:r w:rsidRPr="000D289E">
        <w:rPr>
          <w:b w:val="0"/>
          <w:sz w:val="22"/>
          <w:szCs w:val="22"/>
        </w:rPr>
        <w:t>с. Бабаюрт ул. Ленина №29                                                 тел (87247) 2-13-31 факс 2-1</w:t>
      </w:r>
      <w:r>
        <w:rPr>
          <w:b w:val="0"/>
          <w:sz w:val="22"/>
          <w:szCs w:val="22"/>
        </w:rPr>
        <w:t>3</w:t>
      </w:r>
      <w:r w:rsidRPr="000D289E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31</w:t>
      </w:r>
    </w:p>
    <w:p w14:paraId="2A4C2B47" w14:textId="77777777" w:rsidR="008C5707" w:rsidRPr="00FE3CE3" w:rsidRDefault="00000000" w:rsidP="008C5707">
      <w:pPr>
        <w:pStyle w:val="a3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val="en-US" w:eastAsia="en-US" w:bidi="en-US"/>
        </w:rPr>
        <w:pict w14:anchorId="5DB7C04D">
          <v:line id="Прямая соединительная линия 21" o:spid="_x0000_s1032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3.95pt" to="47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" strokeweight="4.5pt">
            <v:stroke linestyle="thickThin"/>
          </v:line>
        </w:pict>
      </w:r>
    </w:p>
    <w:p w14:paraId="4724FDB0" w14:textId="77777777" w:rsidR="008C5707" w:rsidRDefault="008C5707" w:rsidP="008C5707">
      <w:pPr>
        <w:pStyle w:val="a3"/>
        <w:rPr>
          <w:sz w:val="28"/>
          <w:szCs w:val="28"/>
        </w:rPr>
      </w:pPr>
    </w:p>
    <w:p w14:paraId="712519EF" w14:textId="77777777" w:rsidR="008C5707" w:rsidRDefault="008C5707" w:rsidP="008C5707">
      <w:pPr>
        <w:pStyle w:val="a3"/>
        <w:rPr>
          <w:sz w:val="28"/>
          <w:szCs w:val="28"/>
        </w:rPr>
      </w:pPr>
      <w:r w:rsidRPr="00461F00">
        <w:rPr>
          <w:sz w:val="28"/>
          <w:szCs w:val="28"/>
        </w:rPr>
        <w:t>РЕШЕНИЕ</w:t>
      </w:r>
    </w:p>
    <w:p w14:paraId="3760CD3A" w14:textId="77777777" w:rsidR="008C5707" w:rsidRPr="001A55C5" w:rsidRDefault="008C5707" w:rsidP="008C5707">
      <w:pPr>
        <w:pStyle w:val="a3"/>
        <w:tabs>
          <w:tab w:val="center" w:pos="503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«07» февраль </w:t>
      </w:r>
      <w:r w:rsidRPr="001A55C5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1A55C5">
        <w:rPr>
          <w:sz w:val="24"/>
          <w:szCs w:val="24"/>
        </w:rPr>
        <w:t>года</w:t>
      </w:r>
      <w:r w:rsidRPr="001A55C5">
        <w:rPr>
          <w:sz w:val="24"/>
          <w:szCs w:val="24"/>
        </w:rPr>
        <w:tab/>
      </w:r>
      <w:r w:rsidRPr="001A55C5">
        <w:rPr>
          <w:sz w:val="24"/>
          <w:szCs w:val="24"/>
        </w:rPr>
        <w:tab/>
      </w:r>
      <w:r w:rsidRPr="001A55C5">
        <w:rPr>
          <w:sz w:val="24"/>
          <w:szCs w:val="24"/>
        </w:rPr>
        <w:tab/>
      </w:r>
      <w:r w:rsidRPr="001A55C5">
        <w:rPr>
          <w:sz w:val="24"/>
          <w:szCs w:val="24"/>
        </w:rPr>
        <w:tab/>
        <w:t xml:space="preserve"> №</w:t>
      </w:r>
      <w:r>
        <w:rPr>
          <w:sz w:val="24"/>
          <w:szCs w:val="24"/>
        </w:rPr>
        <w:t xml:space="preserve"> 170-7РС</w:t>
      </w:r>
    </w:p>
    <w:p w14:paraId="17ADF706" w14:textId="77777777" w:rsidR="008C5707" w:rsidRPr="008D26F3" w:rsidRDefault="008C5707" w:rsidP="008C5707">
      <w:pPr>
        <w:pStyle w:val="a3"/>
        <w:rPr>
          <w:b w:val="0"/>
          <w:sz w:val="24"/>
          <w:szCs w:val="24"/>
        </w:rPr>
      </w:pPr>
    </w:p>
    <w:p w14:paraId="07EA6990" w14:textId="77777777" w:rsidR="008C5707" w:rsidRPr="00366834" w:rsidRDefault="008C5707" w:rsidP="008C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834">
        <w:rPr>
          <w:rFonts w:ascii="Times New Roman" w:hAnsi="Times New Roman"/>
          <w:b/>
          <w:bCs/>
          <w:sz w:val="24"/>
          <w:szCs w:val="24"/>
        </w:rPr>
        <w:t>«О дополнительных мерах по реализации мероприятий по организации бесплатного горячего питания обучающихся в 1-4 классах муниципальных общеобразовательных учреждений»</w:t>
      </w:r>
    </w:p>
    <w:p w14:paraId="46E07E9F" w14:textId="77777777" w:rsidR="008C5707" w:rsidRPr="00366834" w:rsidRDefault="008C5707" w:rsidP="008C57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D667447" w14:textId="77777777" w:rsidR="008C5707" w:rsidRPr="00366834" w:rsidRDefault="008C5707" w:rsidP="008C5707">
      <w:pPr>
        <w:pStyle w:val="ConsPlusTitle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66834">
        <w:rPr>
          <w:rFonts w:ascii="Times New Roman" w:hAnsi="Times New Roman" w:cs="Times New Roman"/>
          <w:b w:val="0"/>
          <w:sz w:val="24"/>
          <w:szCs w:val="24"/>
        </w:rPr>
        <w:t xml:space="preserve">В целях реализации Постановления Правительства Республики Дагестан №216 от 09.10.2016 года «Об утверждении порядка предоставления и распределения субсидий бюджетам муниципальных районов и городских округов Республики Дагестан из республиканского бюджета Республики Дагестан на софинансирование мероприятий по обеспечению бесплатным горячим питанием обучающихся по образовательным программам начального общего образовании </w:t>
      </w:r>
      <w:r w:rsidRPr="00366834">
        <w:rPr>
          <w:rFonts w:ascii="Times New Roman" w:hAnsi="Times New Roman"/>
          <w:b w:val="0"/>
          <w:sz w:val="24"/>
          <w:szCs w:val="24"/>
        </w:rPr>
        <w:t>в муниципальных образовательных организациях» в редакции Постановления Правительства Республики Дагестан №281 от 01.09.2022 года «О</w:t>
      </w:r>
      <w:r w:rsidRPr="00366834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правительства Республики Дагестан от 9 октября 2020 года №216»</w:t>
      </w:r>
      <w:r w:rsidRPr="00366834">
        <w:rPr>
          <w:rFonts w:ascii="Times New Roman" w:hAnsi="Times New Roman"/>
          <w:b w:val="0"/>
          <w:sz w:val="24"/>
          <w:szCs w:val="24"/>
        </w:rPr>
        <w:t>,</w:t>
      </w:r>
      <w:r w:rsidRPr="00366834">
        <w:rPr>
          <w:rFonts w:ascii="Times New Roman" w:hAnsi="Times New Roman" w:cs="Times New Roman"/>
          <w:b w:val="0"/>
          <w:sz w:val="24"/>
          <w:szCs w:val="24"/>
        </w:rPr>
        <w:t>Решения районного Собрания депутатов от 22 декабря 2022 года №156-7РС "О принятии районного бюджета МР «Бабаюртовский район» на 2023 год и плановый период</w:t>
      </w:r>
      <w:r w:rsidRPr="00366834">
        <w:rPr>
          <w:rFonts w:ascii="Times New Roman" w:hAnsi="Times New Roman"/>
          <w:b w:val="0"/>
          <w:sz w:val="24"/>
          <w:szCs w:val="24"/>
        </w:rPr>
        <w:t>2024-2025 годов во втором чтении" (далее - Решение)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366834">
        <w:rPr>
          <w:rFonts w:ascii="Times New Roman" w:hAnsi="Times New Roman"/>
          <w:b w:val="0"/>
          <w:sz w:val="24"/>
          <w:szCs w:val="24"/>
        </w:rPr>
        <w:t xml:space="preserve"> Собрание депутатов МР «Бабаюртовский район» решает:</w:t>
      </w:r>
    </w:p>
    <w:p w14:paraId="4E878B74" w14:textId="77777777" w:rsidR="008C5707" w:rsidRPr="00366834" w:rsidRDefault="008C5707" w:rsidP="008C5707">
      <w:pPr>
        <w:pStyle w:val="ConsPlusTitle"/>
        <w:numPr>
          <w:ilvl w:val="0"/>
          <w:numId w:val="9"/>
        </w:numPr>
        <w:adjustRightInd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6834">
        <w:rPr>
          <w:rFonts w:ascii="Times New Roman" w:hAnsi="Times New Roman" w:cs="Times New Roman"/>
          <w:b w:val="0"/>
          <w:sz w:val="24"/>
          <w:szCs w:val="24"/>
        </w:rPr>
        <w:t>Установить, что муниципальные общеобразовательные учреждения вправе самостоятельно увеличивать стоимость питания (но не более 89 рублей в день на одного ребенка) за счет экономии средств субсидии в случаях полного или частичного перевода обучающихся 1 - 4 классов общеобразовательных организаций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болезни и отсутствия на занятиях по иным причинам отдельных обучающихся, использовать на обеспечение повышения качества и наполнения предоставляемого рациона питания и/или увеличения кратности предоставления бесплатного горячего питания обучающимся 1 - 4 классов (сверх одного раза в день);</w:t>
      </w:r>
    </w:p>
    <w:p w14:paraId="40FDBBCE" w14:textId="77777777" w:rsidR="008C5707" w:rsidRDefault="008C5707" w:rsidP="008C5707">
      <w:pPr>
        <w:pStyle w:val="a7"/>
        <w:widowControl w:val="0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6834">
        <w:rPr>
          <w:rFonts w:ascii="Times New Roman" w:hAnsi="Times New Roman"/>
          <w:sz w:val="24"/>
          <w:szCs w:val="24"/>
        </w:rPr>
        <w:t>Настоящее Решение направить главе муниципального района для подписания и опубликования в районной газете «Бабаюртовские вести».</w:t>
      </w:r>
    </w:p>
    <w:p w14:paraId="611A9F6E" w14:textId="77777777" w:rsidR="008C5707" w:rsidRDefault="008C5707" w:rsidP="008C5707">
      <w:pPr>
        <w:pStyle w:val="a7"/>
        <w:widowControl w:val="0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6834">
        <w:rPr>
          <w:rFonts w:ascii="Times New Roman" w:hAnsi="Times New Roman"/>
          <w:sz w:val="24"/>
          <w:szCs w:val="24"/>
        </w:rPr>
        <w:t>Настоящее решение вступает в силу с момента опубликования, и действует на правоотношения, возникшие с 1 января 2023 года.</w:t>
      </w:r>
    </w:p>
    <w:p w14:paraId="5A5E6CBB" w14:textId="23D832D5" w:rsidR="008C5707" w:rsidRPr="001B47E3" w:rsidRDefault="008C5707" w:rsidP="008C5707">
      <w:pPr>
        <w:pStyle w:val="a4"/>
        <w:jc w:val="both"/>
        <w:rPr>
          <w:b/>
        </w:rPr>
      </w:pPr>
      <w:r w:rsidRPr="001B47E3">
        <w:rPr>
          <w:b/>
        </w:rPr>
        <w:t xml:space="preserve">Председатель Собрания депутатов </w:t>
      </w:r>
      <w:r w:rsidRPr="001B47E3">
        <w:rPr>
          <w:b/>
        </w:rPr>
        <w:tab/>
      </w:r>
      <w:r w:rsidRPr="001B47E3">
        <w:rPr>
          <w:b/>
        </w:rPr>
        <w:tab/>
        <w:t xml:space="preserve"> </w:t>
      </w:r>
      <w:r w:rsidR="00010495">
        <w:rPr>
          <w:b/>
        </w:rPr>
        <w:t xml:space="preserve">                                      </w:t>
      </w:r>
      <w:proofErr w:type="spellStart"/>
      <w:r w:rsidRPr="001B47E3">
        <w:rPr>
          <w:b/>
        </w:rPr>
        <w:t>А.А.Акмурзаев</w:t>
      </w:r>
      <w:proofErr w:type="spellEnd"/>
    </w:p>
    <w:p w14:paraId="737E33AC" w14:textId="77777777" w:rsidR="008C5707" w:rsidRPr="001B47E3" w:rsidRDefault="008C5707" w:rsidP="008C5707">
      <w:pPr>
        <w:pStyle w:val="a4"/>
        <w:jc w:val="both"/>
        <w:rPr>
          <w:b/>
        </w:rPr>
      </w:pPr>
      <w:r w:rsidRPr="001B47E3">
        <w:rPr>
          <w:b/>
        </w:rPr>
        <w:t xml:space="preserve">муниципального района </w:t>
      </w:r>
      <w:r w:rsidRPr="001B47E3">
        <w:rPr>
          <w:b/>
        </w:rPr>
        <w:tab/>
      </w:r>
      <w:r w:rsidRPr="001B47E3">
        <w:rPr>
          <w:b/>
        </w:rPr>
        <w:tab/>
      </w:r>
    </w:p>
    <w:p w14:paraId="4B914359" w14:textId="77777777" w:rsidR="008C5707" w:rsidRPr="001B47E3" w:rsidRDefault="008C5707" w:rsidP="008C5707">
      <w:pPr>
        <w:pStyle w:val="a4"/>
        <w:jc w:val="both"/>
        <w:rPr>
          <w:b/>
        </w:rPr>
      </w:pPr>
    </w:p>
    <w:p w14:paraId="1ED17C89" w14:textId="77777777" w:rsidR="00A1155B" w:rsidRDefault="008C5707" w:rsidP="008C5707">
      <w:r>
        <w:rPr>
          <w:b/>
        </w:rPr>
        <w:t>Г</w:t>
      </w:r>
      <w:r w:rsidRPr="001B47E3">
        <w:rPr>
          <w:b/>
        </w:rPr>
        <w:t>лав</w:t>
      </w:r>
      <w:r>
        <w:rPr>
          <w:b/>
        </w:rPr>
        <w:t>а</w:t>
      </w:r>
      <w:r w:rsidRPr="001B47E3">
        <w:rPr>
          <w:b/>
        </w:rPr>
        <w:t xml:space="preserve"> муниципального района                                           </w:t>
      </w:r>
      <w:r>
        <w:rPr>
          <w:b/>
        </w:rPr>
        <w:t xml:space="preserve">            Д.П. И</w:t>
      </w:r>
    </w:p>
    <w:sectPr w:rsidR="00A1155B" w:rsidSect="000104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953DE"/>
    <w:multiLevelType w:val="hybridMultilevel"/>
    <w:tmpl w:val="6F8E0B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224E12"/>
    <w:multiLevelType w:val="hybridMultilevel"/>
    <w:tmpl w:val="5266A594"/>
    <w:lvl w:ilvl="0" w:tplc="A9049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C0F"/>
    <w:multiLevelType w:val="hybridMultilevel"/>
    <w:tmpl w:val="8F8EAEB8"/>
    <w:lvl w:ilvl="0" w:tplc="5F246E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66FBF"/>
    <w:multiLevelType w:val="hybridMultilevel"/>
    <w:tmpl w:val="B86A6058"/>
    <w:lvl w:ilvl="0" w:tplc="74ECE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15EB"/>
    <w:multiLevelType w:val="hybridMultilevel"/>
    <w:tmpl w:val="A566D0FC"/>
    <w:lvl w:ilvl="0" w:tplc="0EB23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21C6"/>
    <w:multiLevelType w:val="hybridMultilevel"/>
    <w:tmpl w:val="046276B8"/>
    <w:lvl w:ilvl="0" w:tplc="A816C1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96BB5"/>
    <w:multiLevelType w:val="hybridMultilevel"/>
    <w:tmpl w:val="FBF6A8F0"/>
    <w:lvl w:ilvl="0" w:tplc="A6A21A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A1E4C"/>
    <w:multiLevelType w:val="hybridMultilevel"/>
    <w:tmpl w:val="900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56E6"/>
    <w:multiLevelType w:val="hybridMultilevel"/>
    <w:tmpl w:val="30BAB1F2"/>
    <w:lvl w:ilvl="0" w:tplc="07B62538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13645"/>
    <w:multiLevelType w:val="hybridMultilevel"/>
    <w:tmpl w:val="68748C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6245EE"/>
    <w:multiLevelType w:val="hybridMultilevel"/>
    <w:tmpl w:val="F42C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F625A"/>
    <w:multiLevelType w:val="multilevel"/>
    <w:tmpl w:val="B6F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25D68"/>
    <w:multiLevelType w:val="multilevel"/>
    <w:tmpl w:val="405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498013">
    <w:abstractNumId w:val="4"/>
  </w:num>
  <w:num w:numId="2" w16cid:durableId="562448608">
    <w:abstractNumId w:val="7"/>
  </w:num>
  <w:num w:numId="3" w16cid:durableId="1157376403">
    <w:abstractNumId w:val="6"/>
  </w:num>
  <w:num w:numId="4" w16cid:durableId="1068384301">
    <w:abstractNumId w:val="0"/>
  </w:num>
  <w:num w:numId="5" w16cid:durableId="511183478">
    <w:abstractNumId w:val="10"/>
  </w:num>
  <w:num w:numId="6" w16cid:durableId="2071076498">
    <w:abstractNumId w:val="1"/>
  </w:num>
  <w:num w:numId="7" w16cid:durableId="341133314">
    <w:abstractNumId w:val="13"/>
  </w:num>
  <w:num w:numId="8" w16cid:durableId="1390810392">
    <w:abstractNumId w:val="12"/>
  </w:num>
  <w:num w:numId="9" w16cid:durableId="1002780725">
    <w:abstractNumId w:val="11"/>
  </w:num>
  <w:num w:numId="10" w16cid:durableId="1056929678">
    <w:abstractNumId w:val="3"/>
  </w:num>
  <w:num w:numId="11" w16cid:durableId="934165680">
    <w:abstractNumId w:val="9"/>
  </w:num>
  <w:num w:numId="12" w16cid:durableId="964315793">
    <w:abstractNumId w:val="8"/>
  </w:num>
  <w:num w:numId="13" w16cid:durableId="99760803">
    <w:abstractNumId w:val="2"/>
  </w:num>
  <w:num w:numId="14" w16cid:durableId="1238436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07"/>
    <w:rsid w:val="00010495"/>
    <w:rsid w:val="008C5707"/>
    <w:rsid w:val="009C782D"/>
    <w:rsid w:val="00A1155B"/>
    <w:rsid w:val="00B2494A"/>
    <w:rsid w:val="00B93534"/>
    <w:rsid w:val="00CC0617"/>
    <w:rsid w:val="00D033B6"/>
    <w:rsid w:val="00D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F46F9AB"/>
  <w15:docId w15:val="{2CD4BD14-B090-4AED-AFF7-CE5B571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0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C57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7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8C57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8C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C5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C5707"/>
    <w:rPr>
      <w:b/>
      <w:bCs/>
    </w:rPr>
  </w:style>
  <w:style w:type="paragraph" w:styleId="a7">
    <w:name w:val="List Paragraph"/>
    <w:basedOn w:val="a"/>
    <w:link w:val="a8"/>
    <w:uiPriority w:val="34"/>
    <w:qFormat/>
    <w:rsid w:val="008C570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8C5707"/>
  </w:style>
  <w:style w:type="character" w:customStyle="1" w:styleId="s10">
    <w:name w:val="s_10"/>
    <w:basedOn w:val="a0"/>
    <w:rsid w:val="008C5707"/>
  </w:style>
  <w:style w:type="paragraph" w:customStyle="1" w:styleId="ConsPlusTitle">
    <w:name w:val="ConsPlusTitle"/>
    <w:rsid w:val="008C5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C5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Название Знак"/>
    <w:rsid w:val="008C5707"/>
    <w:rPr>
      <w:sz w:val="28"/>
      <w:lang w:val="ru-RU" w:eastAsia="ru-RU" w:bidi="ar-SA"/>
    </w:rPr>
  </w:style>
  <w:style w:type="paragraph" w:styleId="3">
    <w:name w:val="Body Text Indent 3"/>
    <w:basedOn w:val="a"/>
    <w:link w:val="30"/>
    <w:rsid w:val="008C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5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8C57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C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8C5707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Абзац списка3"/>
    <w:basedOn w:val="a"/>
    <w:rsid w:val="008C5707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0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8C5707"/>
    <w:rPr>
      <w:color w:val="0000FF"/>
      <w:u w:val="single"/>
    </w:rPr>
  </w:style>
  <w:style w:type="paragraph" w:styleId="af">
    <w:name w:val="header"/>
    <w:basedOn w:val="a"/>
    <w:link w:val="af0"/>
    <w:rsid w:val="008C5707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8C57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Гипертекстовая ссылка"/>
    <w:uiPriority w:val="99"/>
    <w:rsid w:val="008C5707"/>
    <w:rPr>
      <w:b w:val="0"/>
      <w:bCs w:val="0"/>
      <w:color w:val="106BBE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C570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Comp123</cp:lastModifiedBy>
  <cp:revision>11</cp:revision>
  <dcterms:created xsi:type="dcterms:W3CDTF">2023-11-14T05:33:00Z</dcterms:created>
  <dcterms:modified xsi:type="dcterms:W3CDTF">2023-11-14T06:35:00Z</dcterms:modified>
</cp:coreProperties>
</file>